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51A653" w14:textId="77777777" w:rsidR="002D5269" w:rsidRPr="00C43A92" w:rsidRDefault="00E73A82">
      <w:pPr>
        <w:tabs>
          <w:tab w:val="left" w:pos="567"/>
        </w:tabs>
        <w:spacing w:after="0"/>
        <w:rPr>
          <w:rFonts w:eastAsia="Times New Roman" w:cstheme="minorHAnsi"/>
          <w:lang w:val="en-US" w:eastAsia="el-GR"/>
        </w:rPr>
      </w:pPr>
      <w:r w:rsidRPr="00C43A92">
        <w:rPr>
          <w:rFonts w:eastAsia="Times New Roman" w:cstheme="minorHAnsi"/>
          <w:noProof/>
          <w:lang w:eastAsia="el-GR"/>
        </w:rPr>
        <w:drawing>
          <wp:inline distT="0" distB="0" distL="0" distR="0" wp14:anchorId="1683D46E" wp14:editId="5A7941F9">
            <wp:extent cx="914400" cy="914400"/>
            <wp:effectExtent l="0" t="0" r="0" b="0"/>
            <wp:docPr id="1" name="Εικόνα 1" descr="Περιγραφή: http://presidency.opengov.gr/wp-content/uploads/ethnoshm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descr="Περιγραφή: http://presidency.opengov.gr/wp-content/uploads/ethnoshmo.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914400" cy="914400"/>
                    </a:xfrm>
                    <a:prstGeom prst="rect">
                      <a:avLst/>
                    </a:prstGeom>
                    <a:noFill/>
                    <a:ln>
                      <a:noFill/>
                    </a:ln>
                  </pic:spPr>
                </pic:pic>
              </a:graphicData>
            </a:graphic>
          </wp:inline>
        </w:drawing>
      </w:r>
    </w:p>
    <w:p w14:paraId="1E66B73D" w14:textId="77777777" w:rsidR="002D5269" w:rsidRPr="005945E4" w:rsidRDefault="00E73A82">
      <w:pPr>
        <w:tabs>
          <w:tab w:val="left" w:pos="567"/>
        </w:tabs>
        <w:spacing w:after="0"/>
        <w:rPr>
          <w:rFonts w:ascii="Times New Roman" w:eastAsia="Times New Roman" w:hAnsi="Times New Roman" w:cs="Times New Roman"/>
          <w:b/>
          <w:sz w:val="24"/>
          <w:szCs w:val="24"/>
          <w:lang w:eastAsia="el-GR"/>
        </w:rPr>
      </w:pPr>
      <w:r w:rsidRPr="005945E4">
        <w:rPr>
          <w:rFonts w:ascii="Times New Roman" w:eastAsia="Times New Roman" w:hAnsi="Times New Roman" w:cs="Times New Roman"/>
          <w:b/>
          <w:sz w:val="24"/>
          <w:szCs w:val="24"/>
          <w:lang w:eastAsia="el-GR"/>
        </w:rPr>
        <w:t>ΕΛΛΗΝΙΚΗ ΔΗΜΟΚΡΑΤΙΑ</w:t>
      </w:r>
    </w:p>
    <w:p w14:paraId="65906704" w14:textId="787D8495" w:rsidR="002D5269" w:rsidRPr="005945E4" w:rsidRDefault="00E73A82">
      <w:pPr>
        <w:tabs>
          <w:tab w:val="left" w:pos="567"/>
        </w:tabs>
        <w:spacing w:after="0"/>
        <w:rPr>
          <w:rFonts w:ascii="Times New Roman" w:eastAsia="Times New Roman" w:hAnsi="Times New Roman" w:cs="Times New Roman"/>
          <w:b/>
          <w:sz w:val="24"/>
          <w:szCs w:val="24"/>
          <w:lang w:eastAsia="el-GR"/>
        </w:rPr>
      </w:pPr>
      <w:r w:rsidRPr="005945E4">
        <w:rPr>
          <w:rFonts w:ascii="Times New Roman" w:eastAsia="Times New Roman" w:hAnsi="Times New Roman" w:cs="Times New Roman"/>
          <w:b/>
          <w:sz w:val="24"/>
          <w:szCs w:val="24"/>
          <w:lang w:eastAsia="el-GR"/>
        </w:rPr>
        <w:t xml:space="preserve">ΔΗΜΟΣ ΚΑΛΑΜΑΡΙΑΣ                                                                 Καλαμαριά </w:t>
      </w:r>
      <w:r w:rsidR="00480FDF">
        <w:rPr>
          <w:rFonts w:ascii="Times New Roman" w:eastAsia="Times New Roman" w:hAnsi="Times New Roman" w:cs="Times New Roman"/>
          <w:b/>
          <w:sz w:val="24"/>
          <w:szCs w:val="24"/>
          <w:lang w:eastAsia="el-GR"/>
        </w:rPr>
        <w:t>14-7-2023</w:t>
      </w:r>
    </w:p>
    <w:p w14:paraId="6FCCE5B5" w14:textId="3D1833BD" w:rsidR="002D5269" w:rsidRPr="005945E4" w:rsidRDefault="00E73A82">
      <w:pPr>
        <w:tabs>
          <w:tab w:val="left" w:pos="567"/>
        </w:tabs>
        <w:spacing w:after="0"/>
        <w:rPr>
          <w:rFonts w:ascii="Times New Roman" w:eastAsia="Times New Roman" w:hAnsi="Times New Roman" w:cs="Times New Roman"/>
          <w:b/>
          <w:sz w:val="24"/>
          <w:szCs w:val="24"/>
          <w:lang w:eastAsia="el-GR"/>
        </w:rPr>
      </w:pPr>
      <w:r w:rsidRPr="005945E4">
        <w:rPr>
          <w:rFonts w:ascii="Times New Roman" w:eastAsia="Times New Roman" w:hAnsi="Times New Roman" w:cs="Times New Roman"/>
          <w:b/>
          <w:sz w:val="24"/>
          <w:szCs w:val="24"/>
          <w:lang w:eastAsia="el-GR"/>
        </w:rPr>
        <w:t>ΔΗΜΟΤΙΚΗ ΕΜΠΟΡΙΚΗ</w:t>
      </w:r>
      <w:r w:rsidRPr="005945E4">
        <w:rPr>
          <w:rFonts w:ascii="Times New Roman" w:eastAsia="Times New Roman" w:hAnsi="Times New Roman" w:cs="Times New Roman"/>
          <w:b/>
          <w:sz w:val="24"/>
          <w:szCs w:val="24"/>
          <w:lang w:eastAsia="el-GR"/>
        </w:rPr>
        <w:tab/>
        <w:t xml:space="preserve">                                                             Αριθ. </w:t>
      </w:r>
      <w:proofErr w:type="spellStart"/>
      <w:r w:rsidRPr="005945E4">
        <w:rPr>
          <w:rFonts w:ascii="Times New Roman" w:eastAsia="Times New Roman" w:hAnsi="Times New Roman" w:cs="Times New Roman"/>
          <w:b/>
          <w:sz w:val="24"/>
          <w:szCs w:val="24"/>
          <w:lang w:eastAsia="el-GR"/>
        </w:rPr>
        <w:t>Πρωτ</w:t>
      </w:r>
      <w:proofErr w:type="spellEnd"/>
      <w:r w:rsidRPr="005945E4">
        <w:rPr>
          <w:rFonts w:ascii="Times New Roman" w:eastAsia="Times New Roman" w:hAnsi="Times New Roman" w:cs="Times New Roman"/>
          <w:b/>
          <w:sz w:val="24"/>
          <w:szCs w:val="24"/>
          <w:lang w:eastAsia="el-GR"/>
        </w:rPr>
        <w:t xml:space="preserve">.: </w:t>
      </w:r>
      <w:r w:rsidR="00480FDF">
        <w:rPr>
          <w:rFonts w:ascii="Times New Roman" w:eastAsia="Times New Roman" w:hAnsi="Times New Roman" w:cs="Times New Roman"/>
          <w:b/>
          <w:sz w:val="24"/>
          <w:szCs w:val="24"/>
          <w:lang w:eastAsia="el-GR"/>
        </w:rPr>
        <w:t>401</w:t>
      </w:r>
    </w:p>
    <w:p w14:paraId="2295481E" w14:textId="77777777" w:rsidR="002D5269" w:rsidRPr="005945E4" w:rsidRDefault="00E73A82">
      <w:pPr>
        <w:tabs>
          <w:tab w:val="left" w:pos="567"/>
        </w:tabs>
        <w:spacing w:after="0"/>
        <w:rPr>
          <w:rFonts w:ascii="Times New Roman" w:eastAsia="Times New Roman" w:hAnsi="Times New Roman" w:cs="Times New Roman"/>
          <w:b/>
          <w:sz w:val="24"/>
          <w:szCs w:val="24"/>
          <w:lang w:eastAsia="el-GR"/>
        </w:rPr>
      </w:pPr>
      <w:r w:rsidRPr="005945E4">
        <w:rPr>
          <w:rFonts w:ascii="Times New Roman" w:eastAsia="Times New Roman" w:hAnsi="Times New Roman" w:cs="Times New Roman"/>
          <w:b/>
          <w:sz w:val="24"/>
          <w:szCs w:val="24"/>
          <w:lang w:eastAsia="el-GR"/>
        </w:rPr>
        <w:t>ΤΟΥΡΙΣΤΙΚΗ ΕΠΙΧΕΙΡΗΣΗ</w:t>
      </w:r>
      <w:r w:rsidRPr="005945E4">
        <w:rPr>
          <w:rFonts w:ascii="Times New Roman" w:eastAsia="Times New Roman" w:hAnsi="Times New Roman" w:cs="Times New Roman"/>
          <w:b/>
          <w:sz w:val="24"/>
          <w:szCs w:val="24"/>
          <w:lang w:eastAsia="el-GR"/>
        </w:rPr>
        <w:tab/>
      </w:r>
      <w:r w:rsidRPr="005945E4">
        <w:rPr>
          <w:rFonts w:ascii="Times New Roman" w:eastAsia="Times New Roman" w:hAnsi="Times New Roman" w:cs="Times New Roman"/>
          <w:b/>
          <w:sz w:val="24"/>
          <w:szCs w:val="24"/>
          <w:lang w:eastAsia="el-GR"/>
        </w:rPr>
        <w:tab/>
      </w:r>
      <w:r w:rsidRPr="005945E4">
        <w:rPr>
          <w:rFonts w:ascii="Times New Roman" w:eastAsia="Times New Roman" w:hAnsi="Times New Roman" w:cs="Times New Roman"/>
          <w:b/>
          <w:sz w:val="24"/>
          <w:szCs w:val="24"/>
          <w:lang w:eastAsia="el-GR"/>
        </w:rPr>
        <w:tab/>
      </w:r>
      <w:r w:rsidRPr="005945E4">
        <w:rPr>
          <w:rFonts w:ascii="Times New Roman" w:eastAsia="Times New Roman" w:hAnsi="Times New Roman" w:cs="Times New Roman"/>
          <w:b/>
          <w:sz w:val="24"/>
          <w:szCs w:val="24"/>
          <w:lang w:eastAsia="el-GR"/>
        </w:rPr>
        <w:tab/>
        <w:t xml:space="preserve">           </w:t>
      </w:r>
      <w:r w:rsidRPr="005945E4">
        <w:rPr>
          <w:rFonts w:ascii="Times New Roman" w:eastAsia="Times New Roman" w:hAnsi="Times New Roman" w:cs="Times New Roman"/>
          <w:b/>
          <w:sz w:val="24"/>
          <w:szCs w:val="24"/>
          <w:lang w:eastAsia="el-GR"/>
        </w:rPr>
        <w:tab/>
      </w:r>
      <w:r w:rsidRPr="005945E4">
        <w:rPr>
          <w:rFonts w:ascii="Times New Roman" w:eastAsia="Times New Roman" w:hAnsi="Times New Roman" w:cs="Times New Roman"/>
          <w:b/>
          <w:sz w:val="24"/>
          <w:szCs w:val="24"/>
          <w:lang w:eastAsia="el-GR"/>
        </w:rPr>
        <w:tab/>
      </w:r>
    </w:p>
    <w:p w14:paraId="53FC6803" w14:textId="77777777" w:rsidR="002D5269" w:rsidRPr="005945E4" w:rsidRDefault="00E73A82">
      <w:pPr>
        <w:tabs>
          <w:tab w:val="left" w:pos="567"/>
        </w:tabs>
        <w:spacing w:after="0"/>
        <w:rPr>
          <w:rFonts w:ascii="Times New Roman" w:eastAsia="Times New Roman" w:hAnsi="Times New Roman" w:cs="Times New Roman"/>
          <w:b/>
          <w:sz w:val="24"/>
          <w:szCs w:val="24"/>
          <w:lang w:eastAsia="el-GR"/>
        </w:rPr>
      </w:pPr>
      <w:r w:rsidRPr="005945E4">
        <w:rPr>
          <w:rFonts w:ascii="Times New Roman" w:eastAsia="Times New Roman" w:hAnsi="Times New Roman" w:cs="Times New Roman"/>
          <w:b/>
          <w:sz w:val="24"/>
          <w:szCs w:val="24"/>
          <w:lang w:eastAsia="el-GR"/>
        </w:rPr>
        <w:t>ΚΑΛΑΜΑΡΙΑΣ ΑΝΩΝΥΜΗ ΕΤΑΙΡΕΙΑ ΟΤΑ</w:t>
      </w:r>
      <w:r w:rsidRPr="005945E4">
        <w:rPr>
          <w:rFonts w:ascii="Times New Roman" w:eastAsia="Times New Roman" w:hAnsi="Times New Roman" w:cs="Times New Roman"/>
          <w:b/>
          <w:sz w:val="24"/>
          <w:szCs w:val="24"/>
          <w:lang w:eastAsia="el-GR"/>
        </w:rPr>
        <w:tab/>
      </w:r>
    </w:p>
    <w:p w14:paraId="152F0F03" w14:textId="77777777" w:rsidR="002D5269" w:rsidRPr="005945E4" w:rsidRDefault="00E73A82">
      <w:pPr>
        <w:tabs>
          <w:tab w:val="left" w:pos="567"/>
        </w:tabs>
        <w:spacing w:after="0"/>
        <w:rPr>
          <w:rFonts w:ascii="Times New Roman" w:eastAsia="Times New Roman" w:hAnsi="Times New Roman" w:cs="Times New Roman"/>
          <w:b/>
          <w:sz w:val="24"/>
          <w:szCs w:val="24"/>
          <w:lang w:eastAsia="el-GR"/>
        </w:rPr>
      </w:pPr>
      <w:r w:rsidRPr="005945E4">
        <w:rPr>
          <w:rFonts w:ascii="Times New Roman" w:eastAsia="Times New Roman" w:hAnsi="Times New Roman" w:cs="Times New Roman"/>
          <w:b/>
          <w:sz w:val="24"/>
          <w:szCs w:val="24"/>
          <w:lang w:eastAsia="el-GR"/>
        </w:rPr>
        <w:t>ΠΛΑΖ ΑΡΕΤΣΟΥ ΚΑΛΑΜΑΡΙΑ</w:t>
      </w:r>
    </w:p>
    <w:p w14:paraId="495FAA59" w14:textId="77777777" w:rsidR="002D5269" w:rsidRPr="005945E4" w:rsidRDefault="00E73A82">
      <w:pPr>
        <w:tabs>
          <w:tab w:val="left" w:pos="567"/>
        </w:tabs>
        <w:spacing w:after="0"/>
        <w:rPr>
          <w:rFonts w:ascii="Times New Roman" w:eastAsia="Times New Roman" w:hAnsi="Times New Roman" w:cs="Times New Roman"/>
          <w:b/>
          <w:sz w:val="24"/>
          <w:szCs w:val="24"/>
          <w:lang w:eastAsia="el-GR"/>
        </w:rPr>
      </w:pPr>
      <w:r w:rsidRPr="005945E4">
        <w:rPr>
          <w:rFonts w:ascii="Times New Roman" w:eastAsia="Times New Roman" w:hAnsi="Times New Roman" w:cs="Times New Roman"/>
          <w:b/>
          <w:sz w:val="24"/>
          <w:szCs w:val="24"/>
          <w:lang w:eastAsia="el-GR"/>
        </w:rPr>
        <w:t xml:space="preserve"> Τ.Κ. 55110 Τ.Θ. 20109</w:t>
      </w:r>
      <w:r w:rsidRPr="005945E4">
        <w:rPr>
          <w:rFonts w:ascii="Times New Roman" w:eastAsia="Times New Roman" w:hAnsi="Times New Roman" w:cs="Times New Roman"/>
          <w:b/>
          <w:sz w:val="24"/>
          <w:szCs w:val="24"/>
          <w:lang w:eastAsia="el-GR"/>
        </w:rPr>
        <w:tab/>
      </w:r>
      <w:r w:rsidRPr="005945E4">
        <w:rPr>
          <w:rFonts w:ascii="Times New Roman" w:eastAsia="Times New Roman" w:hAnsi="Times New Roman" w:cs="Times New Roman"/>
          <w:b/>
          <w:sz w:val="24"/>
          <w:szCs w:val="24"/>
          <w:lang w:eastAsia="el-GR"/>
        </w:rPr>
        <w:tab/>
      </w:r>
      <w:r w:rsidRPr="005945E4">
        <w:rPr>
          <w:rFonts w:ascii="Times New Roman" w:eastAsia="Times New Roman" w:hAnsi="Times New Roman" w:cs="Times New Roman"/>
          <w:b/>
          <w:sz w:val="24"/>
          <w:szCs w:val="24"/>
          <w:lang w:eastAsia="el-GR"/>
        </w:rPr>
        <w:tab/>
      </w:r>
      <w:r w:rsidRPr="005945E4">
        <w:rPr>
          <w:rFonts w:ascii="Times New Roman" w:eastAsia="Times New Roman" w:hAnsi="Times New Roman" w:cs="Times New Roman"/>
          <w:b/>
          <w:sz w:val="24"/>
          <w:szCs w:val="24"/>
          <w:lang w:eastAsia="el-GR"/>
        </w:rPr>
        <w:tab/>
      </w:r>
      <w:r w:rsidRPr="005945E4">
        <w:rPr>
          <w:rFonts w:ascii="Times New Roman" w:eastAsia="Times New Roman" w:hAnsi="Times New Roman" w:cs="Times New Roman"/>
          <w:b/>
          <w:sz w:val="24"/>
          <w:szCs w:val="24"/>
          <w:lang w:eastAsia="el-GR"/>
        </w:rPr>
        <w:tab/>
      </w:r>
      <w:r w:rsidRPr="005945E4">
        <w:rPr>
          <w:rFonts w:ascii="Times New Roman" w:eastAsia="Times New Roman" w:hAnsi="Times New Roman" w:cs="Times New Roman"/>
          <w:b/>
          <w:sz w:val="24"/>
          <w:szCs w:val="24"/>
          <w:lang w:eastAsia="el-GR"/>
        </w:rPr>
        <w:tab/>
      </w:r>
      <w:r w:rsidRPr="005945E4">
        <w:rPr>
          <w:rFonts w:ascii="Times New Roman" w:eastAsia="Times New Roman" w:hAnsi="Times New Roman" w:cs="Times New Roman"/>
          <w:b/>
          <w:sz w:val="24"/>
          <w:szCs w:val="24"/>
          <w:lang w:eastAsia="el-GR"/>
        </w:rPr>
        <w:tab/>
      </w:r>
    </w:p>
    <w:p w14:paraId="76170460" w14:textId="6233B865" w:rsidR="002D5269" w:rsidRPr="005945E4" w:rsidRDefault="00E73A82">
      <w:pPr>
        <w:spacing w:after="0" w:line="240" w:lineRule="auto"/>
        <w:rPr>
          <w:rFonts w:ascii="Times New Roman" w:eastAsia="Times New Roman" w:hAnsi="Times New Roman" w:cs="Times New Roman"/>
          <w:b/>
          <w:sz w:val="24"/>
          <w:szCs w:val="24"/>
          <w:lang w:eastAsia="el-GR"/>
        </w:rPr>
      </w:pPr>
      <w:r w:rsidRPr="005945E4">
        <w:rPr>
          <w:rFonts w:ascii="Times New Roman" w:eastAsia="Times New Roman" w:hAnsi="Times New Roman" w:cs="Times New Roman"/>
          <w:b/>
          <w:sz w:val="24"/>
          <w:szCs w:val="24"/>
          <w:lang w:eastAsia="el-GR"/>
        </w:rPr>
        <w:t xml:space="preserve">Πληροφορίες: </w:t>
      </w:r>
      <w:r w:rsidR="00971C12">
        <w:rPr>
          <w:rFonts w:ascii="Times New Roman" w:eastAsia="Times New Roman" w:hAnsi="Times New Roman" w:cs="Times New Roman"/>
          <w:b/>
          <w:sz w:val="24"/>
          <w:szCs w:val="24"/>
          <w:lang w:eastAsia="el-GR"/>
        </w:rPr>
        <w:t xml:space="preserve">Δημήτριος </w:t>
      </w:r>
      <w:proofErr w:type="spellStart"/>
      <w:r w:rsidR="00971C12">
        <w:rPr>
          <w:rFonts w:ascii="Times New Roman" w:eastAsia="Times New Roman" w:hAnsi="Times New Roman" w:cs="Times New Roman"/>
          <w:b/>
          <w:sz w:val="24"/>
          <w:szCs w:val="24"/>
          <w:lang w:eastAsia="el-GR"/>
        </w:rPr>
        <w:t>Ματανάς</w:t>
      </w:r>
      <w:proofErr w:type="spellEnd"/>
      <w:r w:rsidRPr="005945E4">
        <w:rPr>
          <w:rFonts w:ascii="Times New Roman" w:eastAsia="Times New Roman" w:hAnsi="Times New Roman" w:cs="Times New Roman"/>
          <w:b/>
          <w:sz w:val="24"/>
          <w:szCs w:val="24"/>
          <w:lang w:eastAsia="el-GR"/>
        </w:rPr>
        <w:tab/>
      </w:r>
      <w:r w:rsidRPr="005945E4">
        <w:rPr>
          <w:rFonts w:ascii="Times New Roman" w:eastAsia="Times New Roman" w:hAnsi="Times New Roman" w:cs="Times New Roman"/>
          <w:b/>
          <w:sz w:val="24"/>
          <w:szCs w:val="24"/>
          <w:lang w:eastAsia="el-GR"/>
        </w:rPr>
        <w:tab/>
      </w:r>
      <w:r w:rsidRPr="005945E4">
        <w:rPr>
          <w:rFonts w:ascii="Times New Roman" w:eastAsia="Times New Roman" w:hAnsi="Times New Roman" w:cs="Times New Roman"/>
          <w:b/>
          <w:sz w:val="24"/>
          <w:szCs w:val="24"/>
          <w:lang w:eastAsia="el-GR"/>
        </w:rPr>
        <w:tab/>
      </w:r>
      <w:r w:rsidRPr="005945E4">
        <w:rPr>
          <w:rFonts w:ascii="Times New Roman" w:eastAsia="Times New Roman" w:hAnsi="Times New Roman" w:cs="Times New Roman"/>
          <w:b/>
          <w:sz w:val="24"/>
          <w:szCs w:val="24"/>
          <w:lang w:eastAsia="el-GR"/>
        </w:rPr>
        <w:tab/>
      </w:r>
      <w:r w:rsidRPr="005945E4">
        <w:rPr>
          <w:rFonts w:ascii="Times New Roman" w:eastAsia="Times New Roman" w:hAnsi="Times New Roman" w:cs="Times New Roman"/>
          <w:b/>
          <w:sz w:val="24"/>
          <w:szCs w:val="24"/>
          <w:lang w:eastAsia="el-GR"/>
        </w:rPr>
        <w:tab/>
      </w:r>
      <w:r w:rsidRPr="005945E4">
        <w:rPr>
          <w:rFonts w:ascii="Times New Roman" w:eastAsia="Times New Roman" w:hAnsi="Times New Roman" w:cs="Times New Roman"/>
          <w:b/>
          <w:sz w:val="24"/>
          <w:szCs w:val="24"/>
          <w:lang w:eastAsia="el-GR"/>
        </w:rPr>
        <w:tab/>
      </w:r>
    </w:p>
    <w:p w14:paraId="6C0FD43A" w14:textId="77777777" w:rsidR="002D5269" w:rsidRPr="005945E4" w:rsidRDefault="00E73A82">
      <w:pPr>
        <w:spacing w:after="0" w:line="240" w:lineRule="auto"/>
        <w:rPr>
          <w:rFonts w:ascii="Times New Roman" w:eastAsia="Times New Roman" w:hAnsi="Times New Roman" w:cs="Times New Roman"/>
          <w:b/>
          <w:sz w:val="24"/>
          <w:szCs w:val="24"/>
          <w:lang w:eastAsia="el-GR"/>
        </w:rPr>
      </w:pPr>
      <w:r w:rsidRPr="005945E4">
        <w:rPr>
          <w:rFonts w:ascii="Times New Roman" w:eastAsia="Times New Roman" w:hAnsi="Times New Roman" w:cs="Times New Roman"/>
          <w:b/>
          <w:sz w:val="24"/>
          <w:szCs w:val="24"/>
          <w:lang w:eastAsia="el-GR"/>
        </w:rPr>
        <w:t>Τηλέφωνο: 2310 454453</w:t>
      </w:r>
    </w:p>
    <w:p w14:paraId="364DB0ED" w14:textId="77777777" w:rsidR="002D5269" w:rsidRPr="005945E4" w:rsidRDefault="00E73A82">
      <w:pPr>
        <w:tabs>
          <w:tab w:val="left" w:pos="567"/>
        </w:tabs>
        <w:spacing w:after="0"/>
        <w:jc w:val="both"/>
        <w:rPr>
          <w:rFonts w:ascii="Times New Roman" w:eastAsia="Times New Roman" w:hAnsi="Times New Roman" w:cs="Times New Roman"/>
          <w:b/>
          <w:sz w:val="24"/>
          <w:szCs w:val="24"/>
          <w:lang w:eastAsia="el-GR"/>
        </w:rPr>
      </w:pPr>
      <w:r w:rsidRPr="005945E4">
        <w:rPr>
          <w:rFonts w:ascii="Times New Roman" w:eastAsia="Times New Roman" w:hAnsi="Times New Roman" w:cs="Times New Roman"/>
          <w:b/>
          <w:sz w:val="24"/>
          <w:szCs w:val="24"/>
          <w:lang w:val="en-US" w:eastAsia="el-GR"/>
        </w:rPr>
        <w:t>fax</w:t>
      </w:r>
      <w:r w:rsidRPr="005945E4">
        <w:rPr>
          <w:rFonts w:ascii="Times New Roman" w:eastAsia="Times New Roman" w:hAnsi="Times New Roman" w:cs="Times New Roman"/>
          <w:b/>
          <w:sz w:val="24"/>
          <w:szCs w:val="24"/>
          <w:lang w:eastAsia="el-GR"/>
        </w:rPr>
        <w:t xml:space="preserve">: 2310 454485 </w:t>
      </w:r>
    </w:p>
    <w:p w14:paraId="5D8957AD" w14:textId="18863267" w:rsidR="002D5269" w:rsidRPr="005945E4" w:rsidRDefault="00E73A82">
      <w:pPr>
        <w:tabs>
          <w:tab w:val="left" w:pos="567"/>
        </w:tabs>
        <w:spacing w:after="0"/>
        <w:jc w:val="both"/>
        <w:rPr>
          <w:rFonts w:ascii="Times New Roman" w:eastAsia="Times New Roman" w:hAnsi="Times New Roman" w:cs="Times New Roman"/>
          <w:b/>
          <w:sz w:val="24"/>
          <w:szCs w:val="24"/>
          <w:lang w:eastAsia="el-GR"/>
        </w:rPr>
      </w:pPr>
      <w:r w:rsidRPr="005945E4">
        <w:rPr>
          <w:rFonts w:ascii="Times New Roman" w:eastAsia="Times New Roman" w:hAnsi="Times New Roman" w:cs="Times New Roman"/>
          <w:b/>
          <w:sz w:val="24"/>
          <w:szCs w:val="24"/>
          <w:lang w:val="en-US" w:eastAsia="el-GR"/>
        </w:rPr>
        <w:t>email</w:t>
      </w:r>
      <w:r w:rsidRPr="005945E4">
        <w:rPr>
          <w:rFonts w:ascii="Times New Roman" w:eastAsia="Times New Roman" w:hAnsi="Times New Roman" w:cs="Times New Roman"/>
          <w:b/>
          <w:sz w:val="24"/>
          <w:szCs w:val="24"/>
          <w:lang w:eastAsia="el-GR"/>
        </w:rPr>
        <w:t>:</w:t>
      </w:r>
      <w:r w:rsidR="005514BA" w:rsidRPr="005945E4">
        <w:rPr>
          <w:rFonts w:ascii="Times New Roman" w:eastAsia="Times New Roman" w:hAnsi="Times New Roman" w:cs="Times New Roman"/>
          <w:b/>
          <w:sz w:val="24"/>
          <w:szCs w:val="24"/>
          <w:lang w:val="en-US" w:eastAsia="el-GR"/>
        </w:rPr>
        <w:t>info</w:t>
      </w:r>
      <w:r w:rsidRPr="005945E4">
        <w:rPr>
          <w:rFonts w:ascii="Times New Roman" w:eastAsia="Times New Roman" w:hAnsi="Times New Roman" w:cs="Times New Roman"/>
          <w:b/>
          <w:sz w:val="24"/>
          <w:szCs w:val="24"/>
          <w:lang w:eastAsia="el-GR"/>
        </w:rPr>
        <w:t xml:space="preserve"> @</w:t>
      </w:r>
      <w:r w:rsidRPr="005945E4">
        <w:rPr>
          <w:rFonts w:ascii="Times New Roman" w:eastAsia="Times New Roman" w:hAnsi="Times New Roman" w:cs="Times New Roman"/>
          <w:b/>
          <w:sz w:val="24"/>
          <w:szCs w:val="24"/>
          <w:lang w:val="en-US" w:eastAsia="el-GR"/>
        </w:rPr>
        <w:t>detek</w:t>
      </w:r>
      <w:r w:rsidRPr="005945E4">
        <w:rPr>
          <w:rFonts w:ascii="Times New Roman" w:eastAsia="Times New Roman" w:hAnsi="Times New Roman" w:cs="Times New Roman"/>
          <w:b/>
          <w:sz w:val="24"/>
          <w:szCs w:val="24"/>
          <w:lang w:eastAsia="el-GR"/>
        </w:rPr>
        <w:t>.</w:t>
      </w:r>
      <w:r w:rsidRPr="005945E4">
        <w:rPr>
          <w:rFonts w:ascii="Times New Roman" w:eastAsia="Times New Roman" w:hAnsi="Times New Roman" w:cs="Times New Roman"/>
          <w:b/>
          <w:sz w:val="24"/>
          <w:szCs w:val="24"/>
          <w:lang w:val="en-US" w:eastAsia="el-GR"/>
        </w:rPr>
        <w:t>gr</w:t>
      </w:r>
      <w:r w:rsidRPr="005945E4">
        <w:rPr>
          <w:rFonts w:ascii="Times New Roman" w:eastAsia="Times New Roman" w:hAnsi="Times New Roman" w:cs="Times New Roman"/>
          <w:b/>
          <w:sz w:val="24"/>
          <w:szCs w:val="24"/>
          <w:lang w:eastAsia="el-GR"/>
        </w:rPr>
        <w:tab/>
      </w:r>
      <w:r w:rsidRPr="005945E4">
        <w:rPr>
          <w:rFonts w:ascii="Times New Roman" w:eastAsia="Times New Roman" w:hAnsi="Times New Roman" w:cs="Times New Roman"/>
          <w:b/>
          <w:sz w:val="24"/>
          <w:szCs w:val="24"/>
          <w:lang w:eastAsia="el-GR"/>
        </w:rPr>
        <w:tab/>
      </w:r>
      <w:r w:rsidRPr="005945E4">
        <w:rPr>
          <w:rFonts w:ascii="Times New Roman" w:eastAsia="Times New Roman" w:hAnsi="Times New Roman" w:cs="Times New Roman"/>
          <w:b/>
          <w:sz w:val="24"/>
          <w:szCs w:val="24"/>
          <w:lang w:eastAsia="el-GR"/>
        </w:rPr>
        <w:tab/>
      </w:r>
      <w:r w:rsidRPr="005945E4">
        <w:rPr>
          <w:rFonts w:ascii="Times New Roman" w:eastAsia="Times New Roman" w:hAnsi="Times New Roman" w:cs="Times New Roman"/>
          <w:b/>
          <w:sz w:val="24"/>
          <w:szCs w:val="24"/>
          <w:lang w:eastAsia="el-GR"/>
        </w:rPr>
        <w:tab/>
      </w:r>
      <w:r w:rsidRPr="005945E4">
        <w:rPr>
          <w:rFonts w:ascii="Times New Roman" w:eastAsia="Times New Roman" w:hAnsi="Times New Roman" w:cs="Times New Roman"/>
          <w:b/>
          <w:sz w:val="24"/>
          <w:szCs w:val="24"/>
          <w:lang w:eastAsia="el-GR"/>
        </w:rPr>
        <w:tab/>
      </w:r>
      <w:r w:rsidRPr="005945E4">
        <w:rPr>
          <w:rFonts w:ascii="Times New Roman" w:eastAsia="Times New Roman" w:hAnsi="Times New Roman" w:cs="Times New Roman"/>
          <w:b/>
          <w:sz w:val="24"/>
          <w:szCs w:val="24"/>
          <w:lang w:eastAsia="el-GR"/>
        </w:rPr>
        <w:tab/>
      </w:r>
      <w:r w:rsidRPr="005945E4">
        <w:rPr>
          <w:rFonts w:ascii="Times New Roman" w:eastAsia="Times New Roman" w:hAnsi="Times New Roman" w:cs="Times New Roman"/>
          <w:b/>
          <w:sz w:val="24"/>
          <w:szCs w:val="24"/>
          <w:lang w:eastAsia="el-GR"/>
        </w:rPr>
        <w:tab/>
      </w:r>
    </w:p>
    <w:p w14:paraId="78F5710B" w14:textId="5B9F22CC" w:rsidR="002D5269" w:rsidRDefault="005F0CB6" w:rsidP="00700A3E">
      <w:pPr>
        <w:suppressAutoHyphens/>
        <w:spacing w:after="0"/>
        <w:ind w:left="709"/>
        <w:jc w:val="center"/>
        <w:rPr>
          <w:rFonts w:ascii="Times New Roman" w:eastAsia="Arial Unicode MS" w:hAnsi="Times New Roman" w:cs="Times New Roman"/>
          <w:b/>
          <w:kern w:val="1"/>
          <w:sz w:val="24"/>
          <w:szCs w:val="24"/>
          <w:u w:val="single"/>
          <w:lang w:eastAsia="zh-CN" w:bidi="hi-IN"/>
        </w:rPr>
      </w:pPr>
      <w:r>
        <w:rPr>
          <w:rFonts w:ascii="Times New Roman" w:eastAsia="Arial Unicode MS" w:hAnsi="Times New Roman" w:cs="Times New Roman"/>
          <w:b/>
          <w:kern w:val="1"/>
          <w:sz w:val="24"/>
          <w:szCs w:val="24"/>
          <w:u w:val="single"/>
          <w:lang w:eastAsia="zh-CN" w:bidi="hi-IN"/>
        </w:rPr>
        <w:t>ΕΠΑΝΑΠΡΟΚΗΡΥΞΗ</w:t>
      </w:r>
    </w:p>
    <w:p w14:paraId="059DCD62" w14:textId="77777777" w:rsidR="00700A3E" w:rsidRPr="005945E4" w:rsidRDefault="00700A3E" w:rsidP="00700A3E">
      <w:pPr>
        <w:suppressAutoHyphens/>
        <w:spacing w:after="0"/>
        <w:ind w:left="709"/>
        <w:jc w:val="center"/>
        <w:rPr>
          <w:rFonts w:ascii="Times New Roman" w:eastAsia="Arial Unicode MS" w:hAnsi="Times New Roman" w:cs="Times New Roman"/>
          <w:b/>
          <w:kern w:val="1"/>
          <w:sz w:val="24"/>
          <w:szCs w:val="24"/>
          <w:u w:val="single"/>
          <w:lang w:eastAsia="zh-CN" w:bidi="hi-IN"/>
        </w:rPr>
      </w:pPr>
    </w:p>
    <w:p w14:paraId="65CDCE1C" w14:textId="5C178218" w:rsidR="00B54BD3" w:rsidRPr="005945E4" w:rsidRDefault="00E73A82" w:rsidP="00700A3E">
      <w:pPr>
        <w:suppressAutoHyphens/>
        <w:spacing w:after="0" w:line="360" w:lineRule="auto"/>
        <w:jc w:val="center"/>
        <w:rPr>
          <w:rFonts w:ascii="Times New Roman" w:eastAsia="Arial Unicode MS" w:hAnsi="Times New Roman" w:cs="Times New Roman"/>
          <w:b/>
          <w:kern w:val="1"/>
          <w:sz w:val="24"/>
          <w:szCs w:val="24"/>
          <w:u w:val="single"/>
          <w:lang w:eastAsia="zh-CN" w:bidi="hi-IN"/>
        </w:rPr>
      </w:pPr>
      <w:r w:rsidRPr="005945E4">
        <w:rPr>
          <w:rFonts w:ascii="Times New Roman" w:eastAsia="Arial Unicode MS" w:hAnsi="Times New Roman" w:cs="Times New Roman"/>
          <w:b/>
          <w:kern w:val="1"/>
          <w:sz w:val="24"/>
          <w:szCs w:val="24"/>
          <w:u w:val="single"/>
          <w:lang w:eastAsia="zh-CN" w:bidi="hi-IN"/>
        </w:rPr>
        <w:t xml:space="preserve">ΑΝΑΚΟΙΝΩΣΗ υπ' </w:t>
      </w:r>
      <w:proofErr w:type="spellStart"/>
      <w:r w:rsidRPr="005945E4">
        <w:rPr>
          <w:rFonts w:ascii="Times New Roman" w:eastAsia="Arial Unicode MS" w:hAnsi="Times New Roman" w:cs="Times New Roman"/>
          <w:b/>
          <w:kern w:val="1"/>
          <w:sz w:val="24"/>
          <w:szCs w:val="24"/>
          <w:u w:val="single"/>
          <w:lang w:eastAsia="zh-CN" w:bidi="hi-IN"/>
        </w:rPr>
        <w:t>αριθμ</w:t>
      </w:r>
      <w:proofErr w:type="spellEnd"/>
      <w:r w:rsidRPr="005945E4">
        <w:rPr>
          <w:rFonts w:ascii="Times New Roman" w:eastAsia="Arial Unicode MS" w:hAnsi="Times New Roman" w:cs="Times New Roman"/>
          <w:b/>
          <w:kern w:val="1"/>
          <w:sz w:val="24"/>
          <w:szCs w:val="24"/>
          <w:u w:val="single"/>
          <w:lang w:eastAsia="zh-CN" w:bidi="hi-IN"/>
        </w:rPr>
        <w:t xml:space="preserve">. ΣΟΧ </w:t>
      </w:r>
      <w:r w:rsidR="00541FEC">
        <w:rPr>
          <w:rFonts w:ascii="Times New Roman" w:eastAsia="Arial Unicode MS" w:hAnsi="Times New Roman" w:cs="Times New Roman"/>
          <w:b/>
          <w:kern w:val="1"/>
          <w:sz w:val="24"/>
          <w:szCs w:val="24"/>
          <w:u w:val="single"/>
          <w:lang w:eastAsia="zh-CN" w:bidi="hi-IN"/>
        </w:rPr>
        <w:t>3</w:t>
      </w:r>
      <w:r w:rsidRPr="005945E4">
        <w:rPr>
          <w:rFonts w:ascii="Times New Roman" w:eastAsia="Arial Unicode MS" w:hAnsi="Times New Roman" w:cs="Times New Roman"/>
          <w:b/>
          <w:kern w:val="1"/>
          <w:sz w:val="24"/>
          <w:szCs w:val="24"/>
          <w:u w:val="single"/>
          <w:lang w:eastAsia="zh-CN" w:bidi="hi-IN"/>
        </w:rPr>
        <w:t>/202</w:t>
      </w:r>
      <w:r w:rsidR="005945E4">
        <w:rPr>
          <w:rFonts w:ascii="Times New Roman" w:eastAsia="Arial Unicode MS" w:hAnsi="Times New Roman" w:cs="Times New Roman"/>
          <w:b/>
          <w:kern w:val="1"/>
          <w:sz w:val="24"/>
          <w:szCs w:val="24"/>
          <w:u w:val="single"/>
          <w:lang w:eastAsia="zh-CN" w:bidi="hi-IN"/>
        </w:rPr>
        <w:t>3</w:t>
      </w:r>
    </w:p>
    <w:p w14:paraId="082FF038" w14:textId="1D529EAB" w:rsidR="007E6403" w:rsidRPr="005B2D0B" w:rsidRDefault="00B54BD3" w:rsidP="00700A3E">
      <w:pPr>
        <w:suppressAutoHyphens/>
        <w:spacing w:after="0" w:line="360" w:lineRule="auto"/>
        <w:jc w:val="center"/>
        <w:rPr>
          <w:rFonts w:ascii="Times New Roman" w:eastAsia="Arial Unicode MS" w:hAnsi="Times New Roman" w:cs="Times New Roman"/>
          <w:b/>
          <w:kern w:val="1"/>
          <w:sz w:val="24"/>
          <w:szCs w:val="24"/>
          <w:lang w:eastAsia="zh-CN" w:bidi="hi-IN"/>
        </w:rPr>
      </w:pPr>
      <w:r>
        <w:rPr>
          <w:rFonts w:ascii="Times New Roman" w:eastAsia="Arial Unicode MS" w:hAnsi="Times New Roman" w:cs="Times New Roman"/>
          <w:b/>
          <w:kern w:val="1"/>
          <w:sz w:val="24"/>
          <w:szCs w:val="24"/>
          <w:lang w:eastAsia="zh-CN" w:bidi="hi-IN"/>
        </w:rPr>
        <w:t>για τη</w:t>
      </w:r>
      <w:r w:rsidR="00751A65">
        <w:rPr>
          <w:rFonts w:ascii="Times New Roman" w:eastAsia="Arial Unicode MS" w:hAnsi="Times New Roman" w:cs="Times New Roman"/>
          <w:b/>
          <w:kern w:val="1"/>
          <w:sz w:val="24"/>
          <w:szCs w:val="24"/>
          <w:lang w:eastAsia="zh-CN" w:bidi="hi-IN"/>
        </w:rPr>
        <w:t>ν πρόσληψη προσωπικού με</w:t>
      </w:r>
      <w:r w:rsidR="00E73A82" w:rsidRPr="005945E4">
        <w:rPr>
          <w:rFonts w:ascii="Times New Roman" w:eastAsia="Arial Unicode MS" w:hAnsi="Times New Roman" w:cs="Times New Roman"/>
          <w:b/>
          <w:kern w:val="1"/>
          <w:sz w:val="24"/>
          <w:szCs w:val="24"/>
          <w:lang w:eastAsia="zh-CN" w:bidi="hi-IN"/>
        </w:rPr>
        <w:t xml:space="preserve"> σύναψη</w:t>
      </w:r>
    </w:p>
    <w:p w14:paraId="660C9FCA" w14:textId="74DC776A" w:rsidR="002D5269" w:rsidRDefault="00B54BD3" w:rsidP="00700A3E">
      <w:pPr>
        <w:suppressAutoHyphens/>
        <w:spacing w:after="0" w:line="360" w:lineRule="auto"/>
        <w:jc w:val="center"/>
        <w:rPr>
          <w:rFonts w:ascii="Times New Roman" w:eastAsia="Arial Unicode MS" w:hAnsi="Times New Roman" w:cs="Times New Roman"/>
          <w:b/>
          <w:kern w:val="1"/>
          <w:sz w:val="24"/>
          <w:szCs w:val="24"/>
          <w:lang w:eastAsia="zh-CN" w:bidi="hi-IN"/>
        </w:rPr>
      </w:pPr>
      <w:r>
        <w:rPr>
          <w:rFonts w:ascii="Times New Roman" w:eastAsia="Arial Unicode MS" w:hAnsi="Times New Roman" w:cs="Times New Roman"/>
          <w:b/>
          <w:kern w:val="1"/>
          <w:sz w:val="24"/>
          <w:szCs w:val="24"/>
          <w:lang w:eastAsia="zh-CN" w:bidi="hi-IN"/>
        </w:rPr>
        <w:t>ΣΥΜΒΑΣΗΣ</w:t>
      </w:r>
      <w:r w:rsidR="007E6403" w:rsidRPr="005B2D0B">
        <w:rPr>
          <w:rFonts w:ascii="Times New Roman" w:eastAsia="Arial Unicode MS" w:hAnsi="Times New Roman" w:cs="Times New Roman"/>
          <w:b/>
          <w:kern w:val="1"/>
          <w:sz w:val="24"/>
          <w:szCs w:val="24"/>
          <w:lang w:eastAsia="zh-CN" w:bidi="hi-IN"/>
        </w:rPr>
        <w:t xml:space="preserve"> </w:t>
      </w:r>
      <w:r w:rsidR="00E73A82" w:rsidRPr="005945E4">
        <w:rPr>
          <w:rFonts w:ascii="Times New Roman" w:eastAsia="Arial Unicode MS" w:hAnsi="Times New Roman" w:cs="Times New Roman"/>
          <w:b/>
          <w:kern w:val="1"/>
          <w:sz w:val="24"/>
          <w:szCs w:val="24"/>
          <w:lang w:eastAsia="zh-CN" w:bidi="hi-IN"/>
        </w:rPr>
        <w:t>ΕΡΓΑΣΙΑΣ ΟΡΙΣΜΕΝΟΥ ΧΡΟΝΟΥ</w:t>
      </w:r>
    </w:p>
    <w:p w14:paraId="2752F2EE" w14:textId="77777777" w:rsidR="00751A65" w:rsidRPr="00B54BD3" w:rsidRDefault="00751A65" w:rsidP="00751A65">
      <w:pPr>
        <w:suppressAutoHyphens/>
        <w:spacing w:after="0" w:line="360" w:lineRule="auto"/>
        <w:jc w:val="center"/>
        <w:rPr>
          <w:rFonts w:ascii="Times New Roman" w:eastAsia="Arial Unicode MS" w:hAnsi="Times New Roman" w:cs="Times New Roman"/>
          <w:b/>
          <w:kern w:val="1"/>
          <w:sz w:val="24"/>
          <w:szCs w:val="24"/>
          <w:lang w:eastAsia="zh-CN" w:bidi="hi-IN"/>
        </w:rPr>
      </w:pPr>
    </w:p>
    <w:p w14:paraId="0D5AF2DC" w14:textId="77777777" w:rsidR="002D5269" w:rsidRPr="005945E4" w:rsidRDefault="00E73A82" w:rsidP="00B54BD3">
      <w:pPr>
        <w:tabs>
          <w:tab w:val="left" w:pos="0"/>
          <w:tab w:val="left" w:pos="567"/>
        </w:tabs>
        <w:spacing w:after="0" w:line="360" w:lineRule="auto"/>
        <w:ind w:firstLine="425"/>
        <w:jc w:val="center"/>
        <w:rPr>
          <w:rFonts w:ascii="Times New Roman" w:eastAsia="Times New Roman" w:hAnsi="Times New Roman" w:cs="Times New Roman"/>
          <w:b/>
          <w:sz w:val="24"/>
          <w:szCs w:val="24"/>
          <w:lang w:eastAsia="el-GR"/>
        </w:rPr>
      </w:pPr>
      <w:r w:rsidRPr="005945E4">
        <w:rPr>
          <w:rFonts w:ascii="Times New Roman" w:eastAsia="Times New Roman" w:hAnsi="Times New Roman" w:cs="Times New Roman"/>
          <w:b/>
          <w:sz w:val="24"/>
          <w:szCs w:val="24"/>
          <w:lang w:eastAsia="el-GR"/>
        </w:rPr>
        <w:t>Η ΔΗΜΟΤΙΚΗ ΕΜΠΟΡΙΚΗ ΤΟΥΡΙΣΤΙΚΗ ΕΠΙΧΕΙΡΗΣΗ ΚΑΛΑΜΑΡΙΑΣ ΑΕ ΟΤΑ</w:t>
      </w:r>
    </w:p>
    <w:p w14:paraId="28C0D5C2" w14:textId="77777777" w:rsidR="00240BBC" w:rsidRDefault="00240BBC" w:rsidP="00B54BD3">
      <w:pPr>
        <w:tabs>
          <w:tab w:val="left" w:pos="0"/>
          <w:tab w:val="left" w:pos="567"/>
        </w:tabs>
        <w:spacing w:after="0" w:line="360" w:lineRule="auto"/>
        <w:rPr>
          <w:rFonts w:eastAsia="Times New Roman" w:cstheme="minorHAnsi"/>
          <w:b/>
          <w:lang w:eastAsia="el-GR"/>
        </w:rPr>
      </w:pPr>
    </w:p>
    <w:p w14:paraId="78B0BD5B" w14:textId="77777777" w:rsidR="00240BBC" w:rsidRPr="00240BBC" w:rsidRDefault="00240BBC" w:rsidP="00240BBC">
      <w:pPr>
        <w:tabs>
          <w:tab w:val="left" w:pos="0"/>
          <w:tab w:val="left" w:pos="567"/>
        </w:tabs>
        <w:spacing w:after="240" w:line="240" w:lineRule="auto"/>
        <w:rPr>
          <w:rFonts w:ascii="Times New Roman" w:eastAsia="Times New Roman" w:hAnsi="Times New Roman" w:cs="Times New Roman"/>
          <w:b/>
          <w:sz w:val="24"/>
          <w:szCs w:val="24"/>
          <w:lang w:eastAsia="el-GR"/>
        </w:rPr>
      </w:pPr>
      <w:r w:rsidRPr="00240BBC">
        <w:rPr>
          <w:rFonts w:ascii="Times New Roman" w:eastAsia="Times New Roman" w:hAnsi="Times New Roman" w:cs="Times New Roman"/>
          <w:b/>
          <w:sz w:val="24"/>
          <w:szCs w:val="24"/>
          <w:lang w:eastAsia="el-GR"/>
        </w:rPr>
        <w:t>Έχοντας υπόψη:</w:t>
      </w:r>
    </w:p>
    <w:p w14:paraId="2F5D3F60" w14:textId="77777777" w:rsidR="00240BBC" w:rsidRPr="00240BBC" w:rsidRDefault="00240BBC" w:rsidP="00240BBC">
      <w:pPr>
        <w:numPr>
          <w:ilvl w:val="0"/>
          <w:numId w:val="1"/>
        </w:numPr>
        <w:tabs>
          <w:tab w:val="num" w:pos="425"/>
        </w:tabs>
        <w:spacing w:after="0" w:line="360" w:lineRule="auto"/>
        <w:jc w:val="both"/>
        <w:rPr>
          <w:rFonts w:ascii="Times New Roman" w:eastAsia="Times New Roman" w:hAnsi="Times New Roman" w:cs="Times New Roman"/>
          <w:sz w:val="24"/>
          <w:szCs w:val="24"/>
          <w:lang w:eastAsia="el-GR"/>
        </w:rPr>
      </w:pPr>
      <w:r w:rsidRPr="00240BBC">
        <w:rPr>
          <w:rFonts w:ascii="Times New Roman" w:eastAsia="Times New Roman" w:hAnsi="Times New Roman" w:cs="Times New Roman"/>
          <w:sz w:val="24"/>
          <w:szCs w:val="24"/>
          <w:lang w:eastAsia="el-GR"/>
        </w:rPr>
        <w:t>Τις διατάξεις των άρθρων 37 έως και 42 του Ν. 4765/2021 «Εκσυγχρονισμός του συστήματος προσλήψεων στον δημόσιο τομέα και ενίσχυση του Ανώτατου Συμβουλίου Επιλογής Προσωπικού (Α.Σ.Ε.Π.) και λοιπές διατάξεις» (ΦΕΚ 6/τ. Α΄/15-1-2021), όπως ισχύει.</w:t>
      </w:r>
    </w:p>
    <w:p w14:paraId="27550E55" w14:textId="77777777" w:rsidR="00240BBC" w:rsidRPr="00240BBC" w:rsidRDefault="00240BBC" w:rsidP="00240BBC">
      <w:pPr>
        <w:numPr>
          <w:ilvl w:val="0"/>
          <w:numId w:val="1"/>
        </w:numPr>
        <w:tabs>
          <w:tab w:val="num" w:pos="425"/>
        </w:tabs>
        <w:spacing w:after="0" w:line="360" w:lineRule="auto"/>
        <w:jc w:val="both"/>
        <w:rPr>
          <w:rFonts w:ascii="Times New Roman" w:eastAsia="Times New Roman" w:hAnsi="Times New Roman" w:cs="Times New Roman"/>
          <w:sz w:val="24"/>
          <w:szCs w:val="24"/>
          <w:lang w:eastAsia="el-GR"/>
        </w:rPr>
      </w:pPr>
      <w:r w:rsidRPr="00240BBC">
        <w:rPr>
          <w:rFonts w:ascii="Times New Roman" w:eastAsia="Times New Roman" w:hAnsi="Times New Roman" w:cs="Times New Roman"/>
          <w:sz w:val="24"/>
          <w:szCs w:val="24"/>
          <w:lang w:eastAsia="el-GR"/>
        </w:rPr>
        <w:t xml:space="preserve">Τις διατάξεις του Ν. 3852/2010 «Νέα Αρχιτεκτονική της Αυτοδιοίκησης και της Αποκεντρωμένης Διοίκησης - Πρόγραμμα Καλλικράτης» (ΦΕΚ 87/τ. Α΄/7-6-2010), όπως έχουν τροποποιηθεί και ισχύουν. </w:t>
      </w:r>
    </w:p>
    <w:p w14:paraId="05139F29" w14:textId="77777777" w:rsidR="00240BBC" w:rsidRPr="00240BBC" w:rsidRDefault="00240BBC" w:rsidP="00240BBC">
      <w:pPr>
        <w:numPr>
          <w:ilvl w:val="0"/>
          <w:numId w:val="1"/>
        </w:numPr>
        <w:tabs>
          <w:tab w:val="num" w:pos="425"/>
        </w:tabs>
        <w:spacing w:after="0" w:line="360" w:lineRule="auto"/>
        <w:jc w:val="both"/>
        <w:rPr>
          <w:rFonts w:ascii="Times New Roman" w:eastAsia="Times New Roman" w:hAnsi="Times New Roman" w:cs="Times New Roman"/>
          <w:sz w:val="24"/>
          <w:szCs w:val="24"/>
          <w:lang w:eastAsia="el-GR"/>
        </w:rPr>
      </w:pPr>
      <w:r w:rsidRPr="00240BBC">
        <w:rPr>
          <w:rFonts w:ascii="Times New Roman" w:eastAsia="Times New Roman" w:hAnsi="Times New Roman" w:cs="Times New Roman"/>
          <w:sz w:val="24"/>
          <w:szCs w:val="24"/>
          <w:lang w:eastAsia="el-GR"/>
        </w:rPr>
        <w:t>Τις διατάξεις του άρθρου 107 του Ν. 4483/2017 (ΦΕΚ 107/τ. Α΄/31-7-2017) με τις οποίες αντικαταστάθηκαν οι όμοιες του άρθρου 12 παρ. 14 του Ν. 4071/2012 (Α΄ 85), όπως ισχύει.</w:t>
      </w:r>
    </w:p>
    <w:p w14:paraId="5CCD97EC" w14:textId="77777777" w:rsidR="00240BBC" w:rsidRPr="00240BBC" w:rsidRDefault="00240BBC" w:rsidP="00240BBC">
      <w:pPr>
        <w:numPr>
          <w:ilvl w:val="0"/>
          <w:numId w:val="1"/>
        </w:numPr>
        <w:tabs>
          <w:tab w:val="left" w:pos="-284"/>
          <w:tab w:val="num" w:pos="425"/>
        </w:tabs>
        <w:suppressAutoHyphens/>
        <w:autoSpaceDE w:val="0"/>
        <w:autoSpaceDN w:val="0"/>
        <w:adjustRightInd w:val="0"/>
        <w:spacing w:after="100" w:afterAutospacing="1" w:line="360" w:lineRule="auto"/>
        <w:ind w:right="-1"/>
        <w:contextualSpacing/>
        <w:jc w:val="both"/>
        <w:rPr>
          <w:rFonts w:ascii="Times New Roman" w:eastAsia="Times New Roman" w:hAnsi="Times New Roman" w:cs="Times New Roman"/>
          <w:sz w:val="24"/>
          <w:szCs w:val="24"/>
          <w:lang w:eastAsia="ar-SA"/>
        </w:rPr>
      </w:pPr>
      <w:r w:rsidRPr="00240BBC">
        <w:rPr>
          <w:rFonts w:ascii="Times New Roman" w:eastAsia="Times New Roman" w:hAnsi="Times New Roman" w:cs="Times New Roman"/>
          <w:sz w:val="24"/>
          <w:szCs w:val="24"/>
          <w:lang w:eastAsia="el-GR"/>
        </w:rPr>
        <w:t>Τις διατάξεις του άρθρου 51 «Εκκίνηση ημερομηνίας κατάρτισης συμβάσεων – Τροποποίηση άρθρου δεύτερου ν. 4528/2018» του Ν. 4954/2022 (ΦΕΚ 136/τ. Α΄/09-07-2022).</w:t>
      </w:r>
    </w:p>
    <w:p w14:paraId="7532A67E" w14:textId="77777777" w:rsidR="00240BBC" w:rsidRPr="00240BBC" w:rsidRDefault="00240BBC" w:rsidP="00240BBC">
      <w:pPr>
        <w:numPr>
          <w:ilvl w:val="0"/>
          <w:numId w:val="1"/>
        </w:numPr>
        <w:tabs>
          <w:tab w:val="num" w:pos="425"/>
          <w:tab w:val="left" w:pos="567"/>
        </w:tabs>
        <w:suppressAutoHyphens/>
        <w:spacing w:after="0" w:line="360" w:lineRule="auto"/>
        <w:jc w:val="both"/>
        <w:rPr>
          <w:rFonts w:ascii="Times New Roman" w:eastAsia="Times New Roman" w:hAnsi="Times New Roman" w:cs="Times New Roman"/>
          <w:sz w:val="24"/>
          <w:szCs w:val="24"/>
          <w:lang w:eastAsia="el-GR"/>
        </w:rPr>
      </w:pPr>
      <w:r w:rsidRPr="00240BBC">
        <w:rPr>
          <w:rFonts w:ascii="Times New Roman" w:eastAsia="Times New Roman" w:hAnsi="Times New Roman" w:cs="Times New Roman"/>
          <w:sz w:val="24"/>
          <w:szCs w:val="24"/>
          <w:lang w:eastAsia="el-GR"/>
        </w:rPr>
        <w:t xml:space="preserve">Τον Κανονισμό (ΕΕ) 2016/679 του Ευρωπαϊκού Κοινοβουλίου και του Συμβουλίου της 27ης Απριλίου 2016 για την προστασία των φυσικών προσώπων έναντι της επεξεργασίας των δεδομένων προσωπικού </w:t>
      </w:r>
      <w:r w:rsidRPr="00240BBC">
        <w:rPr>
          <w:rFonts w:ascii="Times New Roman" w:eastAsia="Times New Roman" w:hAnsi="Times New Roman" w:cs="Times New Roman"/>
          <w:sz w:val="24"/>
          <w:szCs w:val="24"/>
          <w:lang w:eastAsia="el-GR"/>
        </w:rPr>
        <w:lastRenderedPageBreak/>
        <w:t>χαρακτήρα και για την ελεύθερη κυκλοφορία των δεδομένων αυτών και την κατάργηση της οδηγίας 95/46/ΕΚ (Γενικός Κανονισμός για την Προστασία Δεδομένων), καθώς και τις διατάξεις του νόμου του Ελληνικού Κοινοβουλίου 4624/2019 (ΦΕΚ 137/Α’) «Αρχή Προστασίας Δεδομένων Προσωπικού Χαρακτήρα, μέτρα εφαρμογής του Κανονισμού (ΕΕ) 2016/679 του Ευρωπαϊκού Κοινοβουλίου και του Συμβουλίου της 27ης Απριλίου 2016 για την προστασία των φυσικών προσώπων έναντι της επεξεργασίας δεδομένων προσωπικού χαρακτήρα και ενσωμάτωση στην εθνική νομοθεσία της Οδηγίας (ΕΕ) 2016/680 του Ευρωπαϊκού Κοινοβουλίου και του Συμβουλίου της 27ης Απριλίου 2016 και άλλες διατάξεις».</w:t>
      </w:r>
    </w:p>
    <w:p w14:paraId="332A1321" w14:textId="77777777" w:rsidR="00240BBC" w:rsidRDefault="00240BBC" w:rsidP="00240BBC">
      <w:pPr>
        <w:numPr>
          <w:ilvl w:val="0"/>
          <w:numId w:val="1"/>
        </w:numPr>
        <w:tabs>
          <w:tab w:val="left" w:pos="-284"/>
          <w:tab w:val="num" w:pos="425"/>
        </w:tabs>
        <w:suppressAutoHyphens/>
        <w:autoSpaceDE w:val="0"/>
        <w:autoSpaceDN w:val="0"/>
        <w:adjustRightInd w:val="0"/>
        <w:spacing w:after="100" w:afterAutospacing="1" w:line="360" w:lineRule="auto"/>
        <w:ind w:right="-1"/>
        <w:contextualSpacing/>
        <w:jc w:val="both"/>
        <w:rPr>
          <w:rFonts w:ascii="Times New Roman" w:eastAsia="Times New Roman" w:hAnsi="Times New Roman" w:cs="Times New Roman"/>
          <w:sz w:val="24"/>
          <w:szCs w:val="24"/>
          <w:lang w:eastAsia="ar-SA"/>
        </w:rPr>
      </w:pPr>
      <w:r w:rsidRPr="00240BBC">
        <w:rPr>
          <w:rFonts w:ascii="Times New Roman" w:eastAsia="Times New Roman" w:hAnsi="Times New Roman" w:cs="Times New Roman"/>
          <w:sz w:val="24"/>
          <w:szCs w:val="24"/>
          <w:lang w:eastAsia="ar-SA"/>
        </w:rPr>
        <w:t>Τις διατάξεις του Π.Δ. 85/2022 «Καθορισμός Προσόντων Διορισμού σε φορείς του δημοσίου (</w:t>
      </w:r>
      <w:proofErr w:type="spellStart"/>
      <w:r w:rsidRPr="00240BBC">
        <w:rPr>
          <w:rFonts w:ascii="Times New Roman" w:eastAsia="Times New Roman" w:hAnsi="Times New Roman" w:cs="Times New Roman"/>
          <w:sz w:val="24"/>
          <w:szCs w:val="24"/>
          <w:lang w:eastAsia="ar-SA"/>
        </w:rPr>
        <w:t>Προσοντολόγιο-Κλαδολόγιο</w:t>
      </w:r>
      <w:proofErr w:type="spellEnd"/>
      <w:r w:rsidRPr="00240BBC">
        <w:rPr>
          <w:rFonts w:ascii="Times New Roman" w:eastAsia="Times New Roman" w:hAnsi="Times New Roman" w:cs="Times New Roman"/>
          <w:sz w:val="24"/>
          <w:szCs w:val="24"/>
          <w:lang w:eastAsia="ar-SA"/>
        </w:rPr>
        <w:t>)» (ΦΕΚ 232/</w:t>
      </w:r>
      <w:proofErr w:type="spellStart"/>
      <w:r w:rsidRPr="00240BBC">
        <w:rPr>
          <w:rFonts w:ascii="Times New Roman" w:eastAsia="Times New Roman" w:hAnsi="Times New Roman" w:cs="Times New Roman"/>
          <w:sz w:val="24"/>
          <w:szCs w:val="24"/>
          <w:lang w:eastAsia="ar-SA"/>
        </w:rPr>
        <w:t>τ.Α</w:t>
      </w:r>
      <w:proofErr w:type="spellEnd"/>
      <w:r w:rsidRPr="00240BBC">
        <w:rPr>
          <w:rFonts w:ascii="Times New Roman" w:eastAsia="Times New Roman" w:hAnsi="Times New Roman" w:cs="Times New Roman"/>
          <w:sz w:val="24"/>
          <w:szCs w:val="24"/>
          <w:lang w:eastAsia="ar-SA"/>
        </w:rPr>
        <w:t>΄/17-12-2022).</w:t>
      </w:r>
    </w:p>
    <w:p w14:paraId="234926B1" w14:textId="738CA338" w:rsidR="001D6FF2" w:rsidRPr="00115D47" w:rsidRDefault="001D6FF2" w:rsidP="001D6FF2">
      <w:pPr>
        <w:numPr>
          <w:ilvl w:val="0"/>
          <w:numId w:val="1"/>
        </w:numPr>
        <w:suppressAutoHyphens/>
        <w:spacing w:after="0" w:line="360" w:lineRule="auto"/>
        <w:jc w:val="both"/>
        <w:rPr>
          <w:rFonts w:ascii="Times New Roman" w:eastAsia="Times New Roman" w:hAnsi="Times New Roman" w:cs="Times New Roman"/>
          <w:sz w:val="24"/>
          <w:szCs w:val="24"/>
          <w:lang w:eastAsia="el-GR"/>
        </w:rPr>
      </w:pPr>
      <w:r w:rsidRPr="00115D47">
        <w:rPr>
          <w:rFonts w:ascii="Times New Roman" w:eastAsia="Times New Roman" w:hAnsi="Times New Roman" w:cs="Times New Roman"/>
          <w:sz w:val="24"/>
          <w:szCs w:val="24"/>
          <w:lang w:eastAsia="el-GR"/>
        </w:rPr>
        <w:t xml:space="preserve">Την υπ’ αριθ. </w:t>
      </w:r>
      <w:r w:rsidR="008C26BA">
        <w:rPr>
          <w:rFonts w:ascii="Times New Roman" w:eastAsia="Times New Roman" w:hAnsi="Times New Roman" w:cs="Times New Roman"/>
          <w:bCs/>
          <w:sz w:val="24"/>
          <w:szCs w:val="24"/>
          <w:lang w:eastAsia="el-GR"/>
        </w:rPr>
        <w:t>6</w:t>
      </w:r>
      <w:r>
        <w:rPr>
          <w:rFonts w:ascii="Times New Roman" w:eastAsia="Times New Roman" w:hAnsi="Times New Roman" w:cs="Times New Roman"/>
          <w:bCs/>
          <w:sz w:val="24"/>
          <w:szCs w:val="24"/>
          <w:lang w:eastAsia="el-GR"/>
        </w:rPr>
        <w:t>/17-2-2023</w:t>
      </w:r>
      <w:r w:rsidRPr="00115D47">
        <w:rPr>
          <w:rFonts w:ascii="Times New Roman" w:eastAsia="Times New Roman" w:hAnsi="Times New Roman" w:cs="Times New Roman"/>
          <w:sz w:val="24"/>
          <w:szCs w:val="24"/>
          <w:lang w:eastAsia="el-GR"/>
        </w:rPr>
        <w:t xml:space="preserve"> απόφαση του Διοικητικού Συμβουλίου της Δημοτικής</w:t>
      </w:r>
      <w:r w:rsidRPr="006F3DD7">
        <w:rPr>
          <w:rFonts w:ascii="Times New Roman" w:eastAsia="Times New Roman" w:hAnsi="Times New Roman" w:cs="Times New Roman"/>
          <w:sz w:val="24"/>
          <w:szCs w:val="24"/>
          <w:lang w:eastAsia="el-GR"/>
        </w:rPr>
        <w:t xml:space="preserve"> </w:t>
      </w:r>
      <w:r w:rsidRPr="00115D47">
        <w:rPr>
          <w:rFonts w:ascii="Times New Roman" w:eastAsia="Times New Roman" w:hAnsi="Times New Roman" w:cs="Times New Roman"/>
          <w:sz w:val="24"/>
          <w:szCs w:val="24"/>
          <w:lang w:eastAsia="el-GR"/>
        </w:rPr>
        <w:t>-</w:t>
      </w:r>
      <w:r w:rsidRPr="006F3DD7">
        <w:rPr>
          <w:rFonts w:ascii="Times New Roman" w:eastAsia="Times New Roman" w:hAnsi="Times New Roman" w:cs="Times New Roman"/>
          <w:sz w:val="24"/>
          <w:szCs w:val="24"/>
          <w:lang w:eastAsia="el-GR"/>
        </w:rPr>
        <w:t xml:space="preserve"> </w:t>
      </w:r>
      <w:r w:rsidRPr="00115D47">
        <w:rPr>
          <w:rFonts w:ascii="Times New Roman" w:eastAsia="Times New Roman" w:hAnsi="Times New Roman" w:cs="Times New Roman"/>
          <w:sz w:val="24"/>
          <w:szCs w:val="24"/>
          <w:lang w:eastAsia="el-GR"/>
        </w:rPr>
        <w:t>Εμπορικής - Τουριστικής Επιχείρησης Καλαμαριάς Ανώνυμη Εταιρεία Ο.Τ.Α. (ΔΕTEK AE ΟΤΑ) με θέμα: «Προγραμματισμός προσλήψεων ιδιωτικού δικαίου ορισμένου χρόνου, με κάλυψη της δαπάνης υπό τη μορφή αντιτίμου (άρθρου</w:t>
      </w:r>
      <w:r>
        <w:rPr>
          <w:rFonts w:ascii="Times New Roman" w:eastAsia="Times New Roman" w:hAnsi="Times New Roman" w:cs="Times New Roman"/>
          <w:sz w:val="24"/>
          <w:szCs w:val="24"/>
          <w:lang w:eastAsia="el-GR"/>
        </w:rPr>
        <w:t xml:space="preserve"> 48, νόμος 4325/2015) έτους 2023</w:t>
      </w:r>
      <w:r w:rsidRPr="00115D47">
        <w:rPr>
          <w:rFonts w:ascii="Times New Roman" w:eastAsia="Times New Roman" w:hAnsi="Times New Roman" w:cs="Times New Roman"/>
          <w:sz w:val="24"/>
          <w:szCs w:val="24"/>
          <w:lang w:eastAsia="el-GR"/>
        </w:rPr>
        <w:t>».</w:t>
      </w:r>
    </w:p>
    <w:p w14:paraId="485E1257" w14:textId="6B08D378" w:rsidR="001D6FF2" w:rsidRPr="001D6FF2" w:rsidRDefault="001D6FF2" w:rsidP="001D6FF2">
      <w:pPr>
        <w:numPr>
          <w:ilvl w:val="0"/>
          <w:numId w:val="1"/>
        </w:numPr>
        <w:suppressAutoHyphens/>
        <w:spacing w:after="0" w:line="360" w:lineRule="auto"/>
        <w:jc w:val="both"/>
        <w:rPr>
          <w:rFonts w:ascii="Times New Roman" w:eastAsia="Times New Roman" w:hAnsi="Times New Roman" w:cs="Times New Roman"/>
          <w:sz w:val="24"/>
          <w:szCs w:val="24"/>
          <w:lang w:eastAsia="el-GR"/>
        </w:rPr>
      </w:pPr>
      <w:r w:rsidRPr="001D6FF2">
        <w:rPr>
          <w:rFonts w:ascii="Times New Roman" w:eastAsia="Times New Roman" w:hAnsi="Times New Roman" w:cs="Times New Roman"/>
          <w:sz w:val="24"/>
          <w:szCs w:val="24"/>
          <w:lang w:eastAsia="el-GR"/>
        </w:rPr>
        <w:t xml:space="preserve">Το υπ’ αριθ. </w:t>
      </w:r>
      <w:proofErr w:type="spellStart"/>
      <w:r w:rsidRPr="001D6FF2">
        <w:rPr>
          <w:rFonts w:ascii="Times New Roman" w:eastAsia="Times New Roman" w:hAnsi="Times New Roman" w:cs="Times New Roman"/>
          <w:sz w:val="24"/>
          <w:szCs w:val="24"/>
          <w:lang w:eastAsia="el-GR"/>
        </w:rPr>
        <w:t>πρωτ</w:t>
      </w:r>
      <w:proofErr w:type="spellEnd"/>
      <w:r w:rsidRPr="001D6FF2">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bCs/>
          <w:sz w:val="24"/>
          <w:szCs w:val="24"/>
          <w:lang w:eastAsia="el-GR"/>
        </w:rPr>
        <w:t>43174/23-3-2023</w:t>
      </w:r>
      <w:r w:rsidRPr="001D6FF2">
        <w:rPr>
          <w:rFonts w:ascii="Times New Roman" w:eastAsia="Times New Roman" w:hAnsi="Times New Roman" w:cs="Times New Roman"/>
          <w:sz w:val="24"/>
          <w:szCs w:val="24"/>
          <w:lang w:eastAsia="el-GR"/>
        </w:rPr>
        <w:t xml:space="preserve"> έγγραφο της Αποκεντρωμένης Διοίκησης Μακεδονίας –Θράκης με θέμα: «Εισηγητική έκθεση για πρόσληψη προσωπικού ιδιωτικού δικαίου ορισμένου χρόνου στο ΝΠΙΔ με την επωνυμία «Δημοτική – Εμπορική – Τουριστική Επιχείρηση Καλαμαριάς Ανώνυμη Εταιρεία Ο.Τ.Α. (ΔΕΤΕΚ Α.Ε.) Δήμου Καλαμαριάς Νομού Θεσσαλονίκης, με αντίτιμο ή λοιπές αντικαταβολές». </w:t>
      </w:r>
    </w:p>
    <w:p w14:paraId="5BF27CBA" w14:textId="14D0D461" w:rsidR="001D6FF2" w:rsidRDefault="001D6FF2" w:rsidP="001D6FF2">
      <w:pPr>
        <w:numPr>
          <w:ilvl w:val="0"/>
          <w:numId w:val="1"/>
        </w:numPr>
        <w:suppressAutoHyphens/>
        <w:spacing w:after="0" w:line="360" w:lineRule="auto"/>
        <w:jc w:val="both"/>
        <w:rPr>
          <w:rFonts w:ascii="Times New Roman" w:eastAsia="Times New Roman" w:hAnsi="Times New Roman" w:cs="Times New Roman"/>
          <w:sz w:val="24"/>
          <w:szCs w:val="24"/>
          <w:lang w:eastAsia="el-GR"/>
        </w:rPr>
      </w:pPr>
      <w:r w:rsidRPr="00115D47">
        <w:rPr>
          <w:rFonts w:ascii="Times New Roman" w:eastAsia="Times New Roman" w:hAnsi="Times New Roman" w:cs="Times New Roman"/>
          <w:sz w:val="24"/>
          <w:szCs w:val="24"/>
          <w:lang w:eastAsia="el-GR"/>
        </w:rPr>
        <w:t xml:space="preserve">Την υπ’ αριθ. </w:t>
      </w:r>
      <w:proofErr w:type="spellStart"/>
      <w:r w:rsidRPr="00115D47">
        <w:rPr>
          <w:rFonts w:ascii="Times New Roman" w:eastAsia="Times New Roman" w:hAnsi="Times New Roman" w:cs="Times New Roman"/>
          <w:sz w:val="24"/>
          <w:szCs w:val="24"/>
          <w:lang w:eastAsia="el-GR"/>
        </w:rPr>
        <w:t>πρωτ</w:t>
      </w:r>
      <w:proofErr w:type="spellEnd"/>
      <w:r w:rsidRPr="00115D47">
        <w:rPr>
          <w:rFonts w:ascii="Times New Roman" w:eastAsia="Times New Roman" w:hAnsi="Times New Roman" w:cs="Times New Roman"/>
          <w:sz w:val="24"/>
          <w:szCs w:val="24"/>
          <w:lang w:eastAsia="el-GR"/>
        </w:rPr>
        <w:t xml:space="preserve">. </w:t>
      </w:r>
      <w:r w:rsidR="00551E44">
        <w:rPr>
          <w:rFonts w:ascii="Times New Roman" w:eastAsia="Times New Roman" w:hAnsi="Times New Roman" w:cs="Times New Roman"/>
          <w:bCs/>
          <w:sz w:val="24"/>
          <w:szCs w:val="24"/>
          <w:lang w:eastAsia="el-GR"/>
        </w:rPr>
        <w:t>28062/31-3-2023</w:t>
      </w:r>
      <w:r w:rsidRPr="00115D47">
        <w:rPr>
          <w:rFonts w:ascii="Times New Roman" w:eastAsia="Times New Roman" w:hAnsi="Times New Roman" w:cs="Times New Roman"/>
          <w:sz w:val="24"/>
          <w:szCs w:val="24"/>
          <w:lang w:eastAsia="el-GR"/>
        </w:rPr>
        <w:t xml:space="preserve"> (Α.Δ.Α: </w:t>
      </w:r>
      <w:r w:rsidR="00551E44">
        <w:rPr>
          <w:rFonts w:ascii="Times New Roman" w:eastAsia="Times New Roman" w:hAnsi="Times New Roman" w:cs="Times New Roman"/>
          <w:sz w:val="24"/>
          <w:szCs w:val="24"/>
          <w:lang w:eastAsia="el-GR"/>
        </w:rPr>
        <w:t>6ΜΦ646ΜΤΛ6-Τ0Ω</w:t>
      </w:r>
      <w:r w:rsidRPr="00115D47">
        <w:rPr>
          <w:rFonts w:ascii="Times New Roman" w:eastAsia="Times New Roman" w:hAnsi="Times New Roman" w:cs="Times New Roman"/>
          <w:sz w:val="24"/>
          <w:szCs w:val="24"/>
          <w:lang w:eastAsia="el-GR"/>
        </w:rPr>
        <w:t>) απόφαση του Υπουργού Εσωτερικών με την οποία εγκρί</w:t>
      </w:r>
      <w:r>
        <w:rPr>
          <w:rFonts w:ascii="Times New Roman" w:eastAsia="Times New Roman" w:hAnsi="Times New Roman" w:cs="Times New Roman"/>
          <w:sz w:val="24"/>
          <w:szCs w:val="24"/>
          <w:lang w:eastAsia="el-GR"/>
        </w:rPr>
        <w:t xml:space="preserve">θηκε </w:t>
      </w:r>
      <w:r w:rsidR="00751A65">
        <w:rPr>
          <w:rFonts w:ascii="Times New Roman" w:eastAsia="Times New Roman" w:hAnsi="Times New Roman" w:cs="Times New Roman"/>
          <w:sz w:val="24"/>
          <w:szCs w:val="24"/>
          <w:lang w:eastAsia="el-GR"/>
        </w:rPr>
        <w:t>για την Δημοτική</w:t>
      </w:r>
      <w:r w:rsidR="00751A65" w:rsidRPr="006F3DD7">
        <w:rPr>
          <w:rFonts w:ascii="Times New Roman" w:eastAsia="Times New Roman" w:hAnsi="Times New Roman" w:cs="Times New Roman"/>
          <w:sz w:val="24"/>
          <w:szCs w:val="24"/>
          <w:lang w:eastAsia="el-GR"/>
        </w:rPr>
        <w:t xml:space="preserve"> </w:t>
      </w:r>
      <w:r w:rsidR="00751A65" w:rsidRPr="00115D47">
        <w:rPr>
          <w:rFonts w:ascii="Times New Roman" w:eastAsia="Times New Roman" w:hAnsi="Times New Roman" w:cs="Times New Roman"/>
          <w:sz w:val="24"/>
          <w:szCs w:val="24"/>
          <w:lang w:eastAsia="el-GR"/>
        </w:rPr>
        <w:t>-</w:t>
      </w:r>
      <w:r w:rsidR="00751A65" w:rsidRPr="006F3DD7">
        <w:rPr>
          <w:rFonts w:ascii="Times New Roman" w:eastAsia="Times New Roman" w:hAnsi="Times New Roman" w:cs="Times New Roman"/>
          <w:sz w:val="24"/>
          <w:szCs w:val="24"/>
          <w:lang w:eastAsia="el-GR"/>
        </w:rPr>
        <w:t xml:space="preserve"> </w:t>
      </w:r>
      <w:r w:rsidR="00751A65">
        <w:rPr>
          <w:rFonts w:ascii="Times New Roman" w:eastAsia="Times New Roman" w:hAnsi="Times New Roman" w:cs="Times New Roman"/>
          <w:sz w:val="24"/>
          <w:szCs w:val="24"/>
          <w:lang w:eastAsia="el-GR"/>
        </w:rPr>
        <w:t>Εμπορική - Τουριστική Επιχείρηση Καλαμαριάς</w:t>
      </w:r>
      <w:r w:rsidR="00751A65" w:rsidRPr="00115D47">
        <w:rPr>
          <w:rFonts w:ascii="Times New Roman" w:eastAsia="Times New Roman" w:hAnsi="Times New Roman" w:cs="Times New Roman"/>
          <w:sz w:val="24"/>
          <w:szCs w:val="24"/>
          <w:lang w:eastAsia="el-GR"/>
        </w:rPr>
        <w:t xml:space="preserve"> Ανώνυμη Εταιρεία Ο.Τ.Α. (ΔΕTEK AE ΟΤΑ) </w:t>
      </w:r>
      <w:r>
        <w:rPr>
          <w:rFonts w:ascii="Times New Roman" w:eastAsia="Times New Roman" w:hAnsi="Times New Roman" w:cs="Times New Roman"/>
          <w:sz w:val="24"/>
          <w:szCs w:val="24"/>
          <w:lang w:eastAsia="el-GR"/>
        </w:rPr>
        <w:t xml:space="preserve">η πρόσληψη προσωπικού </w:t>
      </w:r>
      <w:r w:rsidR="00551E44">
        <w:rPr>
          <w:rFonts w:ascii="Times New Roman" w:eastAsia="Times New Roman" w:hAnsi="Times New Roman" w:cs="Times New Roman"/>
          <w:sz w:val="24"/>
          <w:szCs w:val="24"/>
          <w:lang w:eastAsia="el-GR"/>
        </w:rPr>
        <w:t>πενήντα ενός (5</w:t>
      </w:r>
      <w:r>
        <w:rPr>
          <w:rFonts w:ascii="Times New Roman" w:eastAsia="Times New Roman" w:hAnsi="Times New Roman" w:cs="Times New Roman"/>
          <w:sz w:val="24"/>
          <w:szCs w:val="24"/>
          <w:lang w:eastAsia="el-GR"/>
        </w:rPr>
        <w:t>1</w:t>
      </w:r>
      <w:r w:rsidRPr="00115D47">
        <w:rPr>
          <w:rFonts w:ascii="Times New Roman" w:eastAsia="Times New Roman" w:hAnsi="Times New Roman" w:cs="Times New Roman"/>
          <w:sz w:val="24"/>
          <w:szCs w:val="24"/>
          <w:lang w:eastAsia="el-GR"/>
        </w:rPr>
        <w:t>) ατόμων με σχέση εργασίας ιδιωτικού δικαίου ορισμένου χρόνου για την κάλυψη αναγκών με την παροχή υπηρεσιών έναντι αντιτίμου, σύμ</w:t>
      </w:r>
      <w:r>
        <w:rPr>
          <w:rFonts w:ascii="Times New Roman" w:eastAsia="Times New Roman" w:hAnsi="Times New Roman" w:cs="Times New Roman"/>
          <w:sz w:val="24"/>
          <w:szCs w:val="24"/>
          <w:lang w:eastAsia="el-GR"/>
        </w:rPr>
        <w:t xml:space="preserve">φωνα με το υπ’ αριθ. </w:t>
      </w:r>
      <w:proofErr w:type="spellStart"/>
      <w:r>
        <w:rPr>
          <w:rFonts w:ascii="Times New Roman" w:eastAsia="Times New Roman" w:hAnsi="Times New Roman" w:cs="Times New Roman"/>
          <w:sz w:val="24"/>
          <w:szCs w:val="24"/>
          <w:lang w:eastAsia="el-GR"/>
        </w:rPr>
        <w:t>πρωτ</w:t>
      </w:r>
      <w:proofErr w:type="spellEnd"/>
      <w:r>
        <w:rPr>
          <w:rFonts w:ascii="Times New Roman" w:eastAsia="Times New Roman" w:hAnsi="Times New Roman" w:cs="Times New Roman"/>
          <w:sz w:val="24"/>
          <w:szCs w:val="24"/>
          <w:lang w:eastAsia="el-GR"/>
        </w:rPr>
        <w:t xml:space="preserve">. </w:t>
      </w:r>
      <w:r w:rsidR="00B54BD3">
        <w:rPr>
          <w:rFonts w:ascii="Times New Roman" w:eastAsia="Times New Roman" w:hAnsi="Times New Roman" w:cs="Times New Roman"/>
          <w:sz w:val="24"/>
          <w:szCs w:val="24"/>
          <w:lang w:eastAsia="el-GR"/>
        </w:rPr>
        <w:t>28314</w:t>
      </w:r>
      <w:r w:rsidR="00551E44">
        <w:rPr>
          <w:rFonts w:ascii="Times New Roman" w:eastAsia="Times New Roman" w:hAnsi="Times New Roman" w:cs="Times New Roman"/>
          <w:sz w:val="24"/>
          <w:szCs w:val="24"/>
          <w:lang w:eastAsia="el-GR"/>
        </w:rPr>
        <w:t>/4</w:t>
      </w:r>
      <w:r>
        <w:rPr>
          <w:rFonts w:ascii="Times New Roman" w:eastAsia="Times New Roman" w:hAnsi="Times New Roman" w:cs="Times New Roman"/>
          <w:sz w:val="24"/>
          <w:szCs w:val="24"/>
          <w:lang w:eastAsia="el-GR"/>
        </w:rPr>
        <w:t>-</w:t>
      </w:r>
      <w:r w:rsidRPr="005B0C57">
        <w:rPr>
          <w:rFonts w:ascii="Times New Roman" w:eastAsia="Times New Roman" w:hAnsi="Times New Roman" w:cs="Times New Roman"/>
          <w:sz w:val="24"/>
          <w:szCs w:val="24"/>
          <w:lang w:eastAsia="el-GR"/>
        </w:rPr>
        <w:t>0</w:t>
      </w:r>
      <w:r w:rsidR="00551E44">
        <w:rPr>
          <w:rFonts w:ascii="Times New Roman" w:eastAsia="Times New Roman" w:hAnsi="Times New Roman" w:cs="Times New Roman"/>
          <w:sz w:val="24"/>
          <w:szCs w:val="24"/>
          <w:lang w:eastAsia="el-GR"/>
        </w:rPr>
        <w:t>4-2023</w:t>
      </w:r>
      <w:r w:rsidRPr="00115D47">
        <w:rPr>
          <w:rFonts w:ascii="Times New Roman" w:eastAsia="Times New Roman" w:hAnsi="Times New Roman" w:cs="Times New Roman"/>
          <w:sz w:val="24"/>
          <w:szCs w:val="24"/>
          <w:lang w:eastAsia="el-GR"/>
        </w:rPr>
        <w:t xml:space="preserve"> έγγραφο του Υπουργείου Εσωτερικών με θέμα: «Έγκριση πρόσληψης προσωπικού με σχέση εργασίας ιδιωτικού δικαίου ορισμένου χρόνου (με αντίτιμο)».</w:t>
      </w:r>
    </w:p>
    <w:p w14:paraId="2EFEA1DF" w14:textId="6B752B5C" w:rsidR="00971C12" w:rsidRPr="00115D47" w:rsidRDefault="00E8381B" w:rsidP="001D6FF2">
      <w:pPr>
        <w:numPr>
          <w:ilvl w:val="0"/>
          <w:numId w:val="1"/>
        </w:numPr>
        <w:suppressAutoHyphens/>
        <w:spacing w:after="0" w:line="360" w:lineRule="auto"/>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Το</w:t>
      </w:r>
      <w:r w:rsidR="00971C12">
        <w:rPr>
          <w:rFonts w:ascii="Times New Roman" w:eastAsia="Times New Roman" w:hAnsi="Times New Roman" w:cs="Times New Roman"/>
          <w:sz w:val="24"/>
          <w:szCs w:val="24"/>
          <w:lang w:eastAsia="el-GR"/>
        </w:rPr>
        <w:t xml:space="preserve"> με αριθ. </w:t>
      </w:r>
      <w:proofErr w:type="spellStart"/>
      <w:r w:rsidR="00971C12">
        <w:rPr>
          <w:rFonts w:ascii="Times New Roman" w:eastAsia="Times New Roman" w:hAnsi="Times New Roman" w:cs="Times New Roman"/>
          <w:sz w:val="24"/>
          <w:szCs w:val="24"/>
          <w:lang w:eastAsia="el-GR"/>
        </w:rPr>
        <w:t>πρωτ</w:t>
      </w:r>
      <w:proofErr w:type="spellEnd"/>
      <w:r w:rsidR="00971C12">
        <w:rPr>
          <w:rFonts w:ascii="Times New Roman" w:eastAsia="Times New Roman" w:hAnsi="Times New Roman" w:cs="Times New Roman"/>
          <w:sz w:val="24"/>
          <w:szCs w:val="24"/>
          <w:lang w:eastAsia="el-GR"/>
        </w:rPr>
        <w:t>. 378/19-6-2023</w:t>
      </w:r>
      <w:r>
        <w:rPr>
          <w:rFonts w:ascii="Times New Roman" w:eastAsia="Times New Roman" w:hAnsi="Times New Roman" w:cs="Times New Roman"/>
          <w:sz w:val="24"/>
          <w:szCs w:val="24"/>
          <w:lang w:eastAsia="el-GR"/>
        </w:rPr>
        <w:t xml:space="preserve"> έγγραφο </w:t>
      </w:r>
      <w:r w:rsidR="00971C12">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sz w:val="24"/>
          <w:szCs w:val="24"/>
          <w:lang w:eastAsia="el-GR"/>
        </w:rPr>
        <w:t xml:space="preserve">του Διευθύνοντα Συμβούλου της </w:t>
      </w:r>
      <w:r w:rsidRPr="001D6FF2">
        <w:rPr>
          <w:rFonts w:ascii="Times New Roman" w:eastAsia="Times New Roman" w:hAnsi="Times New Roman" w:cs="Times New Roman"/>
          <w:sz w:val="24"/>
          <w:szCs w:val="24"/>
          <w:lang w:eastAsia="el-GR"/>
        </w:rPr>
        <w:t>Δημοτική</w:t>
      </w:r>
      <w:r>
        <w:rPr>
          <w:rFonts w:ascii="Times New Roman" w:eastAsia="Times New Roman" w:hAnsi="Times New Roman" w:cs="Times New Roman"/>
          <w:sz w:val="24"/>
          <w:szCs w:val="24"/>
          <w:lang w:eastAsia="el-GR"/>
        </w:rPr>
        <w:t>ς</w:t>
      </w:r>
      <w:r w:rsidRPr="001D6FF2">
        <w:rPr>
          <w:rFonts w:ascii="Times New Roman" w:eastAsia="Times New Roman" w:hAnsi="Times New Roman" w:cs="Times New Roman"/>
          <w:sz w:val="24"/>
          <w:szCs w:val="24"/>
          <w:lang w:eastAsia="el-GR"/>
        </w:rPr>
        <w:t xml:space="preserve"> – Εμπορική</w:t>
      </w:r>
      <w:r>
        <w:rPr>
          <w:rFonts w:ascii="Times New Roman" w:eastAsia="Times New Roman" w:hAnsi="Times New Roman" w:cs="Times New Roman"/>
          <w:sz w:val="24"/>
          <w:szCs w:val="24"/>
          <w:lang w:eastAsia="el-GR"/>
        </w:rPr>
        <w:t>ς</w:t>
      </w:r>
      <w:r w:rsidRPr="001D6FF2">
        <w:rPr>
          <w:rFonts w:ascii="Times New Roman" w:eastAsia="Times New Roman" w:hAnsi="Times New Roman" w:cs="Times New Roman"/>
          <w:sz w:val="24"/>
          <w:szCs w:val="24"/>
          <w:lang w:eastAsia="el-GR"/>
        </w:rPr>
        <w:t xml:space="preserve"> – Τουριστική</w:t>
      </w:r>
      <w:r>
        <w:rPr>
          <w:rFonts w:ascii="Times New Roman" w:eastAsia="Times New Roman" w:hAnsi="Times New Roman" w:cs="Times New Roman"/>
          <w:sz w:val="24"/>
          <w:szCs w:val="24"/>
          <w:lang w:eastAsia="el-GR"/>
        </w:rPr>
        <w:t>ς</w:t>
      </w:r>
      <w:r w:rsidRPr="001D6FF2">
        <w:rPr>
          <w:rFonts w:ascii="Times New Roman" w:eastAsia="Times New Roman" w:hAnsi="Times New Roman" w:cs="Times New Roman"/>
          <w:sz w:val="24"/>
          <w:szCs w:val="24"/>
          <w:lang w:eastAsia="el-GR"/>
        </w:rPr>
        <w:t xml:space="preserve"> Επιχείρηση Καλαμαριάς Ανώνυμη Εταιρεία Ο.Τ.Α. (ΔΕΤΕΚ Α.Ε.) Δήμου Καλαμαριάς</w:t>
      </w:r>
      <w:r>
        <w:rPr>
          <w:rFonts w:ascii="Times New Roman" w:eastAsia="Times New Roman" w:hAnsi="Times New Roman" w:cs="Times New Roman"/>
          <w:sz w:val="24"/>
          <w:szCs w:val="24"/>
          <w:lang w:eastAsia="el-GR"/>
        </w:rPr>
        <w:t xml:space="preserve"> σύμφωνα με το οποίο βεβαιώνει για τη μη κάλυψη 24 θέσεων της ΣΟΧ2/222/28-4-2023 Ανακοίνωσης. </w:t>
      </w:r>
    </w:p>
    <w:p w14:paraId="00A7E5B5" w14:textId="2F781DC4" w:rsidR="001D6FF2" w:rsidRDefault="001D6FF2" w:rsidP="001D6FF2">
      <w:pPr>
        <w:numPr>
          <w:ilvl w:val="0"/>
          <w:numId w:val="1"/>
        </w:numPr>
        <w:suppressAutoHyphens/>
        <w:spacing w:after="0" w:line="360" w:lineRule="auto"/>
        <w:jc w:val="both"/>
        <w:rPr>
          <w:rFonts w:ascii="Times New Roman" w:eastAsia="Times New Roman" w:hAnsi="Times New Roman" w:cs="Times New Roman"/>
          <w:sz w:val="24"/>
          <w:szCs w:val="24"/>
          <w:lang w:eastAsia="el-GR"/>
        </w:rPr>
      </w:pPr>
      <w:r w:rsidRPr="00115D47">
        <w:rPr>
          <w:rFonts w:ascii="Times New Roman" w:eastAsia="Times New Roman" w:hAnsi="Times New Roman" w:cs="Times New Roman"/>
          <w:sz w:val="24"/>
          <w:szCs w:val="24"/>
          <w:lang w:eastAsia="el-GR"/>
        </w:rPr>
        <w:t>Τον Εσωτερικό Κανονισμό Υπηρεσιών της Δημοτικής Εμπορικής</w:t>
      </w:r>
      <w:r w:rsidR="00751A65">
        <w:rPr>
          <w:rFonts w:ascii="Times New Roman" w:eastAsia="Times New Roman" w:hAnsi="Times New Roman" w:cs="Times New Roman"/>
          <w:sz w:val="24"/>
          <w:szCs w:val="24"/>
          <w:lang w:eastAsia="el-GR"/>
        </w:rPr>
        <w:t xml:space="preserve"> </w:t>
      </w:r>
      <w:r w:rsidRPr="00115D47">
        <w:rPr>
          <w:rFonts w:ascii="Times New Roman" w:eastAsia="Times New Roman" w:hAnsi="Times New Roman" w:cs="Times New Roman"/>
          <w:sz w:val="24"/>
          <w:szCs w:val="24"/>
          <w:lang w:eastAsia="el-GR"/>
        </w:rPr>
        <w:t>-</w:t>
      </w:r>
      <w:r w:rsidR="00751A65">
        <w:rPr>
          <w:rFonts w:ascii="Times New Roman" w:eastAsia="Times New Roman" w:hAnsi="Times New Roman" w:cs="Times New Roman"/>
          <w:sz w:val="24"/>
          <w:szCs w:val="24"/>
          <w:lang w:eastAsia="el-GR"/>
        </w:rPr>
        <w:t xml:space="preserve"> </w:t>
      </w:r>
      <w:r w:rsidRPr="00115D47">
        <w:rPr>
          <w:rFonts w:ascii="Times New Roman" w:eastAsia="Times New Roman" w:hAnsi="Times New Roman" w:cs="Times New Roman"/>
          <w:sz w:val="24"/>
          <w:szCs w:val="24"/>
          <w:lang w:eastAsia="el-GR"/>
        </w:rPr>
        <w:t>Τουριστικής Επιχείρησης Καλαμαριάς  (ΔΕΤΕΚ ΑΕ)  ΟΤΑ, όπως τροποποιήθηκε και ισχύει.</w:t>
      </w:r>
    </w:p>
    <w:p w14:paraId="755E982C" w14:textId="0D826D75" w:rsidR="008C26BA" w:rsidRPr="00115D47" w:rsidRDefault="008C26BA" w:rsidP="001D6FF2">
      <w:pPr>
        <w:numPr>
          <w:ilvl w:val="0"/>
          <w:numId w:val="1"/>
        </w:numPr>
        <w:suppressAutoHyphens/>
        <w:spacing w:after="0" w:line="360" w:lineRule="auto"/>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lastRenderedPageBreak/>
        <w:t xml:space="preserve">Την υπ’ αριθ. 40/212/2021 απόφαση του Διοικητικού Συμβουλίου της </w:t>
      </w:r>
      <w:r w:rsidRPr="00115D47">
        <w:rPr>
          <w:rFonts w:ascii="Times New Roman" w:eastAsia="Times New Roman" w:hAnsi="Times New Roman" w:cs="Times New Roman"/>
          <w:sz w:val="24"/>
          <w:szCs w:val="24"/>
          <w:lang w:eastAsia="el-GR"/>
        </w:rPr>
        <w:t>Δημοτικής Εμπορικής</w:t>
      </w:r>
      <w:r>
        <w:rPr>
          <w:rFonts w:ascii="Times New Roman" w:eastAsia="Times New Roman" w:hAnsi="Times New Roman" w:cs="Times New Roman"/>
          <w:sz w:val="24"/>
          <w:szCs w:val="24"/>
          <w:lang w:eastAsia="el-GR"/>
        </w:rPr>
        <w:t xml:space="preserve"> </w:t>
      </w:r>
      <w:r w:rsidRPr="00115D47">
        <w:rPr>
          <w:rFonts w:ascii="Times New Roman" w:eastAsia="Times New Roman" w:hAnsi="Times New Roman" w:cs="Times New Roman"/>
          <w:sz w:val="24"/>
          <w:szCs w:val="24"/>
          <w:lang w:eastAsia="el-GR"/>
        </w:rPr>
        <w:t>-</w:t>
      </w:r>
      <w:r>
        <w:rPr>
          <w:rFonts w:ascii="Times New Roman" w:eastAsia="Times New Roman" w:hAnsi="Times New Roman" w:cs="Times New Roman"/>
          <w:sz w:val="24"/>
          <w:szCs w:val="24"/>
          <w:lang w:eastAsia="el-GR"/>
        </w:rPr>
        <w:t xml:space="preserve"> </w:t>
      </w:r>
      <w:r w:rsidRPr="00115D47">
        <w:rPr>
          <w:rFonts w:ascii="Times New Roman" w:eastAsia="Times New Roman" w:hAnsi="Times New Roman" w:cs="Times New Roman"/>
          <w:sz w:val="24"/>
          <w:szCs w:val="24"/>
          <w:lang w:eastAsia="el-GR"/>
        </w:rPr>
        <w:t xml:space="preserve">Τουριστικής Επιχείρησης Καλαμαριάς  </w:t>
      </w:r>
      <w:r>
        <w:rPr>
          <w:rFonts w:ascii="Times New Roman" w:eastAsia="Times New Roman" w:hAnsi="Times New Roman" w:cs="Times New Roman"/>
          <w:sz w:val="24"/>
          <w:szCs w:val="24"/>
          <w:lang w:eastAsia="el-GR"/>
        </w:rPr>
        <w:t>Ανώνυμη Εταιρεία.</w:t>
      </w:r>
    </w:p>
    <w:p w14:paraId="1EFF8722" w14:textId="6184FE87" w:rsidR="00307AFC" w:rsidRDefault="001D6FF2" w:rsidP="00D13D58">
      <w:pPr>
        <w:numPr>
          <w:ilvl w:val="0"/>
          <w:numId w:val="1"/>
        </w:numPr>
        <w:suppressAutoHyphens/>
        <w:spacing w:after="0" w:line="360" w:lineRule="auto"/>
        <w:jc w:val="both"/>
        <w:rPr>
          <w:rFonts w:ascii="Times New Roman" w:hAnsi="Times New Roman" w:cs="Times New Roman"/>
          <w:sz w:val="24"/>
          <w:szCs w:val="24"/>
        </w:rPr>
      </w:pPr>
      <w:r w:rsidRPr="004C45C2">
        <w:rPr>
          <w:rFonts w:ascii="Times New Roman" w:eastAsia="Times New Roman" w:hAnsi="Times New Roman" w:cs="Times New Roman"/>
          <w:sz w:val="24"/>
          <w:szCs w:val="24"/>
          <w:lang w:eastAsia="el-GR"/>
        </w:rPr>
        <w:t xml:space="preserve">Την υπ’ αριθ. </w:t>
      </w:r>
      <w:proofErr w:type="spellStart"/>
      <w:r w:rsidRPr="004C45C2">
        <w:rPr>
          <w:rFonts w:ascii="Times New Roman" w:eastAsia="Times New Roman" w:hAnsi="Times New Roman" w:cs="Times New Roman"/>
          <w:sz w:val="24"/>
          <w:szCs w:val="24"/>
          <w:lang w:eastAsia="el-GR"/>
        </w:rPr>
        <w:t>πρωτ</w:t>
      </w:r>
      <w:proofErr w:type="spellEnd"/>
      <w:r w:rsidRPr="004C45C2">
        <w:rPr>
          <w:rFonts w:ascii="Times New Roman" w:eastAsia="Times New Roman" w:hAnsi="Times New Roman" w:cs="Times New Roman"/>
          <w:sz w:val="24"/>
          <w:szCs w:val="24"/>
          <w:lang w:eastAsia="el-GR"/>
        </w:rPr>
        <w:t xml:space="preserve">. </w:t>
      </w:r>
      <w:r w:rsidR="00E8381B">
        <w:rPr>
          <w:rFonts w:ascii="Times New Roman" w:eastAsia="Times New Roman" w:hAnsi="Times New Roman" w:cs="Times New Roman"/>
          <w:sz w:val="24"/>
          <w:szCs w:val="24"/>
          <w:lang w:eastAsia="el-GR"/>
        </w:rPr>
        <w:t>377/19-6-2023</w:t>
      </w:r>
      <w:r w:rsidRPr="004C45C2">
        <w:rPr>
          <w:rFonts w:ascii="Times New Roman" w:eastAsia="Times New Roman" w:hAnsi="Times New Roman" w:cs="Times New Roman"/>
          <w:sz w:val="24"/>
          <w:szCs w:val="24"/>
          <w:lang w:eastAsia="el-GR"/>
        </w:rPr>
        <w:t xml:space="preserve"> βεβαίωση του </w:t>
      </w:r>
      <w:r w:rsidR="004C45C2">
        <w:rPr>
          <w:rFonts w:ascii="Times New Roman" w:eastAsia="Times New Roman" w:hAnsi="Times New Roman" w:cs="Times New Roman"/>
          <w:sz w:val="24"/>
          <w:szCs w:val="24"/>
          <w:lang w:eastAsia="el-GR"/>
        </w:rPr>
        <w:t>Διευθύνοντα</w:t>
      </w:r>
      <w:r w:rsidRPr="004C45C2">
        <w:rPr>
          <w:rFonts w:ascii="Times New Roman" w:eastAsia="Times New Roman" w:hAnsi="Times New Roman" w:cs="Times New Roman"/>
          <w:sz w:val="24"/>
          <w:szCs w:val="24"/>
          <w:lang w:eastAsia="el-GR"/>
        </w:rPr>
        <w:t xml:space="preserve"> </w:t>
      </w:r>
      <w:r w:rsidR="004C45C2">
        <w:rPr>
          <w:rFonts w:ascii="Times New Roman" w:eastAsia="Times New Roman" w:hAnsi="Times New Roman" w:cs="Times New Roman"/>
          <w:sz w:val="24"/>
          <w:szCs w:val="24"/>
          <w:lang w:eastAsia="el-GR"/>
        </w:rPr>
        <w:t>Συμβούλου</w:t>
      </w:r>
      <w:r w:rsidRPr="004C45C2">
        <w:rPr>
          <w:rFonts w:ascii="Times New Roman" w:eastAsia="Times New Roman" w:hAnsi="Times New Roman" w:cs="Times New Roman"/>
          <w:sz w:val="24"/>
          <w:szCs w:val="24"/>
          <w:lang w:eastAsia="el-GR"/>
        </w:rPr>
        <w:t xml:space="preserve"> της ΔΕΤΕΚ ΑΕ ΟΤΑ περί ύπαρξης των σχετικών πιστώσεων για την κάλυψη της δαπάνης μισθοδοσίας του υπό πρόσληψη προσωπικού της παρούσας Ανακοίνωσης.</w:t>
      </w:r>
    </w:p>
    <w:p w14:paraId="6C079029" w14:textId="77777777" w:rsidR="00D13D58" w:rsidRPr="00D13D58" w:rsidRDefault="00D13D58" w:rsidP="00D13D58">
      <w:pPr>
        <w:suppressAutoHyphens/>
        <w:spacing w:after="0" w:line="360" w:lineRule="auto"/>
        <w:jc w:val="both"/>
        <w:rPr>
          <w:rFonts w:ascii="Times New Roman" w:hAnsi="Times New Roman" w:cs="Times New Roman"/>
          <w:sz w:val="24"/>
          <w:szCs w:val="24"/>
        </w:rPr>
      </w:pPr>
    </w:p>
    <w:p w14:paraId="4BEFE164" w14:textId="5864E5CC" w:rsidR="00307AFC" w:rsidRDefault="005945E4" w:rsidP="00D13D58">
      <w:pPr>
        <w:tabs>
          <w:tab w:val="left" w:pos="0"/>
          <w:tab w:val="left" w:pos="567"/>
        </w:tabs>
        <w:spacing w:before="120" w:after="120"/>
        <w:jc w:val="center"/>
        <w:rPr>
          <w:rFonts w:ascii="Times New Roman" w:hAnsi="Times New Roman" w:cs="Times New Roman"/>
          <w:b/>
          <w:sz w:val="24"/>
          <w:szCs w:val="24"/>
          <w:u w:val="single"/>
        </w:rPr>
      </w:pPr>
      <w:r w:rsidRPr="00115D47">
        <w:rPr>
          <w:rFonts w:ascii="Times New Roman" w:hAnsi="Times New Roman" w:cs="Times New Roman"/>
          <w:b/>
          <w:sz w:val="24"/>
          <w:szCs w:val="24"/>
          <w:u w:val="single"/>
        </w:rPr>
        <w:t xml:space="preserve">ΑΝΑΚΟΙΝΩΝΕΙ </w:t>
      </w:r>
    </w:p>
    <w:p w14:paraId="0DB56690" w14:textId="77777777" w:rsidR="005F0CB6" w:rsidRDefault="005F0CB6" w:rsidP="00D13D58">
      <w:pPr>
        <w:tabs>
          <w:tab w:val="left" w:pos="0"/>
          <w:tab w:val="left" w:pos="567"/>
        </w:tabs>
        <w:spacing w:before="120" w:after="120"/>
        <w:jc w:val="center"/>
        <w:rPr>
          <w:rFonts w:ascii="Times New Roman" w:hAnsi="Times New Roman" w:cs="Times New Roman"/>
          <w:b/>
          <w:sz w:val="24"/>
          <w:szCs w:val="24"/>
          <w:u w:val="single"/>
        </w:rPr>
      </w:pPr>
    </w:p>
    <w:p w14:paraId="0180C705" w14:textId="726688D8" w:rsidR="00D13D58" w:rsidRDefault="005945E4" w:rsidP="00551E44">
      <w:pPr>
        <w:tabs>
          <w:tab w:val="left" w:pos="0"/>
          <w:tab w:val="left" w:pos="567"/>
        </w:tabs>
        <w:spacing w:line="360" w:lineRule="auto"/>
        <w:jc w:val="both"/>
        <w:rPr>
          <w:rFonts w:ascii="Times New Roman" w:hAnsi="Times New Roman" w:cs="Times New Roman"/>
          <w:b/>
          <w:sz w:val="24"/>
          <w:szCs w:val="24"/>
        </w:rPr>
      </w:pPr>
      <w:r w:rsidRPr="00115D47">
        <w:rPr>
          <w:rFonts w:ascii="Times New Roman" w:hAnsi="Times New Roman" w:cs="Times New Roman"/>
          <w:b/>
          <w:sz w:val="24"/>
          <w:szCs w:val="24"/>
        </w:rPr>
        <w:t xml:space="preserve">Την πρόσληψη, με </w:t>
      </w:r>
      <w:r w:rsidRPr="00FB48FF">
        <w:rPr>
          <w:rFonts w:ascii="Times New Roman" w:hAnsi="Times New Roman" w:cs="Times New Roman"/>
          <w:b/>
          <w:sz w:val="24"/>
          <w:szCs w:val="24"/>
        </w:rPr>
        <w:t xml:space="preserve">σύμβαση εργασίας ιδιωτικού δικαίου ορισμένου χρόνου, συνολικά </w:t>
      </w:r>
      <w:r w:rsidR="006C6A28" w:rsidRPr="00FB48FF">
        <w:rPr>
          <w:rFonts w:ascii="Times New Roman" w:hAnsi="Times New Roman" w:cs="Times New Roman"/>
          <w:b/>
          <w:sz w:val="24"/>
          <w:szCs w:val="24"/>
        </w:rPr>
        <w:t xml:space="preserve"> </w:t>
      </w:r>
      <w:r w:rsidR="005F0CB6">
        <w:rPr>
          <w:rFonts w:ascii="Times New Roman" w:hAnsi="Times New Roman" w:cs="Times New Roman"/>
          <w:b/>
          <w:sz w:val="24"/>
          <w:szCs w:val="24"/>
        </w:rPr>
        <w:t>έξι</w:t>
      </w:r>
      <w:r w:rsidR="006C6A28" w:rsidRPr="00FB48FF">
        <w:rPr>
          <w:rFonts w:ascii="Times New Roman" w:hAnsi="Times New Roman" w:cs="Times New Roman"/>
          <w:b/>
          <w:sz w:val="24"/>
          <w:szCs w:val="24"/>
        </w:rPr>
        <w:t xml:space="preserve"> </w:t>
      </w:r>
      <w:r w:rsidRPr="00FB48FF">
        <w:rPr>
          <w:rFonts w:ascii="Times New Roman" w:hAnsi="Times New Roman" w:cs="Times New Roman"/>
          <w:b/>
          <w:sz w:val="24"/>
          <w:szCs w:val="24"/>
        </w:rPr>
        <w:t>(</w:t>
      </w:r>
      <w:r w:rsidR="005F0CB6">
        <w:rPr>
          <w:rFonts w:ascii="Times New Roman" w:hAnsi="Times New Roman" w:cs="Times New Roman"/>
          <w:b/>
          <w:sz w:val="24"/>
          <w:szCs w:val="24"/>
        </w:rPr>
        <w:t>6</w:t>
      </w:r>
      <w:r w:rsidRPr="00FB48FF">
        <w:rPr>
          <w:rFonts w:ascii="Times New Roman" w:hAnsi="Times New Roman" w:cs="Times New Roman"/>
          <w:b/>
          <w:sz w:val="24"/>
          <w:szCs w:val="24"/>
        </w:rPr>
        <w:t xml:space="preserve">) ατόμων για την κάλυψη εποχικών ή παροδικών αναγκών </w:t>
      </w:r>
      <w:r w:rsidR="00265C3D" w:rsidRPr="00FB48FF">
        <w:rPr>
          <w:rFonts w:ascii="Times New Roman" w:hAnsi="Times New Roman" w:cs="Times New Roman"/>
          <w:b/>
          <w:sz w:val="24"/>
          <w:szCs w:val="24"/>
        </w:rPr>
        <w:t>της Δημοτικής Εμπορικής Τουριστικής Επιχείρησης Καλαμαριάς ΑΕ ΟΤΑ</w:t>
      </w:r>
      <w:r w:rsidRPr="00FB48FF">
        <w:rPr>
          <w:rFonts w:ascii="Times New Roman" w:hAnsi="Times New Roman" w:cs="Times New Roman"/>
          <w:b/>
          <w:sz w:val="24"/>
          <w:szCs w:val="24"/>
        </w:rPr>
        <w:t xml:space="preserve">, που εδρεύει στην Καλαμαριά </w:t>
      </w:r>
      <w:r w:rsidR="006C6A28" w:rsidRPr="00FB48FF">
        <w:rPr>
          <w:rFonts w:ascii="Times New Roman" w:hAnsi="Times New Roman" w:cs="Times New Roman"/>
          <w:b/>
          <w:sz w:val="24"/>
          <w:szCs w:val="24"/>
        </w:rPr>
        <w:t xml:space="preserve">της Περιφερειακής Ενότητας </w:t>
      </w:r>
      <w:r w:rsidRPr="00FB48FF">
        <w:rPr>
          <w:rFonts w:ascii="Times New Roman" w:hAnsi="Times New Roman" w:cs="Times New Roman"/>
          <w:b/>
          <w:sz w:val="24"/>
          <w:szCs w:val="24"/>
        </w:rPr>
        <w:t>Θεσσαλονίκης, και συγκεκριμένα του εξής, ανά υπηρεσία, έδρα, ειδικό</w:t>
      </w:r>
      <w:r w:rsidRPr="00265C3D">
        <w:rPr>
          <w:rFonts w:ascii="Times New Roman" w:hAnsi="Times New Roman" w:cs="Times New Roman"/>
          <w:b/>
          <w:sz w:val="24"/>
          <w:szCs w:val="24"/>
        </w:rPr>
        <w:t>τητα και</w:t>
      </w:r>
      <w:r w:rsidRPr="00115D47">
        <w:rPr>
          <w:rFonts w:ascii="Times New Roman" w:hAnsi="Times New Roman" w:cs="Times New Roman"/>
          <w:b/>
          <w:sz w:val="24"/>
          <w:szCs w:val="24"/>
        </w:rPr>
        <w:t xml:space="preserve"> διάρκεια σύμβασης, αριθμού ατόμων (βλ. ΠΙΝΑΚΑ Α), με τα αντίστοιχα </w:t>
      </w:r>
      <w:r w:rsidR="00551E44" w:rsidRPr="00115D47">
        <w:rPr>
          <w:rFonts w:ascii="Times New Roman" w:hAnsi="Times New Roman" w:cs="Times New Roman"/>
          <w:b/>
          <w:sz w:val="24"/>
          <w:szCs w:val="24"/>
        </w:rPr>
        <w:t>απαιτούμενα (τυπικά και τυχόν πρ</w:t>
      </w:r>
      <w:r w:rsidR="00D13D58">
        <w:rPr>
          <w:rFonts w:ascii="Times New Roman" w:hAnsi="Times New Roman" w:cs="Times New Roman"/>
          <w:b/>
          <w:sz w:val="24"/>
          <w:szCs w:val="24"/>
        </w:rPr>
        <w:t>όσθετα) προσόντα (βλ. ΠΙΝΑΚΑ Β).</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1184"/>
        <w:gridCol w:w="2482"/>
        <w:gridCol w:w="1670"/>
        <w:gridCol w:w="2880"/>
        <w:gridCol w:w="1472"/>
        <w:gridCol w:w="1057"/>
      </w:tblGrid>
      <w:tr w:rsidR="00984A23" w:rsidRPr="00984A23" w14:paraId="2A562838" w14:textId="77777777" w:rsidTr="003452AE">
        <w:trPr>
          <w:trHeight w:val="284"/>
          <w:tblHeader/>
          <w:jc w:val="center"/>
        </w:trPr>
        <w:tc>
          <w:tcPr>
            <w:tcW w:w="5000" w:type="pct"/>
            <w:gridSpan w:val="6"/>
            <w:tcBorders>
              <w:top w:val="single" w:sz="4" w:space="0" w:color="auto"/>
              <w:left w:val="single" w:sz="4" w:space="0" w:color="auto"/>
              <w:bottom w:val="single" w:sz="4" w:space="0" w:color="auto"/>
              <w:right w:val="single" w:sz="4" w:space="0" w:color="auto"/>
            </w:tcBorders>
            <w:shd w:val="clear" w:color="auto" w:fill="E5FFFF"/>
            <w:vAlign w:val="center"/>
          </w:tcPr>
          <w:p w14:paraId="5B03580F" w14:textId="77777777" w:rsidR="00984A23" w:rsidRPr="00984A23" w:rsidRDefault="00984A23" w:rsidP="005F0CB6">
            <w:pPr>
              <w:tabs>
                <w:tab w:val="left" w:pos="567"/>
              </w:tabs>
              <w:spacing w:after="0" w:line="240" w:lineRule="auto"/>
              <w:jc w:val="center"/>
              <w:rPr>
                <w:rFonts w:ascii="Times New Roman" w:eastAsia="Times New Roman" w:hAnsi="Times New Roman" w:cs="Times New Roman"/>
                <w:b/>
                <w:sz w:val="24"/>
                <w:szCs w:val="24"/>
                <w:lang w:eastAsia="el-GR"/>
              </w:rPr>
            </w:pPr>
            <w:r w:rsidRPr="00984A23">
              <w:rPr>
                <w:rFonts w:ascii="Times New Roman" w:eastAsia="Times New Roman" w:hAnsi="Times New Roman" w:cs="Times New Roman"/>
                <w:b/>
                <w:sz w:val="24"/>
                <w:szCs w:val="24"/>
                <w:lang w:eastAsia="el-GR"/>
              </w:rPr>
              <w:t>ΠΙΝΑΚΑΣ Α: ΘΕΣΕΙΣ ΕΠΟΧΙΚΟΥ ΠΡΟΣΩΠΙΚΟΥ (ανά κωδικό θέσης)</w:t>
            </w:r>
          </w:p>
        </w:tc>
      </w:tr>
      <w:tr w:rsidR="00984A23" w:rsidRPr="00984A23" w14:paraId="71AA0411" w14:textId="77777777" w:rsidTr="00CD22FD">
        <w:trPr>
          <w:trHeight w:val="561"/>
          <w:tblHeader/>
          <w:jc w:val="center"/>
        </w:trPr>
        <w:tc>
          <w:tcPr>
            <w:tcW w:w="551" w:type="pct"/>
            <w:tcBorders>
              <w:top w:val="single" w:sz="4" w:space="0" w:color="auto"/>
              <w:left w:val="single" w:sz="4" w:space="0" w:color="auto"/>
              <w:bottom w:val="single" w:sz="4" w:space="0" w:color="auto"/>
              <w:right w:val="single" w:sz="4" w:space="0" w:color="auto"/>
            </w:tcBorders>
            <w:vAlign w:val="center"/>
          </w:tcPr>
          <w:p w14:paraId="4651ADFB" w14:textId="0C274137" w:rsidR="00984A23" w:rsidRPr="00984A23" w:rsidRDefault="00B54BD3" w:rsidP="00984A23">
            <w:pPr>
              <w:tabs>
                <w:tab w:val="left" w:pos="567"/>
              </w:tabs>
              <w:spacing w:after="0" w:line="240" w:lineRule="auto"/>
              <w:jc w:val="center"/>
              <w:rPr>
                <w:rFonts w:ascii="Times New Roman" w:eastAsia="Times New Roman" w:hAnsi="Times New Roman" w:cs="Times New Roman"/>
                <w:b/>
                <w:sz w:val="24"/>
                <w:szCs w:val="24"/>
                <w:lang w:eastAsia="el-GR"/>
              </w:rPr>
            </w:pPr>
            <w:r>
              <w:rPr>
                <w:rFonts w:ascii="Times New Roman" w:eastAsia="Times New Roman" w:hAnsi="Times New Roman" w:cs="Times New Roman"/>
                <w:b/>
                <w:sz w:val="24"/>
                <w:szCs w:val="24"/>
                <w:lang w:eastAsia="el-GR"/>
              </w:rPr>
              <w:t>Κωδικοί</w:t>
            </w:r>
          </w:p>
          <w:p w14:paraId="468C5485" w14:textId="3EC75EB2" w:rsidR="00984A23" w:rsidRPr="00984A23" w:rsidRDefault="00B54BD3" w:rsidP="00984A23">
            <w:pPr>
              <w:tabs>
                <w:tab w:val="left" w:pos="567"/>
              </w:tabs>
              <w:spacing w:after="0" w:line="240" w:lineRule="auto"/>
              <w:jc w:val="center"/>
              <w:rPr>
                <w:rFonts w:ascii="Times New Roman" w:eastAsia="Times New Roman" w:hAnsi="Times New Roman" w:cs="Times New Roman"/>
                <w:b/>
                <w:sz w:val="24"/>
                <w:szCs w:val="24"/>
                <w:lang w:eastAsia="el-GR"/>
              </w:rPr>
            </w:pPr>
            <w:r>
              <w:rPr>
                <w:rFonts w:ascii="Times New Roman" w:eastAsia="Times New Roman" w:hAnsi="Times New Roman" w:cs="Times New Roman"/>
                <w:b/>
                <w:sz w:val="24"/>
                <w:szCs w:val="24"/>
                <w:lang w:eastAsia="el-GR"/>
              </w:rPr>
              <w:t>Θέσεων</w:t>
            </w:r>
          </w:p>
          <w:p w14:paraId="10934018" w14:textId="77777777" w:rsidR="00984A23" w:rsidRPr="00984A23" w:rsidRDefault="00984A23" w:rsidP="00984A23">
            <w:pPr>
              <w:tabs>
                <w:tab w:val="left" w:pos="567"/>
              </w:tabs>
              <w:spacing w:after="0" w:line="240" w:lineRule="auto"/>
              <w:jc w:val="center"/>
              <w:rPr>
                <w:rFonts w:ascii="Times New Roman" w:eastAsia="Times New Roman" w:hAnsi="Times New Roman" w:cs="Times New Roman"/>
                <w:b/>
                <w:sz w:val="24"/>
                <w:szCs w:val="24"/>
                <w:lang w:eastAsia="el-GR"/>
              </w:rPr>
            </w:pPr>
          </w:p>
        </w:tc>
        <w:tc>
          <w:tcPr>
            <w:tcW w:w="1155" w:type="pct"/>
            <w:tcBorders>
              <w:top w:val="single" w:sz="4" w:space="0" w:color="auto"/>
              <w:left w:val="single" w:sz="4" w:space="0" w:color="auto"/>
              <w:bottom w:val="single" w:sz="4" w:space="0" w:color="auto"/>
              <w:right w:val="single" w:sz="4" w:space="0" w:color="auto"/>
            </w:tcBorders>
            <w:vAlign w:val="center"/>
          </w:tcPr>
          <w:p w14:paraId="7C0EA105" w14:textId="77777777" w:rsidR="00984A23" w:rsidRPr="00984A23" w:rsidRDefault="00984A23" w:rsidP="00984A23">
            <w:pPr>
              <w:tabs>
                <w:tab w:val="left" w:pos="567"/>
              </w:tabs>
              <w:spacing w:after="0" w:line="240" w:lineRule="auto"/>
              <w:jc w:val="center"/>
              <w:rPr>
                <w:rFonts w:ascii="Times New Roman" w:eastAsia="Times New Roman" w:hAnsi="Times New Roman" w:cs="Times New Roman"/>
                <w:b/>
                <w:sz w:val="24"/>
                <w:szCs w:val="24"/>
                <w:lang w:eastAsia="el-GR"/>
              </w:rPr>
            </w:pPr>
            <w:r w:rsidRPr="00984A23">
              <w:rPr>
                <w:rFonts w:ascii="Times New Roman" w:eastAsia="Times New Roman" w:hAnsi="Times New Roman" w:cs="Times New Roman"/>
                <w:b/>
                <w:sz w:val="24"/>
                <w:szCs w:val="24"/>
                <w:lang w:eastAsia="el-GR"/>
              </w:rPr>
              <w:t>Υπηρεσία</w:t>
            </w:r>
          </w:p>
        </w:tc>
        <w:tc>
          <w:tcPr>
            <w:tcW w:w="777" w:type="pct"/>
            <w:tcBorders>
              <w:top w:val="single" w:sz="4" w:space="0" w:color="auto"/>
              <w:left w:val="single" w:sz="4" w:space="0" w:color="auto"/>
              <w:bottom w:val="single" w:sz="4" w:space="0" w:color="auto"/>
              <w:right w:val="single" w:sz="4" w:space="0" w:color="auto"/>
            </w:tcBorders>
            <w:vAlign w:val="center"/>
          </w:tcPr>
          <w:p w14:paraId="584447E2" w14:textId="77777777" w:rsidR="00984A23" w:rsidRPr="00984A23" w:rsidRDefault="00984A23" w:rsidP="00984A23">
            <w:pPr>
              <w:tabs>
                <w:tab w:val="left" w:pos="567"/>
              </w:tabs>
              <w:spacing w:after="0" w:line="240" w:lineRule="auto"/>
              <w:jc w:val="center"/>
              <w:rPr>
                <w:rFonts w:ascii="Times New Roman" w:eastAsia="Times New Roman" w:hAnsi="Times New Roman" w:cs="Times New Roman"/>
                <w:b/>
                <w:sz w:val="24"/>
                <w:szCs w:val="24"/>
                <w:lang w:eastAsia="el-GR"/>
              </w:rPr>
            </w:pPr>
            <w:r w:rsidRPr="00984A23">
              <w:rPr>
                <w:rFonts w:ascii="Times New Roman" w:eastAsia="Times New Roman" w:hAnsi="Times New Roman" w:cs="Times New Roman"/>
                <w:b/>
                <w:sz w:val="24"/>
                <w:szCs w:val="24"/>
                <w:lang w:eastAsia="el-GR"/>
              </w:rPr>
              <w:t>Έδρα υπηρεσίας</w:t>
            </w:r>
          </w:p>
        </w:tc>
        <w:tc>
          <w:tcPr>
            <w:tcW w:w="1340" w:type="pct"/>
            <w:tcBorders>
              <w:top w:val="single" w:sz="4" w:space="0" w:color="auto"/>
              <w:left w:val="single" w:sz="4" w:space="0" w:color="auto"/>
              <w:bottom w:val="single" w:sz="4" w:space="0" w:color="auto"/>
              <w:right w:val="single" w:sz="4" w:space="0" w:color="auto"/>
            </w:tcBorders>
            <w:vAlign w:val="center"/>
          </w:tcPr>
          <w:p w14:paraId="4E8687BC" w14:textId="185FF2EA" w:rsidR="00984A23" w:rsidRPr="00984A23" w:rsidRDefault="00984A23" w:rsidP="00984A23">
            <w:pPr>
              <w:tabs>
                <w:tab w:val="left" w:pos="567"/>
              </w:tabs>
              <w:spacing w:after="0" w:line="240" w:lineRule="auto"/>
              <w:jc w:val="center"/>
              <w:rPr>
                <w:rFonts w:ascii="Times New Roman" w:eastAsia="Times New Roman" w:hAnsi="Times New Roman" w:cs="Times New Roman"/>
                <w:b/>
                <w:sz w:val="24"/>
                <w:szCs w:val="24"/>
                <w:lang w:eastAsia="el-GR"/>
              </w:rPr>
            </w:pPr>
            <w:r w:rsidRPr="00CD22FD">
              <w:rPr>
                <w:rFonts w:ascii="Times New Roman" w:eastAsia="Times New Roman" w:hAnsi="Times New Roman" w:cs="Times New Roman"/>
                <w:b/>
                <w:sz w:val="24"/>
                <w:szCs w:val="24"/>
                <w:lang w:eastAsia="el-GR"/>
              </w:rPr>
              <w:t>Κλάδος/</w:t>
            </w:r>
            <w:r w:rsidRPr="00984A23">
              <w:rPr>
                <w:rFonts w:ascii="Times New Roman" w:eastAsia="Times New Roman" w:hAnsi="Times New Roman" w:cs="Times New Roman"/>
                <w:b/>
                <w:sz w:val="24"/>
                <w:szCs w:val="24"/>
                <w:lang w:eastAsia="el-GR"/>
              </w:rPr>
              <w:t>Ειδικότητα</w:t>
            </w:r>
          </w:p>
        </w:tc>
        <w:tc>
          <w:tcPr>
            <w:tcW w:w="685" w:type="pct"/>
            <w:tcBorders>
              <w:top w:val="single" w:sz="4" w:space="0" w:color="auto"/>
              <w:left w:val="single" w:sz="4" w:space="0" w:color="auto"/>
              <w:bottom w:val="single" w:sz="4" w:space="0" w:color="auto"/>
              <w:right w:val="single" w:sz="4" w:space="0" w:color="auto"/>
            </w:tcBorders>
            <w:vAlign w:val="center"/>
          </w:tcPr>
          <w:p w14:paraId="1A1220F3" w14:textId="77777777" w:rsidR="00984A23" w:rsidRPr="00984A23" w:rsidRDefault="00984A23" w:rsidP="00984A23">
            <w:pPr>
              <w:tabs>
                <w:tab w:val="left" w:pos="567"/>
              </w:tabs>
              <w:spacing w:after="0" w:line="240" w:lineRule="auto"/>
              <w:jc w:val="center"/>
              <w:rPr>
                <w:rFonts w:ascii="Times New Roman" w:eastAsia="Times New Roman" w:hAnsi="Times New Roman" w:cs="Times New Roman"/>
                <w:b/>
                <w:sz w:val="24"/>
                <w:szCs w:val="24"/>
                <w:lang w:eastAsia="el-GR"/>
              </w:rPr>
            </w:pPr>
            <w:r w:rsidRPr="00984A23">
              <w:rPr>
                <w:rFonts w:ascii="Times New Roman" w:eastAsia="Times New Roman" w:hAnsi="Times New Roman" w:cs="Times New Roman"/>
                <w:b/>
                <w:sz w:val="24"/>
                <w:szCs w:val="24"/>
                <w:lang w:eastAsia="el-GR"/>
              </w:rPr>
              <w:t>Διάρκεια σύμβασης</w:t>
            </w:r>
          </w:p>
        </w:tc>
        <w:tc>
          <w:tcPr>
            <w:tcW w:w="492"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4486C219" w14:textId="77777777" w:rsidR="00984A23" w:rsidRPr="00984A23" w:rsidRDefault="00984A23" w:rsidP="00984A23">
            <w:pPr>
              <w:tabs>
                <w:tab w:val="left" w:pos="567"/>
              </w:tabs>
              <w:spacing w:after="0" w:line="240" w:lineRule="auto"/>
              <w:jc w:val="center"/>
              <w:rPr>
                <w:rFonts w:ascii="Times New Roman" w:eastAsia="Times New Roman" w:hAnsi="Times New Roman" w:cs="Times New Roman"/>
                <w:b/>
                <w:sz w:val="24"/>
                <w:szCs w:val="24"/>
                <w:lang w:eastAsia="el-GR"/>
              </w:rPr>
            </w:pPr>
            <w:r w:rsidRPr="00984A23">
              <w:rPr>
                <w:rFonts w:ascii="Times New Roman" w:eastAsia="Times New Roman" w:hAnsi="Times New Roman" w:cs="Times New Roman"/>
                <w:b/>
                <w:sz w:val="24"/>
                <w:szCs w:val="24"/>
                <w:lang w:eastAsia="el-GR"/>
              </w:rPr>
              <w:t>Αριθμός</w:t>
            </w:r>
          </w:p>
          <w:p w14:paraId="00D11F4A" w14:textId="77777777" w:rsidR="00984A23" w:rsidRPr="00984A23" w:rsidRDefault="00984A23" w:rsidP="00984A23">
            <w:pPr>
              <w:tabs>
                <w:tab w:val="left" w:pos="567"/>
              </w:tabs>
              <w:spacing w:after="0" w:line="240" w:lineRule="auto"/>
              <w:jc w:val="center"/>
              <w:rPr>
                <w:rFonts w:ascii="Times New Roman" w:eastAsia="Times New Roman" w:hAnsi="Times New Roman" w:cs="Times New Roman"/>
                <w:b/>
                <w:sz w:val="24"/>
                <w:szCs w:val="24"/>
                <w:lang w:eastAsia="el-GR"/>
              </w:rPr>
            </w:pPr>
            <w:r w:rsidRPr="00984A23">
              <w:rPr>
                <w:rFonts w:ascii="Times New Roman" w:eastAsia="Times New Roman" w:hAnsi="Times New Roman" w:cs="Times New Roman"/>
                <w:b/>
                <w:sz w:val="24"/>
                <w:szCs w:val="24"/>
                <w:lang w:eastAsia="el-GR"/>
              </w:rPr>
              <w:t>ατόμων</w:t>
            </w:r>
          </w:p>
        </w:tc>
      </w:tr>
      <w:tr w:rsidR="00984A23" w:rsidRPr="00984A23" w14:paraId="125F7527" w14:textId="77777777" w:rsidTr="00CD22FD">
        <w:trPr>
          <w:trHeight w:val="1983"/>
          <w:jc w:val="center"/>
        </w:trPr>
        <w:tc>
          <w:tcPr>
            <w:tcW w:w="551" w:type="pct"/>
            <w:tcBorders>
              <w:top w:val="single" w:sz="4" w:space="0" w:color="auto"/>
              <w:left w:val="single" w:sz="4" w:space="0" w:color="auto"/>
              <w:bottom w:val="single" w:sz="4" w:space="0" w:color="auto"/>
              <w:right w:val="single" w:sz="4" w:space="0" w:color="auto"/>
            </w:tcBorders>
            <w:vAlign w:val="center"/>
          </w:tcPr>
          <w:p w14:paraId="226AE422" w14:textId="31DDB90F" w:rsidR="00984A23" w:rsidRPr="00984A23" w:rsidRDefault="005F0CB6" w:rsidP="00984A23">
            <w:pPr>
              <w:tabs>
                <w:tab w:val="left" w:pos="567"/>
              </w:tabs>
              <w:spacing w:after="0" w:line="240" w:lineRule="auto"/>
              <w:jc w:val="center"/>
              <w:rPr>
                <w:rFonts w:ascii="Times New Roman" w:eastAsia="Times New Roman" w:hAnsi="Times New Roman" w:cs="Times New Roman"/>
                <w:b/>
                <w:bCs/>
                <w:sz w:val="24"/>
                <w:szCs w:val="24"/>
                <w:lang w:eastAsia="el-GR"/>
              </w:rPr>
            </w:pPr>
            <w:r>
              <w:rPr>
                <w:rFonts w:ascii="Times New Roman" w:eastAsia="Times New Roman" w:hAnsi="Times New Roman" w:cs="Times New Roman"/>
                <w:b/>
                <w:bCs/>
                <w:sz w:val="24"/>
                <w:szCs w:val="24"/>
                <w:lang w:eastAsia="el-GR"/>
              </w:rPr>
              <w:t>3</w:t>
            </w:r>
            <w:r w:rsidR="00984A23" w:rsidRPr="00984A23">
              <w:rPr>
                <w:rFonts w:ascii="Times New Roman" w:eastAsia="Times New Roman" w:hAnsi="Times New Roman" w:cs="Times New Roman"/>
                <w:b/>
                <w:bCs/>
                <w:sz w:val="24"/>
                <w:szCs w:val="24"/>
                <w:lang w:eastAsia="el-GR"/>
              </w:rPr>
              <w:t>01</w:t>
            </w:r>
          </w:p>
        </w:tc>
        <w:tc>
          <w:tcPr>
            <w:tcW w:w="1155" w:type="pct"/>
            <w:tcBorders>
              <w:top w:val="single" w:sz="4" w:space="0" w:color="auto"/>
              <w:left w:val="single" w:sz="4" w:space="0" w:color="auto"/>
              <w:bottom w:val="single" w:sz="4" w:space="0" w:color="auto"/>
              <w:right w:val="single" w:sz="4" w:space="0" w:color="auto"/>
            </w:tcBorders>
          </w:tcPr>
          <w:p w14:paraId="79BEB734" w14:textId="77777777" w:rsidR="00984A23" w:rsidRPr="00984A23" w:rsidRDefault="00984A23" w:rsidP="00984A23">
            <w:pPr>
              <w:spacing w:after="0" w:line="240" w:lineRule="auto"/>
              <w:jc w:val="center"/>
              <w:rPr>
                <w:rFonts w:ascii="Times New Roman" w:eastAsia="Times New Roman" w:hAnsi="Times New Roman" w:cs="Times New Roman"/>
                <w:b/>
                <w:sz w:val="24"/>
                <w:szCs w:val="24"/>
                <w:lang w:eastAsia="el-GR"/>
              </w:rPr>
            </w:pPr>
          </w:p>
          <w:p w14:paraId="24873157" w14:textId="77777777" w:rsidR="00984A23" w:rsidRPr="00984A23" w:rsidRDefault="00984A23" w:rsidP="00984A23">
            <w:pPr>
              <w:spacing w:after="0" w:line="240" w:lineRule="auto"/>
              <w:jc w:val="center"/>
              <w:rPr>
                <w:rFonts w:ascii="Times New Roman" w:eastAsia="Times New Roman" w:hAnsi="Times New Roman" w:cs="Times New Roman"/>
                <w:b/>
                <w:sz w:val="24"/>
                <w:szCs w:val="24"/>
                <w:lang w:eastAsia="el-GR"/>
              </w:rPr>
            </w:pPr>
          </w:p>
          <w:p w14:paraId="717C9C5C" w14:textId="77777777" w:rsidR="00984A23" w:rsidRPr="00984A23" w:rsidRDefault="00984A23" w:rsidP="00984A23">
            <w:pPr>
              <w:spacing w:after="0" w:line="240" w:lineRule="auto"/>
              <w:jc w:val="center"/>
              <w:rPr>
                <w:rFonts w:ascii="Times New Roman" w:eastAsia="Times New Roman" w:hAnsi="Times New Roman" w:cs="Times New Roman"/>
                <w:b/>
                <w:sz w:val="24"/>
                <w:szCs w:val="24"/>
                <w:lang w:eastAsia="el-GR"/>
              </w:rPr>
            </w:pPr>
          </w:p>
          <w:p w14:paraId="6C5665D5" w14:textId="67E13788" w:rsidR="00984A23" w:rsidRPr="00984A23" w:rsidRDefault="00984A23" w:rsidP="00984A23">
            <w:pPr>
              <w:spacing w:after="0" w:line="240" w:lineRule="auto"/>
              <w:jc w:val="center"/>
              <w:rPr>
                <w:rFonts w:ascii="Times New Roman" w:eastAsia="Times New Roman" w:hAnsi="Times New Roman" w:cs="Times New Roman"/>
                <w:b/>
                <w:sz w:val="24"/>
                <w:szCs w:val="24"/>
                <w:lang w:eastAsia="el-GR"/>
              </w:rPr>
            </w:pPr>
            <w:r w:rsidRPr="00CD22FD">
              <w:rPr>
                <w:rFonts w:ascii="Times New Roman" w:eastAsia="Times New Roman" w:hAnsi="Times New Roman" w:cs="Times New Roman"/>
                <w:b/>
                <w:bCs/>
                <w:spacing w:val="-4"/>
                <w:sz w:val="24"/>
                <w:szCs w:val="24"/>
                <w:lang w:eastAsia="el-GR"/>
              </w:rPr>
              <w:t>ΔΕΤΕΚ ΑΕ ΟΤΑ</w:t>
            </w:r>
            <w:r w:rsidRPr="00CD22FD">
              <w:rPr>
                <w:rFonts w:ascii="Times New Roman" w:eastAsia="Times New Roman" w:hAnsi="Times New Roman" w:cs="Times New Roman"/>
                <w:b/>
                <w:sz w:val="24"/>
                <w:szCs w:val="24"/>
                <w:lang w:eastAsia="el-GR"/>
              </w:rPr>
              <w:t xml:space="preserve"> </w:t>
            </w:r>
          </w:p>
        </w:tc>
        <w:tc>
          <w:tcPr>
            <w:tcW w:w="777" w:type="pct"/>
            <w:tcBorders>
              <w:top w:val="single" w:sz="4" w:space="0" w:color="auto"/>
              <w:left w:val="single" w:sz="4" w:space="0" w:color="auto"/>
              <w:bottom w:val="single" w:sz="4" w:space="0" w:color="auto"/>
              <w:right w:val="single" w:sz="4" w:space="0" w:color="auto"/>
            </w:tcBorders>
          </w:tcPr>
          <w:p w14:paraId="498D873A" w14:textId="77777777" w:rsidR="00984A23" w:rsidRPr="00984A23" w:rsidRDefault="00984A23" w:rsidP="00984A23">
            <w:pPr>
              <w:spacing w:after="0" w:line="240" w:lineRule="auto"/>
              <w:jc w:val="center"/>
              <w:rPr>
                <w:rFonts w:ascii="Times New Roman" w:eastAsia="Times New Roman" w:hAnsi="Times New Roman" w:cs="Times New Roman"/>
                <w:b/>
                <w:sz w:val="24"/>
                <w:szCs w:val="24"/>
                <w:lang w:eastAsia="el-GR"/>
              </w:rPr>
            </w:pPr>
          </w:p>
          <w:p w14:paraId="558996CF" w14:textId="77777777" w:rsidR="00984A23" w:rsidRPr="00984A23" w:rsidRDefault="00984A23" w:rsidP="00984A23">
            <w:pPr>
              <w:spacing w:after="0" w:line="240" w:lineRule="auto"/>
              <w:rPr>
                <w:rFonts w:ascii="Times New Roman" w:eastAsia="Times New Roman" w:hAnsi="Times New Roman" w:cs="Times New Roman"/>
                <w:b/>
                <w:sz w:val="24"/>
                <w:szCs w:val="24"/>
                <w:lang w:eastAsia="el-GR"/>
              </w:rPr>
            </w:pPr>
          </w:p>
          <w:p w14:paraId="1A6B5BC4" w14:textId="77777777" w:rsidR="00984A23" w:rsidRPr="00984A23" w:rsidRDefault="00984A23" w:rsidP="00984A23">
            <w:pPr>
              <w:spacing w:after="0" w:line="240" w:lineRule="auto"/>
              <w:jc w:val="center"/>
              <w:rPr>
                <w:rFonts w:ascii="Times New Roman" w:eastAsia="Times New Roman" w:hAnsi="Times New Roman" w:cs="Times New Roman"/>
                <w:b/>
                <w:sz w:val="24"/>
                <w:szCs w:val="24"/>
                <w:lang w:eastAsia="el-GR"/>
              </w:rPr>
            </w:pPr>
          </w:p>
          <w:p w14:paraId="23AC3C81" w14:textId="1EB78491" w:rsidR="00984A23" w:rsidRPr="00984A23" w:rsidRDefault="00984A23" w:rsidP="00984A23">
            <w:pPr>
              <w:spacing w:after="0" w:line="240" w:lineRule="auto"/>
              <w:jc w:val="center"/>
              <w:rPr>
                <w:rFonts w:ascii="Times New Roman" w:eastAsia="Times New Roman" w:hAnsi="Times New Roman" w:cs="Times New Roman"/>
                <w:b/>
                <w:sz w:val="24"/>
                <w:szCs w:val="24"/>
                <w:lang w:eastAsia="el-GR"/>
              </w:rPr>
            </w:pPr>
            <w:r w:rsidRPr="00CD22FD">
              <w:rPr>
                <w:rFonts w:ascii="Times New Roman" w:eastAsia="Times New Roman" w:hAnsi="Times New Roman" w:cs="Times New Roman"/>
                <w:b/>
                <w:bCs/>
                <w:spacing w:val="-4"/>
                <w:sz w:val="24"/>
                <w:szCs w:val="24"/>
                <w:lang w:eastAsia="el-GR"/>
              </w:rPr>
              <w:t>ΚΑΛΑΜΑΡΙΑ</w:t>
            </w:r>
          </w:p>
        </w:tc>
        <w:tc>
          <w:tcPr>
            <w:tcW w:w="1340" w:type="pct"/>
            <w:tcBorders>
              <w:top w:val="single" w:sz="4" w:space="0" w:color="auto"/>
              <w:left w:val="single" w:sz="4" w:space="0" w:color="auto"/>
              <w:bottom w:val="single" w:sz="4" w:space="0" w:color="auto"/>
              <w:right w:val="single" w:sz="4" w:space="0" w:color="auto"/>
            </w:tcBorders>
            <w:vAlign w:val="center"/>
          </w:tcPr>
          <w:p w14:paraId="581EB4D7" w14:textId="73995F2B" w:rsidR="00984A23" w:rsidRPr="00CD22FD" w:rsidRDefault="00984A23" w:rsidP="00984A23">
            <w:pPr>
              <w:tabs>
                <w:tab w:val="left" w:pos="0"/>
                <w:tab w:val="left" w:pos="567"/>
              </w:tabs>
              <w:spacing w:after="0" w:line="240" w:lineRule="auto"/>
              <w:jc w:val="center"/>
              <w:rPr>
                <w:rFonts w:ascii="Times New Roman" w:eastAsia="Times New Roman" w:hAnsi="Times New Roman" w:cs="Times New Roman"/>
                <w:b/>
                <w:sz w:val="24"/>
                <w:szCs w:val="24"/>
                <w:lang w:eastAsia="el-GR"/>
              </w:rPr>
            </w:pPr>
            <w:r w:rsidRPr="00CD22FD">
              <w:rPr>
                <w:rFonts w:ascii="Times New Roman" w:eastAsia="Times New Roman" w:hAnsi="Times New Roman" w:cs="Times New Roman"/>
                <w:b/>
                <w:sz w:val="24"/>
                <w:szCs w:val="24"/>
                <w:lang w:eastAsia="el-GR"/>
              </w:rPr>
              <w:t xml:space="preserve">ΔΕ </w:t>
            </w:r>
            <w:r w:rsidR="00B54BD3">
              <w:rPr>
                <w:rFonts w:ascii="Times New Roman" w:eastAsia="Times New Roman" w:hAnsi="Times New Roman" w:cs="Times New Roman"/>
                <w:b/>
                <w:sz w:val="24"/>
                <w:szCs w:val="24"/>
                <w:lang w:eastAsia="el-GR"/>
              </w:rPr>
              <w:t>ΠΡΟΣΩΠΙΚΟΥ ΕΣΤΙΑΣΗΣ</w:t>
            </w:r>
            <w:r w:rsidRPr="00CD22FD">
              <w:rPr>
                <w:rFonts w:ascii="Times New Roman" w:eastAsia="Times New Roman" w:hAnsi="Times New Roman" w:cs="Times New Roman"/>
                <w:b/>
                <w:sz w:val="24"/>
                <w:szCs w:val="24"/>
                <w:lang w:eastAsia="el-GR"/>
              </w:rPr>
              <w:t xml:space="preserve">/ΔΕ ΜΑΓΕΙΡΩΝ </w:t>
            </w:r>
          </w:p>
          <w:p w14:paraId="2D0C73B3" w14:textId="77777777" w:rsidR="00984A23" w:rsidRPr="00CD22FD" w:rsidRDefault="00984A23" w:rsidP="00984A23">
            <w:pPr>
              <w:tabs>
                <w:tab w:val="left" w:pos="0"/>
                <w:tab w:val="left" w:pos="567"/>
              </w:tabs>
              <w:spacing w:after="0" w:line="240" w:lineRule="auto"/>
              <w:jc w:val="center"/>
              <w:rPr>
                <w:rFonts w:ascii="Times New Roman" w:eastAsia="Times New Roman" w:hAnsi="Times New Roman" w:cs="Times New Roman"/>
                <w:b/>
                <w:sz w:val="24"/>
                <w:szCs w:val="24"/>
                <w:lang w:eastAsia="el-GR"/>
              </w:rPr>
            </w:pPr>
          </w:p>
          <w:p w14:paraId="2315FDDB" w14:textId="51BF5A77" w:rsidR="00984A23" w:rsidRPr="00984A23" w:rsidRDefault="00984A23" w:rsidP="00984A23">
            <w:pPr>
              <w:tabs>
                <w:tab w:val="left" w:pos="567"/>
              </w:tabs>
              <w:spacing w:after="0" w:line="240" w:lineRule="auto"/>
              <w:jc w:val="center"/>
              <w:rPr>
                <w:rFonts w:ascii="Times New Roman" w:eastAsia="Times New Roman" w:hAnsi="Times New Roman" w:cs="Times New Roman"/>
                <w:b/>
                <w:sz w:val="24"/>
                <w:szCs w:val="24"/>
                <w:lang w:eastAsia="el-GR"/>
              </w:rPr>
            </w:pPr>
            <w:r w:rsidRPr="00CD22FD">
              <w:rPr>
                <w:rFonts w:ascii="Times New Roman" w:eastAsia="Times New Roman" w:hAnsi="Times New Roman" w:cs="Times New Roman"/>
                <w:sz w:val="24"/>
                <w:szCs w:val="24"/>
                <w:lang w:eastAsia="el-GR"/>
              </w:rPr>
              <w:t>(</w:t>
            </w:r>
            <w:r w:rsidRPr="00CD22FD">
              <w:rPr>
                <w:rFonts w:ascii="Times New Roman" w:eastAsia="Times New Roman" w:hAnsi="Times New Roman" w:cs="Times New Roman"/>
                <w:b/>
                <w:sz w:val="24"/>
                <w:szCs w:val="24"/>
                <w:lang w:eastAsia="el-GR"/>
              </w:rPr>
              <w:t xml:space="preserve">Πλήρους </w:t>
            </w:r>
            <w:r w:rsidRPr="00CD22FD">
              <w:rPr>
                <w:rFonts w:ascii="Times New Roman" w:eastAsia="Times New Roman" w:hAnsi="Times New Roman" w:cs="Times New Roman"/>
                <w:sz w:val="24"/>
                <w:szCs w:val="24"/>
                <w:lang w:eastAsia="el-GR"/>
              </w:rPr>
              <w:t xml:space="preserve">απασχόλησης </w:t>
            </w:r>
            <w:r w:rsidRPr="00CD22FD">
              <w:rPr>
                <w:rFonts w:ascii="Times New Roman" w:hAnsi="Times New Roman" w:cs="Times New Roman"/>
                <w:sz w:val="24"/>
                <w:szCs w:val="24"/>
              </w:rPr>
              <w:t>40 ώρες εβδομαδιαία)</w:t>
            </w:r>
          </w:p>
        </w:tc>
        <w:tc>
          <w:tcPr>
            <w:tcW w:w="685" w:type="pct"/>
            <w:tcBorders>
              <w:top w:val="single" w:sz="4" w:space="0" w:color="auto"/>
              <w:left w:val="single" w:sz="4" w:space="0" w:color="auto"/>
              <w:bottom w:val="single" w:sz="4" w:space="0" w:color="auto"/>
              <w:right w:val="single" w:sz="4" w:space="0" w:color="auto"/>
            </w:tcBorders>
            <w:vAlign w:val="center"/>
          </w:tcPr>
          <w:p w14:paraId="1DB87B99" w14:textId="590306D9" w:rsidR="00984A23" w:rsidRPr="00984A23" w:rsidRDefault="00984A23" w:rsidP="00984A23">
            <w:pPr>
              <w:tabs>
                <w:tab w:val="left" w:pos="567"/>
              </w:tabs>
              <w:spacing w:after="0" w:line="240" w:lineRule="auto"/>
              <w:jc w:val="center"/>
              <w:rPr>
                <w:rFonts w:ascii="Times New Roman" w:eastAsia="Times New Roman" w:hAnsi="Times New Roman" w:cs="Times New Roman"/>
                <w:b/>
                <w:sz w:val="24"/>
                <w:szCs w:val="24"/>
                <w:lang w:eastAsia="el-GR"/>
              </w:rPr>
            </w:pPr>
            <w:r w:rsidRPr="00CD22FD">
              <w:rPr>
                <w:rFonts w:ascii="Times New Roman" w:eastAsia="Times New Roman" w:hAnsi="Times New Roman" w:cs="Times New Roman"/>
                <w:b/>
                <w:bCs/>
                <w:spacing w:val="-4"/>
                <w:sz w:val="24"/>
                <w:szCs w:val="24"/>
                <w:lang w:eastAsia="el-GR"/>
              </w:rPr>
              <w:t>5 μήνες</w:t>
            </w:r>
          </w:p>
        </w:tc>
        <w:tc>
          <w:tcPr>
            <w:tcW w:w="492"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496A6988" w14:textId="0AA3FB8C" w:rsidR="00984A23" w:rsidRPr="00984A23" w:rsidRDefault="005F0CB6" w:rsidP="00984A23">
            <w:pPr>
              <w:tabs>
                <w:tab w:val="left" w:pos="567"/>
              </w:tabs>
              <w:spacing w:after="0" w:line="240" w:lineRule="auto"/>
              <w:jc w:val="center"/>
              <w:rPr>
                <w:rFonts w:ascii="Times New Roman" w:eastAsia="Times New Roman" w:hAnsi="Times New Roman" w:cs="Times New Roman"/>
                <w:b/>
                <w:sz w:val="24"/>
                <w:szCs w:val="24"/>
                <w:lang w:eastAsia="el-GR"/>
              </w:rPr>
            </w:pPr>
            <w:r>
              <w:rPr>
                <w:rFonts w:ascii="Times New Roman" w:eastAsia="Times New Roman" w:hAnsi="Times New Roman" w:cs="Times New Roman"/>
                <w:b/>
                <w:sz w:val="24"/>
                <w:szCs w:val="24"/>
                <w:lang w:eastAsia="el-GR"/>
              </w:rPr>
              <w:t>3</w:t>
            </w:r>
          </w:p>
        </w:tc>
      </w:tr>
      <w:tr w:rsidR="00984A23" w:rsidRPr="00CD22FD" w14:paraId="0C5C34E7" w14:textId="77777777" w:rsidTr="00CD22FD">
        <w:trPr>
          <w:trHeight w:val="397"/>
          <w:jc w:val="center"/>
        </w:trPr>
        <w:tc>
          <w:tcPr>
            <w:tcW w:w="551" w:type="pct"/>
            <w:tcBorders>
              <w:top w:val="single" w:sz="4" w:space="0" w:color="auto"/>
              <w:left w:val="single" w:sz="4" w:space="0" w:color="auto"/>
              <w:bottom w:val="single" w:sz="4" w:space="0" w:color="auto"/>
              <w:right w:val="single" w:sz="4" w:space="0" w:color="auto"/>
            </w:tcBorders>
            <w:vAlign w:val="center"/>
          </w:tcPr>
          <w:p w14:paraId="40D6BDBF" w14:textId="77777777" w:rsidR="003452AE" w:rsidRDefault="003452AE" w:rsidP="003452AE">
            <w:pPr>
              <w:tabs>
                <w:tab w:val="left" w:pos="567"/>
              </w:tabs>
              <w:spacing w:after="0" w:line="240" w:lineRule="auto"/>
              <w:rPr>
                <w:rFonts w:ascii="Times New Roman" w:eastAsia="Times New Roman" w:hAnsi="Times New Roman" w:cs="Times New Roman"/>
                <w:b/>
                <w:bCs/>
                <w:sz w:val="24"/>
                <w:szCs w:val="24"/>
                <w:lang w:eastAsia="el-GR"/>
              </w:rPr>
            </w:pPr>
            <w:r>
              <w:rPr>
                <w:rFonts w:ascii="Times New Roman" w:eastAsia="Times New Roman" w:hAnsi="Times New Roman" w:cs="Times New Roman"/>
                <w:b/>
                <w:bCs/>
                <w:sz w:val="24"/>
                <w:szCs w:val="24"/>
                <w:lang w:eastAsia="el-GR"/>
              </w:rPr>
              <w:t xml:space="preserve">     </w:t>
            </w:r>
          </w:p>
          <w:p w14:paraId="291BA70D" w14:textId="43C6F83A" w:rsidR="00984A23" w:rsidRPr="00CD22FD" w:rsidRDefault="003452AE" w:rsidP="003452AE">
            <w:pPr>
              <w:tabs>
                <w:tab w:val="left" w:pos="567"/>
              </w:tabs>
              <w:spacing w:after="0" w:line="240" w:lineRule="auto"/>
              <w:rPr>
                <w:rFonts w:ascii="Times New Roman" w:eastAsia="Times New Roman" w:hAnsi="Times New Roman" w:cs="Times New Roman"/>
                <w:b/>
                <w:bCs/>
                <w:sz w:val="24"/>
                <w:szCs w:val="24"/>
                <w:lang w:eastAsia="el-GR"/>
              </w:rPr>
            </w:pPr>
            <w:r>
              <w:rPr>
                <w:rFonts w:ascii="Times New Roman" w:eastAsia="Times New Roman" w:hAnsi="Times New Roman" w:cs="Times New Roman"/>
                <w:b/>
                <w:bCs/>
                <w:sz w:val="24"/>
                <w:szCs w:val="24"/>
                <w:lang w:eastAsia="el-GR"/>
              </w:rPr>
              <w:t xml:space="preserve">     </w:t>
            </w:r>
            <w:r w:rsidR="005F0CB6">
              <w:rPr>
                <w:rFonts w:ascii="Times New Roman" w:eastAsia="Times New Roman" w:hAnsi="Times New Roman" w:cs="Times New Roman"/>
                <w:b/>
                <w:bCs/>
                <w:sz w:val="24"/>
                <w:szCs w:val="24"/>
                <w:lang w:eastAsia="el-GR"/>
              </w:rPr>
              <w:t>302</w:t>
            </w:r>
          </w:p>
        </w:tc>
        <w:tc>
          <w:tcPr>
            <w:tcW w:w="1155" w:type="pct"/>
            <w:tcBorders>
              <w:top w:val="single" w:sz="4" w:space="0" w:color="auto"/>
              <w:left w:val="single" w:sz="4" w:space="0" w:color="auto"/>
              <w:bottom w:val="single" w:sz="4" w:space="0" w:color="auto"/>
              <w:right w:val="single" w:sz="4" w:space="0" w:color="auto"/>
            </w:tcBorders>
          </w:tcPr>
          <w:p w14:paraId="0D975B2F" w14:textId="77777777" w:rsidR="00984A23" w:rsidRPr="00CD22FD" w:rsidRDefault="00984A23" w:rsidP="00984A23">
            <w:pPr>
              <w:spacing w:after="0" w:line="240" w:lineRule="auto"/>
              <w:rPr>
                <w:rFonts w:ascii="Times New Roman" w:eastAsia="Times New Roman" w:hAnsi="Times New Roman" w:cs="Times New Roman"/>
                <w:b/>
                <w:sz w:val="24"/>
                <w:szCs w:val="24"/>
                <w:lang w:eastAsia="el-GR"/>
              </w:rPr>
            </w:pPr>
            <w:r w:rsidRPr="00CD22FD">
              <w:rPr>
                <w:rFonts w:ascii="Times New Roman" w:eastAsia="Times New Roman" w:hAnsi="Times New Roman" w:cs="Times New Roman"/>
                <w:b/>
                <w:sz w:val="24"/>
                <w:szCs w:val="24"/>
                <w:lang w:eastAsia="el-GR"/>
              </w:rPr>
              <w:t xml:space="preserve">    </w:t>
            </w:r>
          </w:p>
          <w:p w14:paraId="30815522" w14:textId="77777777" w:rsidR="00984A23" w:rsidRPr="00CD22FD" w:rsidRDefault="00984A23" w:rsidP="00984A23">
            <w:pPr>
              <w:spacing w:after="0" w:line="240" w:lineRule="auto"/>
              <w:rPr>
                <w:rFonts w:ascii="Times New Roman" w:eastAsia="Times New Roman" w:hAnsi="Times New Roman" w:cs="Times New Roman"/>
                <w:b/>
                <w:sz w:val="24"/>
                <w:szCs w:val="24"/>
                <w:lang w:eastAsia="el-GR"/>
              </w:rPr>
            </w:pPr>
          </w:p>
          <w:p w14:paraId="4F7A36BA" w14:textId="77777777" w:rsidR="003452AE" w:rsidRDefault="003452AE" w:rsidP="00984A23">
            <w:pPr>
              <w:spacing w:after="0" w:line="240" w:lineRule="auto"/>
              <w:rPr>
                <w:rFonts w:ascii="Times New Roman" w:eastAsia="Times New Roman" w:hAnsi="Times New Roman" w:cs="Times New Roman"/>
                <w:b/>
                <w:sz w:val="24"/>
                <w:szCs w:val="24"/>
                <w:lang w:eastAsia="el-GR"/>
              </w:rPr>
            </w:pPr>
            <w:r>
              <w:rPr>
                <w:rFonts w:ascii="Times New Roman" w:eastAsia="Times New Roman" w:hAnsi="Times New Roman" w:cs="Times New Roman"/>
                <w:b/>
                <w:sz w:val="24"/>
                <w:szCs w:val="24"/>
                <w:lang w:eastAsia="el-GR"/>
              </w:rPr>
              <w:t xml:space="preserve">     </w:t>
            </w:r>
          </w:p>
          <w:p w14:paraId="24E45A44" w14:textId="7132B1AA" w:rsidR="00984A23" w:rsidRPr="00CD22FD" w:rsidRDefault="003452AE" w:rsidP="00984A23">
            <w:pPr>
              <w:spacing w:after="0" w:line="240" w:lineRule="auto"/>
              <w:rPr>
                <w:rFonts w:ascii="Times New Roman" w:eastAsia="Times New Roman" w:hAnsi="Times New Roman" w:cs="Times New Roman"/>
                <w:b/>
                <w:sz w:val="24"/>
                <w:szCs w:val="24"/>
                <w:lang w:eastAsia="el-GR"/>
              </w:rPr>
            </w:pPr>
            <w:r>
              <w:rPr>
                <w:rFonts w:ascii="Times New Roman" w:eastAsia="Times New Roman" w:hAnsi="Times New Roman" w:cs="Times New Roman"/>
                <w:b/>
                <w:sz w:val="24"/>
                <w:szCs w:val="24"/>
                <w:lang w:eastAsia="el-GR"/>
              </w:rPr>
              <w:t xml:space="preserve">   </w:t>
            </w:r>
            <w:r w:rsidR="00984A23" w:rsidRPr="00CD22FD">
              <w:rPr>
                <w:rFonts w:ascii="Times New Roman" w:eastAsia="Times New Roman" w:hAnsi="Times New Roman" w:cs="Times New Roman"/>
                <w:b/>
                <w:sz w:val="24"/>
                <w:szCs w:val="24"/>
                <w:lang w:eastAsia="el-GR"/>
              </w:rPr>
              <w:t>ΔΕΤΕΚ ΑΕ ΟΤΑ</w:t>
            </w:r>
          </w:p>
        </w:tc>
        <w:tc>
          <w:tcPr>
            <w:tcW w:w="777" w:type="pct"/>
            <w:tcBorders>
              <w:top w:val="single" w:sz="4" w:space="0" w:color="auto"/>
              <w:left w:val="single" w:sz="4" w:space="0" w:color="auto"/>
              <w:bottom w:val="single" w:sz="4" w:space="0" w:color="auto"/>
              <w:right w:val="single" w:sz="4" w:space="0" w:color="auto"/>
            </w:tcBorders>
          </w:tcPr>
          <w:p w14:paraId="174AA20C" w14:textId="77777777" w:rsidR="00984A23" w:rsidRPr="00CD22FD" w:rsidRDefault="00984A23" w:rsidP="00984A23">
            <w:pPr>
              <w:spacing w:after="0" w:line="240" w:lineRule="auto"/>
              <w:jc w:val="center"/>
              <w:rPr>
                <w:rFonts w:ascii="Times New Roman" w:eastAsia="Times New Roman" w:hAnsi="Times New Roman" w:cs="Times New Roman"/>
                <w:b/>
                <w:sz w:val="24"/>
                <w:szCs w:val="24"/>
                <w:lang w:eastAsia="el-GR"/>
              </w:rPr>
            </w:pPr>
          </w:p>
          <w:p w14:paraId="25376321" w14:textId="77777777" w:rsidR="00984A23" w:rsidRPr="00CD22FD" w:rsidRDefault="00984A23" w:rsidP="00984A23">
            <w:pPr>
              <w:spacing w:after="0" w:line="240" w:lineRule="auto"/>
              <w:jc w:val="center"/>
              <w:rPr>
                <w:rFonts w:ascii="Times New Roman" w:eastAsia="Times New Roman" w:hAnsi="Times New Roman" w:cs="Times New Roman"/>
                <w:b/>
                <w:sz w:val="24"/>
                <w:szCs w:val="24"/>
                <w:lang w:eastAsia="el-GR"/>
              </w:rPr>
            </w:pPr>
          </w:p>
          <w:p w14:paraId="6C4421A7" w14:textId="77777777" w:rsidR="003452AE" w:rsidRDefault="003452AE" w:rsidP="00984A23">
            <w:pPr>
              <w:spacing w:after="0" w:line="240" w:lineRule="auto"/>
              <w:jc w:val="center"/>
              <w:rPr>
                <w:rFonts w:ascii="Times New Roman" w:eastAsia="Times New Roman" w:hAnsi="Times New Roman" w:cs="Times New Roman"/>
                <w:b/>
                <w:sz w:val="24"/>
                <w:szCs w:val="24"/>
                <w:lang w:eastAsia="el-GR"/>
              </w:rPr>
            </w:pPr>
          </w:p>
          <w:p w14:paraId="6767B38C" w14:textId="05BCAFD4" w:rsidR="00984A23" w:rsidRPr="00CD22FD" w:rsidRDefault="00984A23" w:rsidP="00984A23">
            <w:pPr>
              <w:spacing w:after="0" w:line="240" w:lineRule="auto"/>
              <w:jc w:val="center"/>
              <w:rPr>
                <w:rFonts w:ascii="Times New Roman" w:eastAsia="Times New Roman" w:hAnsi="Times New Roman" w:cs="Times New Roman"/>
                <w:b/>
                <w:sz w:val="24"/>
                <w:szCs w:val="24"/>
                <w:lang w:eastAsia="el-GR"/>
              </w:rPr>
            </w:pPr>
            <w:r w:rsidRPr="00CD22FD">
              <w:rPr>
                <w:rFonts w:ascii="Times New Roman" w:eastAsia="Times New Roman" w:hAnsi="Times New Roman" w:cs="Times New Roman"/>
                <w:b/>
                <w:sz w:val="24"/>
                <w:szCs w:val="24"/>
                <w:lang w:eastAsia="el-GR"/>
              </w:rPr>
              <w:t>ΚΑΛΑΜΑΡΙΑ</w:t>
            </w:r>
          </w:p>
        </w:tc>
        <w:tc>
          <w:tcPr>
            <w:tcW w:w="1340" w:type="pct"/>
            <w:tcBorders>
              <w:top w:val="single" w:sz="4" w:space="0" w:color="auto"/>
              <w:left w:val="single" w:sz="4" w:space="0" w:color="auto"/>
              <w:bottom w:val="single" w:sz="4" w:space="0" w:color="auto"/>
              <w:right w:val="single" w:sz="4" w:space="0" w:color="auto"/>
            </w:tcBorders>
            <w:vAlign w:val="center"/>
          </w:tcPr>
          <w:p w14:paraId="677719A8" w14:textId="77777777" w:rsidR="00984A23" w:rsidRPr="00CD22FD" w:rsidRDefault="00984A23" w:rsidP="00984A23">
            <w:pPr>
              <w:tabs>
                <w:tab w:val="left" w:pos="0"/>
                <w:tab w:val="left" w:pos="567"/>
              </w:tabs>
              <w:spacing w:after="0" w:line="240" w:lineRule="auto"/>
              <w:jc w:val="center"/>
              <w:rPr>
                <w:rFonts w:ascii="Times New Roman" w:eastAsia="Times New Roman" w:hAnsi="Times New Roman" w:cs="Times New Roman"/>
                <w:b/>
                <w:bCs/>
                <w:spacing w:val="-4"/>
                <w:sz w:val="24"/>
                <w:szCs w:val="24"/>
                <w:lang w:eastAsia="el-GR"/>
              </w:rPr>
            </w:pPr>
            <w:r w:rsidRPr="00CD22FD">
              <w:rPr>
                <w:rFonts w:ascii="Times New Roman" w:eastAsia="Times New Roman" w:hAnsi="Times New Roman" w:cs="Times New Roman"/>
                <w:b/>
                <w:bCs/>
                <w:spacing w:val="-4"/>
                <w:sz w:val="24"/>
                <w:szCs w:val="24"/>
                <w:lang w:eastAsia="el-GR"/>
              </w:rPr>
              <w:t xml:space="preserve">ΔΕ ΠΡΟΣΩΠΙΚΟΥ ΕΣΤΙΑΣΗΣ / ΔΕ ΣΕΡΒΙΤΟΡΩΝ </w:t>
            </w:r>
          </w:p>
          <w:p w14:paraId="5F2037D1" w14:textId="77777777" w:rsidR="00984A23" w:rsidRPr="00CD22FD" w:rsidRDefault="00984A23" w:rsidP="00984A23">
            <w:pPr>
              <w:tabs>
                <w:tab w:val="left" w:pos="0"/>
                <w:tab w:val="left" w:pos="567"/>
              </w:tabs>
              <w:spacing w:after="0" w:line="240" w:lineRule="auto"/>
              <w:jc w:val="center"/>
              <w:rPr>
                <w:rFonts w:ascii="Times New Roman" w:eastAsia="Times New Roman" w:hAnsi="Times New Roman" w:cs="Times New Roman"/>
                <w:b/>
                <w:bCs/>
                <w:spacing w:val="-4"/>
                <w:sz w:val="24"/>
                <w:szCs w:val="24"/>
                <w:lang w:eastAsia="el-GR"/>
              </w:rPr>
            </w:pPr>
          </w:p>
          <w:p w14:paraId="106001B1" w14:textId="720A3B71" w:rsidR="00984A23" w:rsidRPr="00CD22FD" w:rsidRDefault="00984A23" w:rsidP="00984A23">
            <w:pPr>
              <w:tabs>
                <w:tab w:val="left" w:pos="567"/>
              </w:tabs>
              <w:spacing w:after="0" w:line="240" w:lineRule="auto"/>
              <w:jc w:val="center"/>
              <w:rPr>
                <w:rFonts w:ascii="Times New Roman" w:eastAsia="Times New Roman" w:hAnsi="Times New Roman" w:cs="Times New Roman"/>
                <w:b/>
                <w:sz w:val="24"/>
                <w:szCs w:val="24"/>
                <w:lang w:eastAsia="el-GR"/>
              </w:rPr>
            </w:pPr>
            <w:r w:rsidRPr="00CD22FD">
              <w:rPr>
                <w:rFonts w:ascii="Times New Roman" w:eastAsia="Times New Roman" w:hAnsi="Times New Roman" w:cs="Times New Roman"/>
                <w:bCs/>
                <w:spacing w:val="-4"/>
                <w:sz w:val="24"/>
                <w:szCs w:val="24"/>
                <w:lang w:eastAsia="el-GR"/>
              </w:rPr>
              <w:t>(</w:t>
            </w:r>
            <w:r w:rsidRPr="00CD22FD">
              <w:rPr>
                <w:rFonts w:ascii="Times New Roman" w:eastAsia="Times New Roman" w:hAnsi="Times New Roman" w:cs="Times New Roman"/>
                <w:b/>
                <w:bCs/>
                <w:spacing w:val="-4"/>
                <w:sz w:val="24"/>
                <w:szCs w:val="24"/>
                <w:lang w:eastAsia="el-GR"/>
              </w:rPr>
              <w:t xml:space="preserve">Πλήρους </w:t>
            </w:r>
            <w:r w:rsidRPr="00CD22FD">
              <w:rPr>
                <w:rFonts w:ascii="Times New Roman" w:eastAsia="Times New Roman" w:hAnsi="Times New Roman" w:cs="Times New Roman"/>
                <w:bCs/>
                <w:spacing w:val="-4"/>
                <w:sz w:val="24"/>
                <w:szCs w:val="24"/>
                <w:lang w:eastAsia="el-GR"/>
              </w:rPr>
              <w:t>απασχόλησης 40 ώρες εβδομαδιαία)</w:t>
            </w:r>
          </w:p>
        </w:tc>
        <w:tc>
          <w:tcPr>
            <w:tcW w:w="685" w:type="pct"/>
            <w:tcBorders>
              <w:top w:val="single" w:sz="4" w:space="0" w:color="auto"/>
              <w:left w:val="single" w:sz="4" w:space="0" w:color="auto"/>
              <w:bottom w:val="single" w:sz="4" w:space="0" w:color="auto"/>
              <w:right w:val="single" w:sz="4" w:space="0" w:color="auto"/>
            </w:tcBorders>
            <w:vAlign w:val="center"/>
          </w:tcPr>
          <w:p w14:paraId="4E2D9221" w14:textId="7ACA05EB" w:rsidR="00984A23" w:rsidRPr="00CD22FD" w:rsidRDefault="00984A23" w:rsidP="00984A23">
            <w:pPr>
              <w:tabs>
                <w:tab w:val="left" w:pos="567"/>
              </w:tabs>
              <w:spacing w:after="0" w:line="240" w:lineRule="auto"/>
              <w:jc w:val="center"/>
              <w:rPr>
                <w:rFonts w:ascii="Times New Roman" w:eastAsia="Times New Roman" w:hAnsi="Times New Roman" w:cs="Times New Roman"/>
                <w:b/>
                <w:sz w:val="24"/>
                <w:szCs w:val="24"/>
                <w:lang w:eastAsia="el-GR"/>
              </w:rPr>
            </w:pPr>
            <w:r w:rsidRPr="00CD22FD">
              <w:rPr>
                <w:rFonts w:ascii="Times New Roman" w:eastAsia="Times New Roman" w:hAnsi="Times New Roman" w:cs="Times New Roman"/>
                <w:b/>
                <w:bCs/>
                <w:spacing w:val="-4"/>
                <w:sz w:val="24"/>
                <w:szCs w:val="24"/>
                <w:lang w:eastAsia="el-GR"/>
              </w:rPr>
              <w:t>5 μήνες</w:t>
            </w:r>
          </w:p>
        </w:tc>
        <w:tc>
          <w:tcPr>
            <w:tcW w:w="492"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454BE9FC" w14:textId="74C2FE8D" w:rsidR="00984A23" w:rsidRPr="00CD22FD" w:rsidRDefault="005F0CB6" w:rsidP="00984A23">
            <w:pPr>
              <w:tabs>
                <w:tab w:val="left" w:pos="567"/>
              </w:tabs>
              <w:spacing w:after="0" w:line="240" w:lineRule="auto"/>
              <w:jc w:val="center"/>
              <w:rPr>
                <w:rFonts w:ascii="Times New Roman" w:eastAsia="Times New Roman" w:hAnsi="Times New Roman" w:cs="Times New Roman"/>
                <w:b/>
                <w:sz w:val="24"/>
                <w:szCs w:val="24"/>
                <w:lang w:eastAsia="el-GR"/>
              </w:rPr>
            </w:pPr>
            <w:r>
              <w:rPr>
                <w:rFonts w:ascii="Times New Roman" w:eastAsia="Times New Roman" w:hAnsi="Times New Roman" w:cs="Times New Roman"/>
                <w:b/>
                <w:sz w:val="24"/>
                <w:szCs w:val="24"/>
                <w:lang w:eastAsia="el-GR"/>
              </w:rPr>
              <w:t>3</w:t>
            </w:r>
          </w:p>
        </w:tc>
      </w:tr>
    </w:tbl>
    <w:p w14:paraId="3E4304FA" w14:textId="77777777" w:rsidR="00984A23" w:rsidRDefault="00984A23" w:rsidP="00984A23">
      <w:pPr>
        <w:tabs>
          <w:tab w:val="left" w:pos="0"/>
          <w:tab w:val="left" w:pos="567"/>
        </w:tabs>
        <w:spacing w:after="0" w:line="240" w:lineRule="auto"/>
        <w:jc w:val="both"/>
        <w:rPr>
          <w:rFonts w:ascii="Times New Roman" w:eastAsia="Times New Roman" w:hAnsi="Times New Roman" w:cs="Times New Roman"/>
          <w:b/>
          <w:sz w:val="24"/>
          <w:szCs w:val="24"/>
          <w:lang w:eastAsia="el-GR"/>
        </w:rPr>
      </w:pPr>
    </w:p>
    <w:p w14:paraId="27EE6045" w14:textId="77777777" w:rsidR="002A0879" w:rsidRDefault="002A0879" w:rsidP="00984A23">
      <w:pPr>
        <w:tabs>
          <w:tab w:val="left" w:pos="0"/>
          <w:tab w:val="left" w:pos="567"/>
        </w:tabs>
        <w:spacing w:after="0" w:line="240" w:lineRule="auto"/>
        <w:jc w:val="both"/>
        <w:rPr>
          <w:rFonts w:ascii="Times New Roman" w:eastAsia="Times New Roman" w:hAnsi="Times New Roman" w:cs="Times New Roman"/>
          <w:b/>
          <w:sz w:val="24"/>
          <w:szCs w:val="24"/>
          <w:lang w:eastAsia="el-GR"/>
        </w:rPr>
      </w:pPr>
    </w:p>
    <w:p w14:paraId="597AEBD4" w14:textId="77777777" w:rsidR="002A0879" w:rsidRDefault="002A0879" w:rsidP="00984A23">
      <w:pPr>
        <w:tabs>
          <w:tab w:val="left" w:pos="0"/>
          <w:tab w:val="left" w:pos="567"/>
        </w:tabs>
        <w:spacing w:after="0" w:line="240" w:lineRule="auto"/>
        <w:jc w:val="both"/>
        <w:rPr>
          <w:rFonts w:ascii="Times New Roman" w:eastAsia="Times New Roman" w:hAnsi="Times New Roman" w:cs="Times New Roman"/>
          <w:b/>
          <w:sz w:val="24"/>
          <w:szCs w:val="24"/>
          <w:lang w:eastAsia="el-GR"/>
        </w:rPr>
      </w:pPr>
    </w:p>
    <w:p w14:paraId="77AC52AB" w14:textId="77777777" w:rsidR="005F0CB6" w:rsidRDefault="005F0CB6" w:rsidP="00984A23">
      <w:pPr>
        <w:tabs>
          <w:tab w:val="left" w:pos="0"/>
          <w:tab w:val="left" w:pos="567"/>
        </w:tabs>
        <w:spacing w:after="0" w:line="240" w:lineRule="auto"/>
        <w:jc w:val="both"/>
        <w:rPr>
          <w:rFonts w:ascii="Times New Roman" w:eastAsia="Times New Roman" w:hAnsi="Times New Roman" w:cs="Times New Roman"/>
          <w:b/>
          <w:sz w:val="24"/>
          <w:szCs w:val="24"/>
          <w:lang w:eastAsia="el-GR"/>
        </w:rPr>
      </w:pPr>
    </w:p>
    <w:p w14:paraId="28EC563F" w14:textId="77777777" w:rsidR="005F0CB6" w:rsidRDefault="005F0CB6" w:rsidP="00984A23">
      <w:pPr>
        <w:tabs>
          <w:tab w:val="left" w:pos="0"/>
          <w:tab w:val="left" w:pos="567"/>
        </w:tabs>
        <w:spacing w:after="0" w:line="240" w:lineRule="auto"/>
        <w:jc w:val="both"/>
        <w:rPr>
          <w:rFonts w:ascii="Times New Roman" w:eastAsia="Times New Roman" w:hAnsi="Times New Roman" w:cs="Times New Roman"/>
          <w:b/>
          <w:sz w:val="24"/>
          <w:szCs w:val="24"/>
          <w:lang w:eastAsia="el-GR"/>
        </w:rPr>
      </w:pPr>
    </w:p>
    <w:p w14:paraId="5BB6020D" w14:textId="77777777" w:rsidR="002A0879" w:rsidRPr="00984A23" w:rsidRDefault="002A0879" w:rsidP="00984A23">
      <w:pPr>
        <w:tabs>
          <w:tab w:val="left" w:pos="0"/>
          <w:tab w:val="left" w:pos="567"/>
        </w:tabs>
        <w:spacing w:after="0" w:line="240" w:lineRule="auto"/>
        <w:jc w:val="both"/>
        <w:rPr>
          <w:rFonts w:ascii="Times New Roman" w:eastAsia="Times New Roman" w:hAnsi="Times New Roman" w:cs="Times New Roman"/>
          <w:b/>
          <w:sz w:val="24"/>
          <w:szCs w:val="24"/>
          <w:lang w:eastAsia="el-GR"/>
        </w:rPr>
      </w:pPr>
    </w:p>
    <w:tbl>
      <w:tblPr>
        <w:tblW w:w="10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1108"/>
        <w:gridCol w:w="9243"/>
      </w:tblGrid>
      <w:tr w:rsidR="00984A23" w:rsidRPr="00984A23" w14:paraId="499DBE92" w14:textId="77777777" w:rsidTr="00CD22FD">
        <w:trPr>
          <w:trHeight w:val="284"/>
          <w:tblHeader/>
          <w:jc w:val="center"/>
        </w:trPr>
        <w:tc>
          <w:tcPr>
            <w:tcW w:w="10351" w:type="dxa"/>
            <w:gridSpan w:val="2"/>
            <w:tcBorders>
              <w:top w:val="single" w:sz="4" w:space="0" w:color="auto"/>
              <w:left w:val="single" w:sz="4" w:space="0" w:color="auto"/>
              <w:bottom w:val="single" w:sz="4" w:space="0" w:color="auto"/>
              <w:right w:val="single" w:sz="4" w:space="0" w:color="auto"/>
            </w:tcBorders>
            <w:shd w:val="clear" w:color="auto" w:fill="E5FFFF"/>
            <w:vAlign w:val="center"/>
          </w:tcPr>
          <w:p w14:paraId="2C22AEEF" w14:textId="77777777" w:rsidR="00984A23" w:rsidRPr="00984A23" w:rsidRDefault="00984A23" w:rsidP="005F0CB6">
            <w:pPr>
              <w:tabs>
                <w:tab w:val="left" w:pos="567"/>
              </w:tabs>
              <w:spacing w:after="0" w:line="240" w:lineRule="auto"/>
              <w:jc w:val="center"/>
              <w:rPr>
                <w:rFonts w:ascii="Times New Roman" w:eastAsia="Times New Roman" w:hAnsi="Times New Roman" w:cs="Times New Roman"/>
                <w:b/>
                <w:sz w:val="24"/>
                <w:szCs w:val="24"/>
                <w:lang w:eastAsia="el-GR"/>
              </w:rPr>
            </w:pPr>
            <w:r w:rsidRPr="00984A23">
              <w:rPr>
                <w:rFonts w:ascii="Times New Roman" w:eastAsia="Times New Roman" w:hAnsi="Times New Roman" w:cs="Times New Roman"/>
                <w:b/>
                <w:sz w:val="24"/>
                <w:szCs w:val="24"/>
                <w:lang w:eastAsia="el-GR"/>
              </w:rPr>
              <w:t>ΠΙΝΑΚΑΣ Β: ΑΠΑΙΤΟΥΜΕΝΑ ΠΡΟΣΟΝΤΑ (ανά κωδικό θέσης)</w:t>
            </w:r>
          </w:p>
        </w:tc>
      </w:tr>
      <w:tr w:rsidR="00984A23" w:rsidRPr="00984A23" w14:paraId="6542E2A9" w14:textId="77777777" w:rsidTr="00CD22FD">
        <w:trPr>
          <w:trHeight w:val="561"/>
          <w:tblHeader/>
          <w:jc w:val="center"/>
        </w:trPr>
        <w:tc>
          <w:tcPr>
            <w:tcW w:w="1108" w:type="dxa"/>
            <w:tcBorders>
              <w:top w:val="single" w:sz="4" w:space="0" w:color="auto"/>
              <w:left w:val="single" w:sz="4" w:space="0" w:color="auto"/>
              <w:bottom w:val="single" w:sz="4" w:space="0" w:color="auto"/>
              <w:right w:val="single" w:sz="4" w:space="0" w:color="auto"/>
            </w:tcBorders>
            <w:vAlign w:val="center"/>
          </w:tcPr>
          <w:p w14:paraId="43A4C646" w14:textId="0294F7AD" w:rsidR="00984A23" w:rsidRPr="00984A23" w:rsidRDefault="002A0879" w:rsidP="00984A23">
            <w:pPr>
              <w:tabs>
                <w:tab w:val="left" w:pos="567"/>
              </w:tabs>
              <w:spacing w:after="0" w:line="240" w:lineRule="auto"/>
              <w:jc w:val="both"/>
              <w:rPr>
                <w:rFonts w:ascii="Times New Roman" w:eastAsia="Times New Roman" w:hAnsi="Times New Roman" w:cs="Times New Roman"/>
                <w:b/>
                <w:sz w:val="24"/>
                <w:szCs w:val="24"/>
                <w:lang w:eastAsia="el-GR"/>
              </w:rPr>
            </w:pPr>
            <w:r>
              <w:rPr>
                <w:rFonts w:ascii="Times New Roman" w:eastAsia="Times New Roman" w:hAnsi="Times New Roman" w:cs="Times New Roman"/>
                <w:b/>
                <w:sz w:val="24"/>
                <w:szCs w:val="24"/>
                <w:lang w:eastAsia="el-GR"/>
              </w:rPr>
              <w:t>Κωδικοί θέσεων</w:t>
            </w:r>
          </w:p>
        </w:tc>
        <w:tc>
          <w:tcPr>
            <w:tcW w:w="9243" w:type="dxa"/>
            <w:tcBorders>
              <w:top w:val="single" w:sz="4" w:space="0" w:color="auto"/>
              <w:left w:val="single" w:sz="4" w:space="0" w:color="auto"/>
              <w:bottom w:val="single" w:sz="4" w:space="0" w:color="auto"/>
              <w:right w:val="single" w:sz="4" w:space="0" w:color="auto"/>
            </w:tcBorders>
            <w:vAlign w:val="center"/>
          </w:tcPr>
          <w:p w14:paraId="2357401A" w14:textId="77777777" w:rsidR="00984A23" w:rsidRPr="00984A23" w:rsidRDefault="00984A23" w:rsidP="00984A23">
            <w:pPr>
              <w:tabs>
                <w:tab w:val="left" w:pos="567"/>
              </w:tabs>
              <w:spacing w:after="0" w:line="240" w:lineRule="auto"/>
              <w:jc w:val="both"/>
              <w:rPr>
                <w:rFonts w:ascii="Times New Roman" w:eastAsia="Times New Roman" w:hAnsi="Times New Roman" w:cs="Times New Roman"/>
                <w:b/>
                <w:sz w:val="24"/>
                <w:szCs w:val="24"/>
                <w:lang w:eastAsia="el-GR"/>
              </w:rPr>
            </w:pPr>
            <w:r w:rsidRPr="00984A23">
              <w:rPr>
                <w:rFonts w:ascii="Times New Roman" w:eastAsia="Times New Roman" w:hAnsi="Times New Roman" w:cs="Times New Roman"/>
                <w:b/>
                <w:sz w:val="24"/>
                <w:szCs w:val="24"/>
                <w:lang w:eastAsia="el-GR"/>
              </w:rPr>
              <w:t>Τίτλος σπουδών και λοιπά απαιτούμενα (τυπικά &amp; τυχόν πρόσθετα) προσόντα</w:t>
            </w:r>
          </w:p>
        </w:tc>
      </w:tr>
      <w:tr w:rsidR="00984A23" w:rsidRPr="00984A23" w14:paraId="29529CC5" w14:textId="77777777" w:rsidTr="00CD22FD">
        <w:trPr>
          <w:trHeight w:val="561"/>
          <w:jc w:val="center"/>
        </w:trPr>
        <w:tc>
          <w:tcPr>
            <w:tcW w:w="1108" w:type="dxa"/>
            <w:tcBorders>
              <w:top w:val="single" w:sz="4" w:space="0" w:color="auto"/>
              <w:left w:val="single" w:sz="4" w:space="0" w:color="auto"/>
              <w:bottom w:val="single" w:sz="4" w:space="0" w:color="auto"/>
              <w:right w:val="single" w:sz="4" w:space="0" w:color="auto"/>
            </w:tcBorders>
            <w:vAlign w:val="center"/>
          </w:tcPr>
          <w:p w14:paraId="51FE5698" w14:textId="46C770D2" w:rsidR="00984A23" w:rsidRPr="00443BE7" w:rsidRDefault="005F0CB6" w:rsidP="00984A23">
            <w:pPr>
              <w:tabs>
                <w:tab w:val="left" w:pos="567"/>
              </w:tabs>
              <w:spacing w:after="0" w:line="240" w:lineRule="auto"/>
              <w:jc w:val="center"/>
              <w:rPr>
                <w:rFonts w:ascii="Times New Roman" w:eastAsia="Times New Roman" w:hAnsi="Times New Roman" w:cs="Times New Roman"/>
                <w:sz w:val="24"/>
                <w:szCs w:val="24"/>
                <w:highlight w:val="yellow"/>
                <w:lang w:val="en-US" w:eastAsia="el-GR"/>
              </w:rPr>
            </w:pPr>
            <w:r>
              <w:rPr>
                <w:rFonts w:ascii="Times New Roman" w:eastAsia="Times New Roman" w:hAnsi="Times New Roman" w:cs="Times New Roman"/>
                <w:b/>
                <w:bCs/>
                <w:sz w:val="24"/>
                <w:szCs w:val="24"/>
                <w:lang w:eastAsia="el-GR"/>
              </w:rPr>
              <w:t>301</w:t>
            </w:r>
          </w:p>
        </w:tc>
        <w:tc>
          <w:tcPr>
            <w:tcW w:w="9243" w:type="dxa"/>
            <w:tcBorders>
              <w:top w:val="single" w:sz="4" w:space="0" w:color="auto"/>
              <w:left w:val="single" w:sz="4" w:space="0" w:color="auto"/>
              <w:bottom w:val="single" w:sz="4" w:space="0" w:color="auto"/>
              <w:right w:val="single" w:sz="4" w:space="0" w:color="auto"/>
            </w:tcBorders>
          </w:tcPr>
          <w:p w14:paraId="6F0F580A" w14:textId="24333CF3" w:rsidR="002A0879" w:rsidRPr="007F1A34" w:rsidRDefault="00CD22FD" w:rsidP="00F91F71">
            <w:pPr>
              <w:spacing w:after="0" w:line="360" w:lineRule="auto"/>
              <w:jc w:val="both"/>
              <w:rPr>
                <w:rFonts w:ascii="Times New Roman" w:hAnsi="Times New Roman" w:cs="Times New Roman"/>
                <w:b/>
                <w:sz w:val="24"/>
                <w:szCs w:val="24"/>
                <w:u w:val="single"/>
              </w:rPr>
            </w:pPr>
            <w:r w:rsidRPr="007F1A34">
              <w:rPr>
                <w:rFonts w:ascii="Times New Roman" w:hAnsi="Times New Roman" w:cs="Times New Roman"/>
                <w:b/>
                <w:sz w:val="24"/>
                <w:szCs w:val="24"/>
                <w:u w:val="single"/>
              </w:rPr>
              <w:t>ΚΥΡΙΑ ΠΡΟΣΟΝΤΑ</w:t>
            </w:r>
          </w:p>
          <w:p w14:paraId="4CB6645B" w14:textId="4F2A2EED" w:rsidR="00F91F71" w:rsidRPr="007E6403" w:rsidRDefault="00CD22FD" w:rsidP="00F91F71">
            <w:pPr>
              <w:spacing w:after="0" w:line="360" w:lineRule="auto"/>
              <w:jc w:val="both"/>
              <w:rPr>
                <w:rFonts w:ascii="Times New Roman" w:hAnsi="Times New Roman" w:cs="Times New Roman"/>
                <w:sz w:val="24"/>
                <w:szCs w:val="24"/>
              </w:rPr>
            </w:pPr>
            <w:r w:rsidRPr="007F1A34">
              <w:rPr>
                <w:rFonts w:ascii="Times New Roman" w:hAnsi="Times New Roman" w:cs="Times New Roman"/>
                <w:sz w:val="24"/>
                <w:szCs w:val="24"/>
              </w:rPr>
              <w:t>Πτυχίο ή δίπλωμα ή απολυτήριος τίτλος ειδικότητας Μαγειρικής Τέχνης ή Τεχνικός Μαγειρικής Τέχνης ή Τεχνικός Μαγειρικής Τέχνης - Αρχιμάγειρας (</w:t>
            </w:r>
            <w:proofErr w:type="spellStart"/>
            <w:r w:rsidRPr="007F1A34">
              <w:rPr>
                <w:rFonts w:ascii="Times New Roman" w:hAnsi="Times New Roman" w:cs="Times New Roman"/>
                <w:sz w:val="24"/>
                <w:szCs w:val="24"/>
              </w:rPr>
              <w:t>Chef</w:t>
            </w:r>
            <w:proofErr w:type="spellEnd"/>
            <w:r w:rsidRPr="007F1A34">
              <w:rPr>
                <w:rFonts w:ascii="Times New Roman" w:hAnsi="Times New Roman" w:cs="Times New Roman"/>
                <w:sz w:val="24"/>
                <w:szCs w:val="24"/>
              </w:rPr>
              <w:t xml:space="preserve">) Επαγγελματικής Ειδικότητας, Εκπαίδευσης και Κατάρτισης επιπέδου 5 (Ι.Ε.Κ. ή </w:t>
            </w:r>
            <w:proofErr w:type="spellStart"/>
            <w:r w:rsidRPr="007F1A34">
              <w:rPr>
                <w:rFonts w:ascii="Times New Roman" w:hAnsi="Times New Roman" w:cs="Times New Roman"/>
                <w:sz w:val="24"/>
                <w:szCs w:val="24"/>
              </w:rPr>
              <w:t>Μεταλυκειακού</w:t>
            </w:r>
            <w:proofErr w:type="spellEnd"/>
            <w:r w:rsidRPr="007F1A34">
              <w:rPr>
                <w:rFonts w:ascii="Times New Roman" w:hAnsi="Times New Roman" w:cs="Times New Roman"/>
                <w:sz w:val="24"/>
                <w:szCs w:val="24"/>
              </w:rPr>
              <w:t xml:space="preserve"> Έτους - Τάξη Μαθητείας ΕΠΑ.Λ.) ή Επαγγελματικής Κατάρτισης επιπέδου </w:t>
            </w:r>
            <w:proofErr w:type="spellStart"/>
            <w:r w:rsidRPr="007F1A34">
              <w:rPr>
                <w:rFonts w:ascii="Times New Roman" w:hAnsi="Times New Roman" w:cs="Times New Roman"/>
                <w:sz w:val="24"/>
                <w:szCs w:val="24"/>
              </w:rPr>
              <w:t>μεταδευτεροβάθμιας</w:t>
            </w:r>
            <w:proofErr w:type="spellEnd"/>
            <w:r w:rsidRPr="007F1A34">
              <w:rPr>
                <w:rFonts w:ascii="Times New Roman" w:hAnsi="Times New Roman" w:cs="Times New Roman"/>
                <w:sz w:val="24"/>
                <w:szCs w:val="24"/>
              </w:rPr>
              <w:t xml:space="preserve"> επαγγελματικής εκπαίδευσης Ι.Ε.Κ. ή Επαγγελματικού Λυκείου (ΕΠΑ.Λ.) ή Επαγγελματικής Ειδικότητας, Εκπαίδευσης και Κατάρτισης επιπέδου 4 ΕΠΑ.Λ. ή Τεχνικού Επαγγελματικού Εκπαιδευτηρίου (Τ.Ε.Ε.) Β΄ κύκλου σπουδών ή Τεχνικού Επαγγελματικού Λυκείου (Τ.Ε.Λ.) ή Τμήματος Ειδίκευσης Ενιαίου Πολυκλαδικού Λυκείου (Ε.Π.Λ.) ή Μέσης Τεχνικής Επαγγελματικής Σχολής Εργοδηγών (Ν.Δ. 580/1970) ή άλλος ισότιμος τίτλος σχολικής μονάδας της ημεδαπής ή αλλ</w:t>
            </w:r>
            <w:r w:rsidR="00B54BD3">
              <w:rPr>
                <w:rFonts w:ascii="Times New Roman" w:hAnsi="Times New Roman" w:cs="Times New Roman"/>
                <w:sz w:val="24"/>
                <w:szCs w:val="24"/>
              </w:rPr>
              <w:t>ο</w:t>
            </w:r>
            <w:r w:rsidR="007E6403">
              <w:rPr>
                <w:rFonts w:ascii="Times New Roman" w:hAnsi="Times New Roman" w:cs="Times New Roman"/>
                <w:sz w:val="24"/>
                <w:szCs w:val="24"/>
              </w:rPr>
              <w:t>δαπής</w:t>
            </w:r>
            <w:r w:rsidR="005F0CB6">
              <w:rPr>
                <w:rFonts w:ascii="Times New Roman" w:hAnsi="Times New Roman" w:cs="Times New Roman"/>
                <w:sz w:val="24"/>
                <w:szCs w:val="24"/>
              </w:rPr>
              <w:t>*</w:t>
            </w:r>
            <w:r w:rsidR="007E6403">
              <w:rPr>
                <w:rFonts w:ascii="Times New Roman" w:hAnsi="Times New Roman" w:cs="Times New Roman"/>
                <w:sz w:val="24"/>
                <w:szCs w:val="24"/>
              </w:rPr>
              <w:t>, αντίστοιχης ειδικότητας</w:t>
            </w:r>
          </w:p>
          <w:p w14:paraId="5CB5FF08" w14:textId="77777777" w:rsidR="004F5E74" w:rsidRPr="007F1A34" w:rsidRDefault="004F5E74" w:rsidP="00F91F71">
            <w:pPr>
              <w:spacing w:after="0" w:line="360" w:lineRule="auto"/>
              <w:jc w:val="both"/>
              <w:rPr>
                <w:rFonts w:ascii="Times New Roman" w:hAnsi="Times New Roman" w:cs="Times New Roman"/>
                <w:sz w:val="24"/>
                <w:szCs w:val="24"/>
              </w:rPr>
            </w:pPr>
          </w:p>
          <w:p w14:paraId="64C276BF" w14:textId="77777777" w:rsidR="00CD22FD" w:rsidRDefault="00CD22FD" w:rsidP="00F91F71">
            <w:pPr>
              <w:spacing w:after="0" w:line="36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ΠΡΟΣΟΝΤΑ Α΄ ΕΠΙΚΟΥΡΙΑΣ</w:t>
            </w:r>
          </w:p>
          <w:p w14:paraId="0C34DBFE" w14:textId="34195E1A" w:rsidR="00F91F71" w:rsidRPr="00F91F71" w:rsidRDefault="00CD22FD" w:rsidP="00F91F71">
            <w:pPr>
              <w:spacing w:after="0" w:line="360" w:lineRule="auto"/>
              <w:jc w:val="both"/>
              <w:rPr>
                <w:rFonts w:ascii="Times New Roman" w:eastAsia="Times New Roman" w:hAnsi="Times New Roman" w:cs="Times New Roman"/>
                <w:sz w:val="24"/>
                <w:szCs w:val="20"/>
                <w:lang w:eastAsia="el-GR"/>
              </w:rPr>
            </w:pPr>
            <w:r w:rsidRPr="00E91AED">
              <w:rPr>
                <w:rFonts w:ascii="Times New Roman" w:eastAsia="Times New Roman" w:hAnsi="Times New Roman" w:cs="Times New Roman"/>
                <w:sz w:val="24"/>
                <w:szCs w:val="20"/>
                <w:lang w:eastAsia="el-GR"/>
              </w:rPr>
              <w:t>(Εφόσον οι θέσεις δεν καλυφθούν από υποψηφίους με τα ανωτέρω προσόντα)</w:t>
            </w:r>
          </w:p>
          <w:p w14:paraId="62E84616" w14:textId="111D46D0" w:rsidR="00F91F71" w:rsidRPr="007E6403" w:rsidRDefault="00CD22FD" w:rsidP="00F91F71">
            <w:pPr>
              <w:spacing w:after="0" w:line="360" w:lineRule="auto"/>
              <w:jc w:val="both"/>
              <w:rPr>
                <w:rFonts w:ascii="Times New Roman" w:hAnsi="Times New Roman" w:cs="Times New Roman"/>
                <w:sz w:val="24"/>
                <w:szCs w:val="24"/>
              </w:rPr>
            </w:pPr>
            <w:r w:rsidRPr="00E91AED">
              <w:rPr>
                <w:rFonts w:ascii="Times New Roman" w:hAnsi="Times New Roman" w:cs="Times New Roman"/>
                <w:sz w:val="24"/>
                <w:szCs w:val="24"/>
              </w:rPr>
              <w:t>Πτυχίο ή δίπλωμα ή απολυτήριος τίτλος ειδικότητας Βοηθός Μαγειρικής Τέχνης ή Μαγειρικής Τέχνης ή Τεχνίτης Μαγειρικής Τέχνης Επαγγελματικής Σχολής (ΕΠΑ.Σ.) ν.3475/2006 ή Επαγγελματικής Σχολής (ΕΠΑ.Σ.) Μαθητείας ΟΑΕΔ ν.3475/2006 ή Επαγγελματικής Σχολής ΟΑΕΔ (ν.4763/2020) ή Επαγγελματικής Σχολής Κατάρτισης Ε.Σ.Κ. (ν.4763/2020) ή Σχολής Επαγγελματικής Κατάρτισης Σ.Ε.Κ. (ν.4186/2013) ή Τεχνικού Επαγγελματικού Εκπαιδευτηρίου Τ.Ε.Ε. Α΄ κύκλου σπουδών ή Τεχνικής Επαγγελματικής Σχολής Τ.Ε.Σ. (ν.1566/1985 ή ν.576/1997) ή Σχολής Μαθητείας ΟΑΕΔ (ν.1346/1983 ή ν.1566/1985) ή άλλος ισότιμος τίτλος σχολικής μονάδας της ημεδαπής ή αλλ</w:t>
            </w:r>
            <w:r w:rsidR="007E6403">
              <w:rPr>
                <w:rFonts w:ascii="Times New Roman" w:hAnsi="Times New Roman" w:cs="Times New Roman"/>
                <w:sz w:val="24"/>
                <w:szCs w:val="24"/>
              </w:rPr>
              <w:t>οδαπή</w:t>
            </w:r>
            <w:r w:rsidR="008F0329">
              <w:rPr>
                <w:rFonts w:ascii="Times New Roman" w:hAnsi="Times New Roman" w:cs="Times New Roman"/>
                <w:sz w:val="24"/>
                <w:szCs w:val="24"/>
              </w:rPr>
              <w:t>ς</w:t>
            </w:r>
            <w:r w:rsidR="008F0329" w:rsidRPr="007E6403">
              <w:rPr>
                <w:rFonts w:ascii="Times New Roman" w:hAnsi="Times New Roman" w:cs="Times New Roman"/>
                <w:sz w:val="24"/>
                <w:szCs w:val="24"/>
              </w:rPr>
              <w:t>*</w:t>
            </w:r>
            <w:r w:rsidR="007E6403">
              <w:rPr>
                <w:rFonts w:ascii="Times New Roman" w:hAnsi="Times New Roman" w:cs="Times New Roman"/>
                <w:sz w:val="24"/>
                <w:szCs w:val="24"/>
              </w:rPr>
              <w:t>, αντίστοιχης ειδικότητας</w:t>
            </w:r>
          </w:p>
          <w:p w14:paraId="3AB158F7" w14:textId="77777777" w:rsidR="002A0879" w:rsidRPr="00E91AED" w:rsidRDefault="002A0879" w:rsidP="00F91F71">
            <w:pPr>
              <w:spacing w:after="0" w:line="360" w:lineRule="auto"/>
              <w:jc w:val="both"/>
              <w:rPr>
                <w:rFonts w:ascii="Times New Roman" w:hAnsi="Times New Roman" w:cs="Times New Roman"/>
                <w:sz w:val="24"/>
                <w:szCs w:val="24"/>
              </w:rPr>
            </w:pPr>
          </w:p>
          <w:p w14:paraId="74A0825F" w14:textId="03D59748" w:rsidR="00F91F71" w:rsidRDefault="00CD22FD" w:rsidP="00F91F71">
            <w:pPr>
              <w:spacing w:after="0" w:line="36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ΠΡΟΣΟΝΤΑ Β΄ ΕΠΙΚΟΥΡΙΑΣ</w:t>
            </w:r>
          </w:p>
          <w:p w14:paraId="52E618F3" w14:textId="77777777" w:rsidR="00CD22FD" w:rsidRPr="00547EFC" w:rsidRDefault="00CD22FD" w:rsidP="00F91F71">
            <w:pPr>
              <w:spacing w:after="0" w:line="360" w:lineRule="auto"/>
              <w:jc w:val="both"/>
              <w:rPr>
                <w:rFonts w:ascii="Times New Roman" w:eastAsia="Times New Roman" w:hAnsi="Times New Roman" w:cs="Times New Roman"/>
                <w:b/>
                <w:sz w:val="24"/>
                <w:szCs w:val="20"/>
                <w:u w:val="single"/>
                <w:lang w:eastAsia="el-GR"/>
              </w:rPr>
            </w:pPr>
            <w:r w:rsidRPr="00E91AED">
              <w:rPr>
                <w:rFonts w:ascii="Times New Roman" w:eastAsia="Times New Roman" w:hAnsi="Times New Roman" w:cs="Times New Roman"/>
                <w:sz w:val="24"/>
                <w:szCs w:val="20"/>
                <w:lang w:eastAsia="el-GR"/>
              </w:rPr>
              <w:t>(Εφόσον θέσεις δεν καλυφθούν από υποψηφίους με τα ανωτέρω προσόντα)</w:t>
            </w:r>
          </w:p>
          <w:p w14:paraId="60580568" w14:textId="057F17D5" w:rsidR="00CD22FD" w:rsidRPr="007E6403" w:rsidRDefault="00CD22FD" w:rsidP="00F91F71">
            <w:pPr>
              <w:spacing w:after="0" w:line="360" w:lineRule="auto"/>
              <w:jc w:val="both"/>
              <w:rPr>
                <w:rFonts w:ascii="Times New Roman" w:hAnsi="Times New Roman" w:cs="Times New Roman"/>
                <w:sz w:val="24"/>
                <w:szCs w:val="24"/>
              </w:rPr>
            </w:pPr>
            <w:r w:rsidRPr="00E91AED">
              <w:rPr>
                <w:rFonts w:ascii="Times New Roman" w:hAnsi="Times New Roman" w:cs="Times New Roman"/>
                <w:b/>
                <w:sz w:val="24"/>
                <w:szCs w:val="24"/>
              </w:rPr>
              <w:t>α)</w:t>
            </w:r>
            <w:r w:rsidRPr="00E91AED">
              <w:rPr>
                <w:rFonts w:ascii="Times New Roman" w:hAnsi="Times New Roman" w:cs="Times New Roman"/>
                <w:sz w:val="24"/>
                <w:szCs w:val="24"/>
              </w:rPr>
              <w:t xml:space="preserve"> Οποιοδήποτε πτυχίο ή δίπλωμα ή απολυτήριος τίτλος Επαγγελματικής Ειδικότητας, </w:t>
            </w:r>
            <w:r w:rsidRPr="00E91AED">
              <w:rPr>
                <w:rFonts w:ascii="Times New Roman" w:hAnsi="Times New Roman" w:cs="Times New Roman"/>
                <w:sz w:val="24"/>
                <w:szCs w:val="24"/>
              </w:rPr>
              <w:lastRenderedPageBreak/>
              <w:t xml:space="preserve">Εκπαίδευσης και Κατάρτισης επιπέδου 5 (Ι.Ε.Κ. ή </w:t>
            </w:r>
            <w:proofErr w:type="spellStart"/>
            <w:r w:rsidRPr="00E91AED">
              <w:rPr>
                <w:rFonts w:ascii="Times New Roman" w:hAnsi="Times New Roman" w:cs="Times New Roman"/>
                <w:sz w:val="24"/>
                <w:szCs w:val="24"/>
              </w:rPr>
              <w:t>Μεταλυκειακού</w:t>
            </w:r>
            <w:proofErr w:type="spellEnd"/>
            <w:r w:rsidRPr="00E91AED">
              <w:rPr>
                <w:rFonts w:ascii="Times New Roman" w:hAnsi="Times New Roman" w:cs="Times New Roman"/>
                <w:sz w:val="24"/>
                <w:szCs w:val="24"/>
              </w:rPr>
              <w:t xml:space="preserve"> Έτους - Τάξη Μαθητείας ΕΠΑ.Λ.) ή Επαγγελματικής Κατάρτισης επιπέδου </w:t>
            </w:r>
            <w:proofErr w:type="spellStart"/>
            <w:r w:rsidRPr="00E91AED">
              <w:rPr>
                <w:rFonts w:ascii="Times New Roman" w:hAnsi="Times New Roman" w:cs="Times New Roman"/>
                <w:sz w:val="24"/>
                <w:szCs w:val="24"/>
              </w:rPr>
              <w:t>μεταδευτεροβάθμιας</w:t>
            </w:r>
            <w:proofErr w:type="spellEnd"/>
            <w:r w:rsidRPr="00E91AED">
              <w:rPr>
                <w:rFonts w:ascii="Times New Roman" w:hAnsi="Times New Roman" w:cs="Times New Roman"/>
                <w:sz w:val="24"/>
                <w:szCs w:val="24"/>
              </w:rPr>
              <w:t xml:space="preserve"> επαγγελματικής εκπαίδευσης Ι.Ε.Κ. ή Επαγγελματικού Λυκείου (ΕΠΑ.Λ.) ή Επαγγελματικής Ειδικότητας, Εκπαίδευσης και Κατάρτισης επιπέδου 4 ΕΠΑ.Λ. ή Τεχνικού Επαγγελματικού Εκπαιδευτηρίου (Τ.Ε.Ε.) Β΄ κύκλου Σπουδών ή Ενιαίου Πολυκλαδικού Λυκείου (Ε.Π.Λ.) ή Τεχνικού Επαγγελματικού Λυκείου (Τ.Ε.Λ.) ή Μέσης Τεχνικής Επαγγελματικής Σχολής Εργοδηγών (Ν.Δ. 580/1970) ή Γενικού Λυκείου ή Ενιαίου Λυκείου ή Λυκείου Γενικής Κατεύθυνσης ή άλλος ισότιμος τίτλος σχολικής μονάδας της ημεδαπής ή αλλ</w:t>
            </w:r>
            <w:r w:rsidR="00B54BD3">
              <w:rPr>
                <w:rFonts w:ascii="Times New Roman" w:hAnsi="Times New Roman" w:cs="Times New Roman"/>
                <w:sz w:val="24"/>
                <w:szCs w:val="24"/>
              </w:rPr>
              <w:t>οδαπής</w:t>
            </w:r>
            <w:r w:rsidR="008F0329">
              <w:rPr>
                <w:rFonts w:ascii="Times New Roman" w:hAnsi="Times New Roman" w:cs="Times New Roman"/>
                <w:sz w:val="24"/>
                <w:szCs w:val="24"/>
              </w:rPr>
              <w:t>*</w:t>
            </w:r>
            <w:r w:rsidR="00B54BD3">
              <w:rPr>
                <w:rFonts w:ascii="Times New Roman" w:hAnsi="Times New Roman" w:cs="Times New Roman"/>
                <w:sz w:val="24"/>
                <w:szCs w:val="24"/>
              </w:rPr>
              <w:t xml:space="preserve"> ανεξαρτήτως ειδικότητας</w:t>
            </w:r>
          </w:p>
          <w:p w14:paraId="22BF8B60" w14:textId="3C6906B6" w:rsidR="00B54BD3" w:rsidRPr="004F5E74" w:rsidRDefault="00CD22FD" w:rsidP="004F5E74">
            <w:pPr>
              <w:spacing w:after="0" w:line="360" w:lineRule="auto"/>
              <w:jc w:val="both"/>
              <w:rPr>
                <w:rFonts w:ascii="Times New Roman" w:hAnsi="Times New Roman" w:cs="Times New Roman"/>
                <w:b/>
                <w:sz w:val="24"/>
                <w:szCs w:val="24"/>
              </w:rPr>
            </w:pPr>
            <w:r w:rsidRPr="00E91AED">
              <w:rPr>
                <w:rFonts w:ascii="Times New Roman" w:hAnsi="Times New Roman" w:cs="Times New Roman"/>
                <w:b/>
                <w:sz w:val="24"/>
                <w:szCs w:val="24"/>
              </w:rPr>
              <w:t>β)</w:t>
            </w:r>
            <w:r w:rsidRPr="00E91AED">
              <w:rPr>
                <w:rFonts w:ascii="Times New Roman" w:hAnsi="Times New Roman" w:cs="Times New Roman"/>
                <w:sz w:val="24"/>
                <w:szCs w:val="24"/>
              </w:rPr>
              <w:t xml:space="preserve"> Αντίστοιχη </w:t>
            </w:r>
            <w:r w:rsidRPr="008F0329">
              <w:rPr>
                <w:rFonts w:ascii="Times New Roman" w:hAnsi="Times New Roman" w:cs="Times New Roman"/>
                <w:b/>
                <w:sz w:val="24"/>
                <w:szCs w:val="24"/>
              </w:rPr>
              <w:t>εμπειρία</w:t>
            </w:r>
            <w:r w:rsidRPr="00E91AED">
              <w:rPr>
                <w:rFonts w:ascii="Times New Roman" w:hAnsi="Times New Roman" w:cs="Times New Roman"/>
                <w:sz w:val="24"/>
                <w:szCs w:val="24"/>
              </w:rPr>
              <w:t xml:space="preserve"> </w:t>
            </w:r>
            <w:r w:rsidRPr="002A0879">
              <w:rPr>
                <w:rFonts w:ascii="Times New Roman" w:hAnsi="Times New Roman" w:cs="Times New Roman"/>
                <w:b/>
                <w:sz w:val="24"/>
                <w:szCs w:val="24"/>
              </w:rPr>
              <w:t>δύο (2) τουλάχιστον ετών.</w:t>
            </w:r>
          </w:p>
        </w:tc>
      </w:tr>
      <w:tr w:rsidR="00F11DF6" w:rsidRPr="00984A23" w14:paraId="41297A6F" w14:textId="77777777" w:rsidTr="002A0879">
        <w:trPr>
          <w:trHeight w:val="28"/>
          <w:jc w:val="center"/>
        </w:trPr>
        <w:tc>
          <w:tcPr>
            <w:tcW w:w="1108" w:type="dxa"/>
            <w:tcBorders>
              <w:top w:val="single" w:sz="4" w:space="0" w:color="auto"/>
              <w:left w:val="single" w:sz="4" w:space="0" w:color="auto"/>
              <w:bottom w:val="single" w:sz="4" w:space="0" w:color="auto"/>
              <w:right w:val="single" w:sz="4" w:space="0" w:color="auto"/>
            </w:tcBorders>
            <w:vAlign w:val="center"/>
          </w:tcPr>
          <w:p w14:paraId="61550290" w14:textId="6EC0FC1B" w:rsidR="00F11DF6" w:rsidRPr="00984A23" w:rsidRDefault="005F0CB6" w:rsidP="00984A23">
            <w:pPr>
              <w:tabs>
                <w:tab w:val="left" w:pos="567"/>
              </w:tabs>
              <w:spacing w:after="0" w:line="240" w:lineRule="auto"/>
              <w:jc w:val="center"/>
              <w:rPr>
                <w:rFonts w:ascii="Times New Roman" w:eastAsia="Times New Roman" w:hAnsi="Times New Roman" w:cs="Times New Roman"/>
                <w:b/>
                <w:bCs/>
                <w:sz w:val="24"/>
                <w:szCs w:val="24"/>
                <w:lang w:eastAsia="el-GR"/>
              </w:rPr>
            </w:pPr>
            <w:r>
              <w:rPr>
                <w:rFonts w:ascii="Times New Roman" w:eastAsia="Times New Roman" w:hAnsi="Times New Roman" w:cs="Times New Roman"/>
                <w:b/>
                <w:bCs/>
                <w:sz w:val="24"/>
                <w:szCs w:val="24"/>
                <w:lang w:eastAsia="el-GR"/>
              </w:rPr>
              <w:lastRenderedPageBreak/>
              <w:t>302</w:t>
            </w:r>
          </w:p>
        </w:tc>
        <w:tc>
          <w:tcPr>
            <w:tcW w:w="9243" w:type="dxa"/>
            <w:tcBorders>
              <w:top w:val="single" w:sz="4" w:space="0" w:color="auto"/>
              <w:left w:val="single" w:sz="4" w:space="0" w:color="auto"/>
              <w:bottom w:val="single" w:sz="4" w:space="0" w:color="auto"/>
              <w:right w:val="single" w:sz="4" w:space="0" w:color="auto"/>
            </w:tcBorders>
          </w:tcPr>
          <w:p w14:paraId="509A325A" w14:textId="77777777" w:rsidR="004F5E74" w:rsidRDefault="004F5E74" w:rsidP="00524599">
            <w:pPr>
              <w:spacing w:after="0" w:line="360" w:lineRule="auto"/>
              <w:jc w:val="both"/>
              <w:rPr>
                <w:rFonts w:ascii="Times New Roman" w:hAnsi="Times New Roman" w:cs="Times New Roman"/>
                <w:b/>
                <w:sz w:val="24"/>
                <w:szCs w:val="24"/>
                <w:u w:val="single"/>
              </w:rPr>
            </w:pPr>
          </w:p>
          <w:p w14:paraId="67B008DC" w14:textId="0E1B1922" w:rsidR="00F11DF6" w:rsidRPr="00F91F71" w:rsidRDefault="002A0879" w:rsidP="00524599">
            <w:pPr>
              <w:spacing w:after="0" w:line="36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Κ</w:t>
            </w:r>
            <w:r w:rsidR="00F11DF6" w:rsidRPr="00F91F71">
              <w:rPr>
                <w:rFonts w:ascii="Times New Roman" w:hAnsi="Times New Roman" w:cs="Times New Roman"/>
                <w:b/>
                <w:sz w:val="24"/>
                <w:szCs w:val="24"/>
                <w:u w:val="single"/>
              </w:rPr>
              <w:t>ΥΡΙΑ ΠΡΟΣΟΝΤΑ</w:t>
            </w:r>
          </w:p>
          <w:p w14:paraId="468A8BD9" w14:textId="17A48C94" w:rsidR="004F5E74" w:rsidRPr="007E6403" w:rsidRDefault="00F11DF6" w:rsidP="00524599">
            <w:pPr>
              <w:spacing w:after="0" w:line="360" w:lineRule="auto"/>
              <w:jc w:val="both"/>
              <w:rPr>
                <w:rFonts w:ascii="Times New Roman" w:hAnsi="Times New Roman" w:cs="Times New Roman"/>
                <w:sz w:val="24"/>
                <w:szCs w:val="24"/>
              </w:rPr>
            </w:pPr>
            <w:r w:rsidRPr="00F91F71">
              <w:rPr>
                <w:rFonts w:ascii="Times New Roman" w:hAnsi="Times New Roman" w:cs="Times New Roman"/>
                <w:sz w:val="24"/>
                <w:szCs w:val="24"/>
              </w:rPr>
              <w:t xml:space="preserve">Πτυχίο ή δίπλωμα ή απολυτήριος τίτλος ειδικότητας Υπεύθυνος Μονάδας Συστηματοποιημένου Επισιτισμού (Catering) ή Ειδικός Ξενοδοχειακών Υπηρεσιών &amp; Τροφοδοσίας Επαγγελματικής Ειδικότητας, Εκπαίδευσης και Κατάρτισης επιπέδου 5 (Ι.Ε.Κ. ή </w:t>
            </w:r>
            <w:proofErr w:type="spellStart"/>
            <w:r w:rsidRPr="00F91F71">
              <w:rPr>
                <w:rFonts w:ascii="Times New Roman" w:hAnsi="Times New Roman" w:cs="Times New Roman"/>
                <w:sz w:val="24"/>
                <w:szCs w:val="24"/>
              </w:rPr>
              <w:t>Μεταλυκειακού</w:t>
            </w:r>
            <w:proofErr w:type="spellEnd"/>
            <w:r w:rsidRPr="00F91F71">
              <w:rPr>
                <w:rFonts w:ascii="Times New Roman" w:hAnsi="Times New Roman" w:cs="Times New Roman"/>
                <w:sz w:val="24"/>
                <w:szCs w:val="24"/>
              </w:rPr>
              <w:t xml:space="preserve"> Έτους - Τάξη Μαθητείας ΕΠΑ.Λ.) ή Επαγγελματικής Κατάρτισης επιπέδου </w:t>
            </w:r>
            <w:proofErr w:type="spellStart"/>
            <w:r w:rsidRPr="00F91F71">
              <w:rPr>
                <w:rFonts w:ascii="Times New Roman" w:hAnsi="Times New Roman" w:cs="Times New Roman"/>
                <w:sz w:val="24"/>
                <w:szCs w:val="24"/>
              </w:rPr>
              <w:t>μεταδευτεροβάθμιας</w:t>
            </w:r>
            <w:proofErr w:type="spellEnd"/>
            <w:r w:rsidRPr="00F91F71">
              <w:rPr>
                <w:rFonts w:ascii="Times New Roman" w:hAnsi="Times New Roman" w:cs="Times New Roman"/>
                <w:sz w:val="24"/>
                <w:szCs w:val="24"/>
              </w:rPr>
              <w:t xml:space="preserve"> επαγγελματικής εκπαίδευσης Ι.Ε.Κ. ή Επαγγελματικού Λυκείου (ΕΠΑ.Λ.) ή Επαγγελματικής Ειδικότητας, Εκπαίδευσης και Κατάρτισης επιπέδου 4 ΕΠΑ.Λ. ή Τεχνικού Επαγγελματικού Εκπαιδευτηρίου (Τ.Ε.Ε.) Β΄ κύκλου σπουδών ή Τεχνικού Επαγγελματικού Λυκείου (Τ.Ε.Λ.) ή Τμήματος Ειδίκευσης Ενιαίου Πολυκλαδικού Λυκείου (Ε.Π.Λ.) ή Μέσης Τεχνικής Επαγγελματικής Σχολής Εργοδηγών (Ν.Δ. 580/1970) ή άλλος ισότιμος τίτλος σχολικής μονάδας της ημεδαπής ή αλλ</w:t>
            </w:r>
            <w:r w:rsidR="007E6403">
              <w:rPr>
                <w:rFonts w:ascii="Times New Roman" w:hAnsi="Times New Roman" w:cs="Times New Roman"/>
                <w:sz w:val="24"/>
                <w:szCs w:val="24"/>
              </w:rPr>
              <w:t>οδαπής</w:t>
            </w:r>
            <w:r w:rsidR="008F0329" w:rsidRPr="007E6403">
              <w:rPr>
                <w:rFonts w:ascii="Times New Roman" w:hAnsi="Times New Roman" w:cs="Times New Roman"/>
                <w:sz w:val="24"/>
                <w:szCs w:val="24"/>
              </w:rPr>
              <w:t>*</w:t>
            </w:r>
            <w:r w:rsidR="007E6403">
              <w:rPr>
                <w:rFonts w:ascii="Times New Roman" w:hAnsi="Times New Roman" w:cs="Times New Roman"/>
                <w:sz w:val="24"/>
                <w:szCs w:val="24"/>
              </w:rPr>
              <w:t>, αντίστοιχης ειδικότητας</w:t>
            </w:r>
          </w:p>
          <w:p w14:paraId="48DE1ED5" w14:textId="77777777" w:rsidR="007E6403" w:rsidRPr="007E6403" w:rsidRDefault="007E6403" w:rsidP="00524599">
            <w:pPr>
              <w:spacing w:after="0" w:line="360" w:lineRule="auto"/>
              <w:jc w:val="both"/>
              <w:rPr>
                <w:rFonts w:ascii="Times New Roman" w:hAnsi="Times New Roman" w:cs="Times New Roman"/>
                <w:sz w:val="24"/>
                <w:szCs w:val="24"/>
              </w:rPr>
            </w:pPr>
          </w:p>
          <w:p w14:paraId="6008C653" w14:textId="371932E0" w:rsidR="00F11DF6" w:rsidRPr="005B2D0B" w:rsidRDefault="00D30D89" w:rsidP="00524599">
            <w:pPr>
              <w:spacing w:after="0" w:line="36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ΠΡΟΣΟΝΤΑ Α΄ ΕΠΙΚΟΥΡΙΑΣ</w:t>
            </w:r>
          </w:p>
          <w:p w14:paraId="4BAD4CF9" w14:textId="77777777" w:rsidR="00F11DF6" w:rsidRPr="00F91F71" w:rsidRDefault="00F11DF6" w:rsidP="00524599">
            <w:pPr>
              <w:spacing w:after="0" w:line="360" w:lineRule="auto"/>
              <w:jc w:val="both"/>
              <w:rPr>
                <w:rFonts w:ascii="Times New Roman" w:eastAsia="Times New Roman" w:hAnsi="Times New Roman" w:cs="Times New Roman"/>
                <w:b/>
                <w:sz w:val="24"/>
                <w:szCs w:val="24"/>
                <w:u w:val="single"/>
                <w:lang w:eastAsia="el-GR"/>
              </w:rPr>
            </w:pPr>
            <w:r w:rsidRPr="00F91F71">
              <w:rPr>
                <w:rFonts w:ascii="Times New Roman" w:eastAsia="Times New Roman" w:hAnsi="Times New Roman" w:cs="Times New Roman"/>
                <w:sz w:val="24"/>
                <w:szCs w:val="24"/>
                <w:lang w:eastAsia="el-GR"/>
              </w:rPr>
              <w:t>(Εφόσον οι θέσεις δεν καλυφθούν από υποψηφίους με τα ανωτέρω προσόντα)</w:t>
            </w:r>
          </w:p>
          <w:p w14:paraId="1DA511B3" w14:textId="21A78CD1" w:rsidR="00F11DF6" w:rsidRDefault="00F11DF6" w:rsidP="004F5E74">
            <w:pPr>
              <w:spacing w:after="0" w:line="360" w:lineRule="auto"/>
              <w:jc w:val="both"/>
              <w:rPr>
                <w:rFonts w:ascii="Times New Roman" w:hAnsi="Times New Roman" w:cs="Times New Roman"/>
                <w:sz w:val="24"/>
                <w:szCs w:val="24"/>
              </w:rPr>
            </w:pPr>
            <w:r w:rsidRPr="00F91F71">
              <w:rPr>
                <w:rFonts w:ascii="Times New Roman" w:hAnsi="Times New Roman" w:cs="Times New Roman"/>
                <w:sz w:val="24"/>
                <w:szCs w:val="24"/>
              </w:rPr>
              <w:t xml:space="preserve">Πτυχίο ή δίπλωμα ή απολυτήριος τίτλος ειδικότητας Ξενοδοχειακής - </w:t>
            </w:r>
            <w:proofErr w:type="spellStart"/>
            <w:r w:rsidRPr="00F91F71">
              <w:rPr>
                <w:rFonts w:ascii="Times New Roman" w:hAnsi="Times New Roman" w:cs="Times New Roman"/>
                <w:sz w:val="24"/>
                <w:szCs w:val="24"/>
              </w:rPr>
              <w:t>Εστιατορικής</w:t>
            </w:r>
            <w:proofErr w:type="spellEnd"/>
            <w:r w:rsidRPr="00F91F71">
              <w:rPr>
                <w:rFonts w:ascii="Times New Roman" w:hAnsi="Times New Roman" w:cs="Times New Roman"/>
                <w:sz w:val="24"/>
                <w:szCs w:val="24"/>
              </w:rPr>
              <w:t xml:space="preserve"> Τεχνικής ή Ξενοδοχειακών &amp; Επισιτιστικών Υπηρεσιών ή Τεχνίτης Εστιατορίου - Επισιτισμού (Σερβιτόρος) ή Ξενοδοχειακών Επισιτιστικών Επιχειρήσεων ή Ξενοδοχειακής- </w:t>
            </w:r>
            <w:proofErr w:type="spellStart"/>
            <w:r w:rsidRPr="00F91F71">
              <w:rPr>
                <w:rFonts w:ascii="Times New Roman" w:hAnsi="Times New Roman" w:cs="Times New Roman"/>
                <w:sz w:val="24"/>
                <w:szCs w:val="24"/>
              </w:rPr>
              <w:t>Εστιατορικής</w:t>
            </w:r>
            <w:proofErr w:type="spellEnd"/>
            <w:r w:rsidRPr="00F91F71">
              <w:rPr>
                <w:rFonts w:ascii="Times New Roman" w:hAnsi="Times New Roman" w:cs="Times New Roman"/>
                <w:sz w:val="24"/>
                <w:szCs w:val="24"/>
              </w:rPr>
              <w:t xml:space="preserve"> </w:t>
            </w:r>
            <w:r w:rsidRPr="00F91F71">
              <w:rPr>
                <w:rFonts w:ascii="Times New Roman" w:hAnsi="Times New Roman" w:cs="Times New Roman"/>
                <w:sz w:val="24"/>
                <w:szCs w:val="24"/>
              </w:rPr>
              <w:lastRenderedPageBreak/>
              <w:t xml:space="preserve">Τέχνης ή Βοηθός </w:t>
            </w:r>
            <w:proofErr w:type="spellStart"/>
            <w:r w:rsidRPr="00F91F71">
              <w:rPr>
                <w:rFonts w:ascii="Times New Roman" w:hAnsi="Times New Roman" w:cs="Times New Roman"/>
                <w:sz w:val="24"/>
                <w:szCs w:val="24"/>
              </w:rPr>
              <w:t>Εστιατορικής</w:t>
            </w:r>
            <w:proofErr w:type="spellEnd"/>
            <w:r w:rsidRPr="00F91F71">
              <w:rPr>
                <w:rFonts w:ascii="Times New Roman" w:hAnsi="Times New Roman" w:cs="Times New Roman"/>
                <w:sz w:val="24"/>
                <w:szCs w:val="24"/>
              </w:rPr>
              <w:t xml:space="preserve"> Τέχνης Επαγγελματικής Σχολής (ΕΠΑ.Σ.) ν.3475/2006 ή Επαγγελματικής Σχολής (ΕΠΑ.Σ.) Μαθητείας ΟΑΕΔ ν.3475/2006 ή Επαγγελματικής Σχολής ΟΑΕΔ (ν.4763/2020) ή Επαγγελματικής Σχολής Κατάρτισης Ε.Σ.Κ. (ν.4763/2020) ή Σχολής Επαγγελματικής Κατάρτισης Σ.Ε.Κ. (ν.4186/2013) ή Τεχνικού Επαγγελματικού Εκπαιδευτηρίου Τ.Ε.Ε. Α΄ κύκλου σπουδών ή Τεχνικής Επαγγελματικής Σχολής Τ.Ε.Σ. (ν.1566/1985 ή ν.576/1997) ή Σχολής Μαθητείας ΟΑΕΔ (ν.1346/1983 ή ν.1566/1985) ή άλλος ισότιμος τίτλος σχολικής μονάδας της ημεδαπής ή αλλ</w:t>
            </w:r>
            <w:r w:rsidR="007E6403">
              <w:rPr>
                <w:rFonts w:ascii="Times New Roman" w:hAnsi="Times New Roman" w:cs="Times New Roman"/>
                <w:sz w:val="24"/>
                <w:szCs w:val="24"/>
              </w:rPr>
              <w:t>οδαπής</w:t>
            </w:r>
            <w:r w:rsidR="008F0329" w:rsidRPr="007E6403">
              <w:rPr>
                <w:rFonts w:ascii="Times New Roman" w:hAnsi="Times New Roman" w:cs="Times New Roman"/>
                <w:sz w:val="24"/>
                <w:szCs w:val="24"/>
              </w:rPr>
              <w:t>*</w:t>
            </w:r>
            <w:r w:rsidR="007E6403">
              <w:rPr>
                <w:rFonts w:ascii="Times New Roman" w:hAnsi="Times New Roman" w:cs="Times New Roman"/>
                <w:sz w:val="24"/>
                <w:szCs w:val="24"/>
              </w:rPr>
              <w:t>, αντίστοιχης ειδικότητας</w:t>
            </w:r>
          </w:p>
          <w:p w14:paraId="56F1B787" w14:textId="77777777" w:rsidR="00705516" w:rsidRDefault="00705516" w:rsidP="004F5E74">
            <w:pPr>
              <w:spacing w:after="0" w:line="360" w:lineRule="auto"/>
              <w:jc w:val="both"/>
              <w:rPr>
                <w:rFonts w:ascii="Times New Roman" w:hAnsi="Times New Roman" w:cs="Times New Roman"/>
                <w:sz w:val="24"/>
                <w:szCs w:val="24"/>
              </w:rPr>
            </w:pPr>
          </w:p>
          <w:p w14:paraId="2E699548" w14:textId="6C875F51" w:rsidR="00705516" w:rsidRPr="00705516" w:rsidRDefault="00705516" w:rsidP="00705516">
            <w:pPr>
              <w:spacing w:after="0" w:line="360" w:lineRule="auto"/>
              <w:jc w:val="both"/>
              <w:rPr>
                <w:rFonts w:ascii="Times New Roman" w:eastAsia="Times New Roman" w:hAnsi="Times New Roman" w:cs="Times New Roman"/>
                <w:b/>
                <w:sz w:val="24"/>
                <w:szCs w:val="24"/>
                <w:u w:val="single"/>
                <w:lang w:eastAsia="el-GR"/>
              </w:rPr>
            </w:pPr>
            <w:r>
              <w:rPr>
                <w:rFonts w:ascii="Times New Roman" w:eastAsia="Times New Roman" w:hAnsi="Times New Roman" w:cs="Times New Roman"/>
                <w:b/>
                <w:sz w:val="24"/>
                <w:szCs w:val="24"/>
                <w:u w:val="single"/>
                <w:lang w:eastAsia="el-GR"/>
              </w:rPr>
              <w:t>ΠΡΟΣΟΝΤΑ Β</w:t>
            </w:r>
            <w:r w:rsidRPr="00705516">
              <w:rPr>
                <w:rFonts w:ascii="Times New Roman" w:eastAsia="Times New Roman" w:hAnsi="Times New Roman" w:cs="Times New Roman"/>
                <w:b/>
                <w:sz w:val="24"/>
                <w:szCs w:val="24"/>
                <w:u w:val="single"/>
                <w:lang w:eastAsia="el-GR"/>
              </w:rPr>
              <w:t>΄ ΕΠΙΚΟΥΡΙΑΣ</w:t>
            </w:r>
          </w:p>
          <w:p w14:paraId="60A4D418" w14:textId="77777777" w:rsidR="00705516" w:rsidRPr="00F91F71" w:rsidRDefault="00705516" w:rsidP="00705516">
            <w:pPr>
              <w:spacing w:after="0" w:line="360" w:lineRule="auto"/>
              <w:jc w:val="both"/>
              <w:rPr>
                <w:rFonts w:ascii="Times New Roman" w:eastAsia="Times New Roman" w:hAnsi="Times New Roman" w:cs="Times New Roman"/>
                <w:b/>
                <w:sz w:val="24"/>
                <w:szCs w:val="24"/>
                <w:u w:val="single"/>
                <w:lang w:eastAsia="el-GR"/>
              </w:rPr>
            </w:pPr>
            <w:r w:rsidRPr="00F91F71">
              <w:rPr>
                <w:rFonts w:ascii="Times New Roman" w:eastAsia="Times New Roman" w:hAnsi="Times New Roman" w:cs="Times New Roman"/>
                <w:sz w:val="24"/>
                <w:szCs w:val="24"/>
                <w:lang w:eastAsia="el-GR"/>
              </w:rPr>
              <w:t>(Εφόσον οι θέσεις δεν καλυφθούν από υποψηφίους με τα ανωτέρω προσόντα)</w:t>
            </w:r>
          </w:p>
          <w:p w14:paraId="54023E5E" w14:textId="3EB34283" w:rsidR="00705516" w:rsidRDefault="008F0329" w:rsidP="00705516">
            <w:pPr>
              <w:spacing w:after="0" w:line="360" w:lineRule="auto"/>
              <w:jc w:val="both"/>
              <w:rPr>
                <w:rFonts w:ascii="Times New Roman" w:hAnsi="Times New Roman" w:cs="Times New Roman"/>
                <w:sz w:val="24"/>
                <w:szCs w:val="24"/>
              </w:rPr>
            </w:pPr>
            <w:r w:rsidRPr="008F0329">
              <w:rPr>
                <w:rFonts w:ascii="Times New Roman" w:hAnsi="Times New Roman" w:cs="Times New Roman"/>
                <w:b/>
                <w:sz w:val="24"/>
                <w:szCs w:val="24"/>
              </w:rPr>
              <w:t>α)</w:t>
            </w:r>
            <w:r>
              <w:rPr>
                <w:rFonts w:ascii="Times New Roman" w:hAnsi="Times New Roman" w:cs="Times New Roman"/>
                <w:sz w:val="24"/>
                <w:szCs w:val="24"/>
              </w:rPr>
              <w:t xml:space="preserve"> </w:t>
            </w:r>
            <w:r w:rsidR="00705516" w:rsidRPr="00705516">
              <w:rPr>
                <w:rFonts w:ascii="Times New Roman" w:hAnsi="Times New Roman" w:cs="Times New Roman"/>
                <w:sz w:val="24"/>
                <w:szCs w:val="24"/>
              </w:rPr>
              <w:t xml:space="preserve">Οποιοδήποτε πτυχίο ή δίπλωμα ή απολυτήριος τίτλος Επαγγελματικής Ειδικότητας, Εκπαίδευσης και Κατάρτισης επιπέδου 5 (Ι.Ε.Κ. ή </w:t>
            </w:r>
            <w:proofErr w:type="spellStart"/>
            <w:r w:rsidR="00705516" w:rsidRPr="00705516">
              <w:rPr>
                <w:rFonts w:ascii="Times New Roman" w:hAnsi="Times New Roman" w:cs="Times New Roman"/>
                <w:sz w:val="24"/>
                <w:szCs w:val="24"/>
              </w:rPr>
              <w:t>Μεταλυκειακού</w:t>
            </w:r>
            <w:proofErr w:type="spellEnd"/>
            <w:r w:rsidR="00705516" w:rsidRPr="00705516">
              <w:rPr>
                <w:rFonts w:ascii="Times New Roman" w:hAnsi="Times New Roman" w:cs="Times New Roman"/>
                <w:sz w:val="24"/>
                <w:szCs w:val="24"/>
              </w:rPr>
              <w:t xml:space="preserve"> Έτους - Τάξη Μαθητείας ΕΠΑ.Λ.) ή Επαγγελματικής Κατάρτισης επιπέδου </w:t>
            </w:r>
            <w:proofErr w:type="spellStart"/>
            <w:r w:rsidR="00705516" w:rsidRPr="00705516">
              <w:rPr>
                <w:rFonts w:ascii="Times New Roman" w:hAnsi="Times New Roman" w:cs="Times New Roman"/>
                <w:sz w:val="24"/>
                <w:szCs w:val="24"/>
              </w:rPr>
              <w:t>μεταδευτεροβάθμιας</w:t>
            </w:r>
            <w:proofErr w:type="spellEnd"/>
            <w:r w:rsidR="00705516" w:rsidRPr="00705516">
              <w:rPr>
                <w:rFonts w:ascii="Times New Roman" w:hAnsi="Times New Roman" w:cs="Times New Roman"/>
                <w:sz w:val="24"/>
                <w:szCs w:val="24"/>
              </w:rPr>
              <w:t xml:space="preserve"> επαγγελματικής εκπαίδευσης Ι.Ε.Κ. ή Επαγγελματικού Λυκείου (ΕΠΑ.Λ.) ή Επαγγελματικής Ειδικότητας, Εκπαίδευσης και Κατάρτισης επιπέδου 4 ΕΠΑ.Λ. ή Τεχνικού Επαγγελματικού Εκπαιδευτηρίου (Τ.Ε.Ε.) Β΄ κύκλου Σπουδών ή Ενιαίου Πολυκλαδικού Λυκείου (Ε.Π.Λ.) ή Τεχνικού Επαγγελματικού Λυκείου (Τ.Ε.Λ.) ή Μέσης Τεχνικής Επαγγελματικής Σχολής Εργοδηγών (Ν.Δ. 580/1970) ή Γενικού Λυκείου ή Ενιαίου Λυκείου ή Λυκείου Γενικής Κατεύθυνσης ή άλλος ισότιμος τίτλος σχολικής μονάδας της ημεδαπής ή αλλοδαπής</w:t>
            </w:r>
            <w:r w:rsidRPr="007E6403">
              <w:rPr>
                <w:rFonts w:ascii="Times New Roman" w:hAnsi="Times New Roman" w:cs="Times New Roman"/>
                <w:sz w:val="24"/>
                <w:szCs w:val="24"/>
              </w:rPr>
              <w:t>*</w:t>
            </w:r>
            <w:r w:rsidR="00705516" w:rsidRPr="00705516">
              <w:rPr>
                <w:rFonts w:ascii="Times New Roman" w:hAnsi="Times New Roman" w:cs="Times New Roman"/>
                <w:sz w:val="24"/>
                <w:szCs w:val="24"/>
              </w:rPr>
              <w:t xml:space="preserve"> ανεξαρτήτως ειδικότητας.</w:t>
            </w:r>
          </w:p>
          <w:p w14:paraId="7959769A" w14:textId="735D8673" w:rsidR="008F0329" w:rsidRPr="00705516" w:rsidRDefault="008F0329" w:rsidP="00705516">
            <w:pPr>
              <w:spacing w:after="0" w:line="360" w:lineRule="auto"/>
              <w:jc w:val="both"/>
              <w:rPr>
                <w:rFonts w:ascii="Times New Roman" w:hAnsi="Times New Roman" w:cs="Times New Roman"/>
                <w:sz w:val="24"/>
                <w:szCs w:val="24"/>
              </w:rPr>
            </w:pPr>
            <w:r w:rsidRPr="008F0329">
              <w:rPr>
                <w:rFonts w:ascii="Times New Roman" w:hAnsi="Times New Roman" w:cs="Times New Roman"/>
                <w:b/>
                <w:sz w:val="24"/>
                <w:szCs w:val="24"/>
              </w:rPr>
              <w:t>β)</w:t>
            </w:r>
            <w:r>
              <w:rPr>
                <w:rFonts w:ascii="Times New Roman" w:hAnsi="Times New Roman" w:cs="Times New Roman"/>
                <w:sz w:val="24"/>
                <w:szCs w:val="24"/>
              </w:rPr>
              <w:t xml:space="preserve"> Αντίστοιχη </w:t>
            </w:r>
            <w:r w:rsidRPr="008F0329">
              <w:rPr>
                <w:rFonts w:ascii="Times New Roman" w:hAnsi="Times New Roman" w:cs="Times New Roman"/>
                <w:b/>
                <w:sz w:val="24"/>
                <w:szCs w:val="24"/>
              </w:rPr>
              <w:t>εμπειρία</w:t>
            </w:r>
            <w:r>
              <w:rPr>
                <w:rFonts w:ascii="Times New Roman" w:hAnsi="Times New Roman" w:cs="Times New Roman"/>
                <w:sz w:val="24"/>
                <w:szCs w:val="24"/>
              </w:rPr>
              <w:t xml:space="preserve"> </w:t>
            </w:r>
            <w:r w:rsidRPr="008F0329">
              <w:rPr>
                <w:rFonts w:ascii="Times New Roman" w:hAnsi="Times New Roman" w:cs="Times New Roman"/>
                <w:b/>
                <w:sz w:val="24"/>
                <w:szCs w:val="24"/>
              </w:rPr>
              <w:t>δύο (2) τουλάχιστον ετών.</w:t>
            </w:r>
          </w:p>
          <w:p w14:paraId="155035B7" w14:textId="4CFE54A6" w:rsidR="00705516" w:rsidRPr="007E6403" w:rsidRDefault="00705516" w:rsidP="004F5E74">
            <w:pPr>
              <w:spacing w:after="0" w:line="360" w:lineRule="auto"/>
              <w:jc w:val="both"/>
              <w:rPr>
                <w:rFonts w:ascii="Times New Roman" w:hAnsi="Times New Roman" w:cs="Times New Roman"/>
                <w:sz w:val="24"/>
                <w:szCs w:val="24"/>
              </w:rPr>
            </w:pPr>
          </w:p>
        </w:tc>
      </w:tr>
    </w:tbl>
    <w:p w14:paraId="651456F5" w14:textId="77777777" w:rsidR="007E6403" w:rsidRPr="005B2D0B" w:rsidRDefault="007E6403" w:rsidP="005945E4">
      <w:pPr>
        <w:tabs>
          <w:tab w:val="left" w:pos="0"/>
          <w:tab w:val="left" w:pos="567"/>
        </w:tabs>
        <w:spacing w:line="360" w:lineRule="auto"/>
        <w:jc w:val="both"/>
        <w:rPr>
          <w:rFonts w:ascii="Times New Roman" w:hAnsi="Times New Roman" w:cs="Times New Roman"/>
          <w:b/>
          <w:sz w:val="24"/>
          <w:szCs w:val="24"/>
          <w:u w:val="single"/>
        </w:rPr>
      </w:pPr>
    </w:p>
    <w:tbl>
      <w:tblPr>
        <w:tblStyle w:val="a8"/>
        <w:tblW w:w="0" w:type="auto"/>
        <w:tblInd w:w="250" w:type="dxa"/>
        <w:tblLook w:val="04A0" w:firstRow="1" w:lastRow="0" w:firstColumn="1" w:lastColumn="0" w:noHBand="0" w:noVBand="1"/>
      </w:tblPr>
      <w:tblGrid>
        <w:gridCol w:w="10348"/>
      </w:tblGrid>
      <w:tr w:rsidR="004F5E74" w14:paraId="4AD123BE" w14:textId="77777777" w:rsidTr="005F0CB6">
        <w:tc>
          <w:tcPr>
            <w:tcW w:w="10348" w:type="dxa"/>
          </w:tcPr>
          <w:p w14:paraId="710E4099" w14:textId="50FA144C" w:rsidR="004F5E74" w:rsidRPr="004F5E74" w:rsidRDefault="004F5E74" w:rsidP="004F5E74">
            <w:pPr>
              <w:suppressAutoHyphens/>
              <w:spacing w:after="0" w:line="360" w:lineRule="auto"/>
              <w:jc w:val="both"/>
              <w:rPr>
                <w:rFonts w:ascii="Times New Roman" w:eastAsia="Arial Unicode MS" w:hAnsi="Times New Roman" w:cs="Times New Roman"/>
                <w:b/>
                <w:kern w:val="2"/>
                <w:sz w:val="24"/>
                <w:szCs w:val="24"/>
                <w:lang w:eastAsia="el-GR" w:bidi="hi-IN"/>
              </w:rPr>
            </w:pPr>
            <w:r w:rsidRPr="004F5E74">
              <w:rPr>
                <w:rFonts w:ascii="Times New Roman" w:eastAsia="Times New Roman" w:hAnsi="Times New Roman" w:cs="Times New Roman"/>
                <w:b/>
                <w:sz w:val="24"/>
                <w:szCs w:val="20"/>
                <w:lang w:eastAsia="el-GR"/>
              </w:rPr>
              <w:t>*</w:t>
            </w:r>
            <w:r w:rsidR="007E6403" w:rsidRPr="007E6403">
              <w:rPr>
                <w:rFonts w:ascii="Times New Roman" w:eastAsia="Times New Roman" w:hAnsi="Times New Roman" w:cs="Times New Roman"/>
                <w:b/>
                <w:sz w:val="24"/>
                <w:szCs w:val="20"/>
                <w:lang w:eastAsia="el-GR"/>
              </w:rPr>
              <w:t xml:space="preserve"> </w:t>
            </w:r>
            <w:r w:rsidRPr="004F5E74">
              <w:rPr>
                <w:rFonts w:ascii="Times New Roman" w:eastAsia="Times New Roman" w:hAnsi="Times New Roman" w:cs="Times New Roman"/>
                <w:b/>
                <w:sz w:val="24"/>
                <w:szCs w:val="20"/>
                <w:lang w:eastAsia="el-GR"/>
              </w:rPr>
              <w:t>Βλέπε αλλαγές Παραρτήματος-Ανακοινώσεων Συμβάσεων Εργασίας Ορισμένου Χρόνου (ΣΟΧ) εντός πλαισίου Ανακοίνωσης.</w:t>
            </w:r>
          </w:p>
        </w:tc>
      </w:tr>
    </w:tbl>
    <w:p w14:paraId="40B4A7E6" w14:textId="77777777" w:rsidR="002F4738" w:rsidRPr="002F4738" w:rsidRDefault="002F4738" w:rsidP="005945E4">
      <w:pPr>
        <w:tabs>
          <w:tab w:val="left" w:pos="0"/>
          <w:tab w:val="left" w:pos="567"/>
        </w:tabs>
        <w:spacing w:line="360" w:lineRule="auto"/>
        <w:jc w:val="both"/>
        <w:rPr>
          <w:rFonts w:ascii="Times New Roman" w:hAnsi="Times New Roman" w:cs="Times New Roman"/>
          <w:b/>
          <w:sz w:val="24"/>
          <w:szCs w:val="24"/>
          <w:u w:val="single"/>
        </w:rPr>
      </w:pPr>
    </w:p>
    <w:p w14:paraId="39C6A70E" w14:textId="7FFBCC57" w:rsidR="005945E4" w:rsidRDefault="005945E4" w:rsidP="005945E4">
      <w:pPr>
        <w:tabs>
          <w:tab w:val="left" w:pos="0"/>
          <w:tab w:val="left" w:pos="567"/>
        </w:tabs>
        <w:spacing w:line="360" w:lineRule="auto"/>
        <w:jc w:val="both"/>
        <w:rPr>
          <w:rFonts w:ascii="Times New Roman" w:hAnsi="Times New Roman" w:cs="Times New Roman"/>
          <w:b/>
          <w:sz w:val="24"/>
          <w:szCs w:val="24"/>
        </w:rPr>
      </w:pPr>
      <w:r w:rsidRPr="006D309B">
        <w:rPr>
          <w:rFonts w:ascii="Times New Roman" w:hAnsi="Times New Roman" w:cs="Times New Roman"/>
          <w:b/>
          <w:sz w:val="24"/>
          <w:szCs w:val="24"/>
          <w:u w:val="single"/>
        </w:rPr>
        <w:lastRenderedPageBreak/>
        <w:t>ΕΠΙΣΗΜΑΝΣΗ:</w:t>
      </w:r>
      <w:r w:rsidRPr="006D309B">
        <w:rPr>
          <w:rFonts w:ascii="Times New Roman" w:hAnsi="Times New Roman" w:cs="Times New Roman"/>
          <w:b/>
          <w:sz w:val="24"/>
          <w:szCs w:val="24"/>
        </w:rPr>
        <w:t xml:space="preserve"> </w:t>
      </w:r>
      <w:r w:rsidRPr="00115D47">
        <w:rPr>
          <w:rFonts w:ascii="Times New Roman" w:hAnsi="Times New Roman" w:cs="Times New Roman"/>
          <w:b/>
          <w:sz w:val="24"/>
          <w:szCs w:val="24"/>
        </w:rPr>
        <w:t>Οι</w:t>
      </w:r>
      <w:r>
        <w:rPr>
          <w:rFonts w:ascii="Times New Roman" w:hAnsi="Times New Roman" w:cs="Times New Roman"/>
          <w:b/>
          <w:sz w:val="24"/>
          <w:szCs w:val="24"/>
        </w:rPr>
        <w:t xml:space="preserve"> επιλεγέντες/</w:t>
      </w:r>
      <w:proofErr w:type="spellStart"/>
      <w:r>
        <w:rPr>
          <w:rFonts w:ascii="Times New Roman" w:hAnsi="Times New Roman" w:cs="Times New Roman"/>
          <w:b/>
          <w:sz w:val="24"/>
          <w:szCs w:val="24"/>
        </w:rPr>
        <w:t>είσες</w:t>
      </w:r>
      <w:proofErr w:type="spellEnd"/>
      <w:r>
        <w:rPr>
          <w:rFonts w:ascii="Times New Roman" w:hAnsi="Times New Roman" w:cs="Times New Roman"/>
          <w:b/>
          <w:sz w:val="24"/>
          <w:szCs w:val="24"/>
        </w:rPr>
        <w:t xml:space="preserve"> ως </w:t>
      </w:r>
      <w:proofErr w:type="spellStart"/>
      <w:r>
        <w:rPr>
          <w:rFonts w:ascii="Times New Roman" w:hAnsi="Times New Roman" w:cs="Times New Roman"/>
          <w:b/>
          <w:sz w:val="24"/>
          <w:szCs w:val="24"/>
        </w:rPr>
        <w:t>προσληπτέοι</w:t>
      </w:r>
      <w:proofErr w:type="spellEnd"/>
      <w:r>
        <w:rPr>
          <w:rFonts w:ascii="Times New Roman" w:hAnsi="Times New Roman" w:cs="Times New Roman"/>
          <w:b/>
          <w:sz w:val="24"/>
          <w:szCs w:val="24"/>
        </w:rPr>
        <w:t>/</w:t>
      </w:r>
      <w:proofErr w:type="spellStart"/>
      <w:r>
        <w:rPr>
          <w:rFonts w:ascii="Times New Roman" w:hAnsi="Times New Roman" w:cs="Times New Roman"/>
          <w:b/>
          <w:sz w:val="24"/>
          <w:szCs w:val="24"/>
        </w:rPr>
        <w:t>έες</w:t>
      </w:r>
      <w:proofErr w:type="spellEnd"/>
      <w:r>
        <w:rPr>
          <w:rFonts w:ascii="Times New Roman" w:hAnsi="Times New Roman" w:cs="Times New Roman"/>
          <w:b/>
          <w:sz w:val="24"/>
          <w:szCs w:val="24"/>
        </w:rPr>
        <w:t xml:space="preserve"> </w:t>
      </w:r>
      <w:r w:rsidR="00D30D89">
        <w:rPr>
          <w:rFonts w:ascii="Times New Roman" w:hAnsi="Times New Roman" w:cs="Times New Roman"/>
          <w:b/>
          <w:sz w:val="24"/>
          <w:szCs w:val="24"/>
        </w:rPr>
        <w:t>των ανωτέρω ειδικοτήτων</w:t>
      </w:r>
      <w:r w:rsidRPr="00115D47">
        <w:rPr>
          <w:rFonts w:ascii="Times New Roman" w:hAnsi="Times New Roman" w:cs="Times New Roman"/>
          <w:b/>
          <w:sz w:val="24"/>
          <w:szCs w:val="24"/>
        </w:rPr>
        <w:t xml:space="preserve"> οφείλουν να προσκομίσουν κατά την πρόσληψη στο Φορέα Πιστοποιητικό υγείας σύμφωνα με την υπ. </w:t>
      </w:r>
      <w:proofErr w:type="spellStart"/>
      <w:r w:rsidRPr="00115D47">
        <w:rPr>
          <w:rFonts w:ascii="Times New Roman" w:hAnsi="Times New Roman" w:cs="Times New Roman"/>
          <w:b/>
          <w:sz w:val="24"/>
          <w:szCs w:val="24"/>
        </w:rPr>
        <w:t>αριθμ</w:t>
      </w:r>
      <w:proofErr w:type="spellEnd"/>
      <w:r w:rsidRPr="00115D47">
        <w:rPr>
          <w:rFonts w:ascii="Times New Roman" w:hAnsi="Times New Roman" w:cs="Times New Roman"/>
          <w:b/>
          <w:sz w:val="24"/>
          <w:szCs w:val="24"/>
        </w:rPr>
        <w:t>. Υ1γ./Γ.Π/οικ. 35797 (ΦΕΚ 1199/τβ/11-04-2012) Υπουργική Απόφαση. Σε περίπτωση μη προσκόμισης του ανωτέρω Πιστοποιητικού η σχετική απόφαση πρόσληψης ανακαλείται και οι επιλεγέντες</w:t>
      </w:r>
      <w:r>
        <w:rPr>
          <w:rFonts w:ascii="Times New Roman" w:hAnsi="Times New Roman" w:cs="Times New Roman"/>
          <w:b/>
          <w:sz w:val="24"/>
          <w:szCs w:val="24"/>
        </w:rPr>
        <w:t>/</w:t>
      </w:r>
      <w:proofErr w:type="spellStart"/>
      <w:r>
        <w:rPr>
          <w:rFonts w:ascii="Times New Roman" w:hAnsi="Times New Roman" w:cs="Times New Roman"/>
          <w:b/>
          <w:sz w:val="24"/>
          <w:szCs w:val="24"/>
        </w:rPr>
        <w:t>είσες</w:t>
      </w:r>
      <w:proofErr w:type="spellEnd"/>
      <w:r w:rsidRPr="00115D47">
        <w:rPr>
          <w:rFonts w:ascii="Times New Roman" w:hAnsi="Times New Roman" w:cs="Times New Roman"/>
          <w:b/>
          <w:sz w:val="24"/>
          <w:szCs w:val="24"/>
        </w:rPr>
        <w:t xml:space="preserve"> ή </w:t>
      </w:r>
      <w:proofErr w:type="spellStart"/>
      <w:r w:rsidRPr="00115D47">
        <w:rPr>
          <w:rFonts w:ascii="Times New Roman" w:hAnsi="Times New Roman" w:cs="Times New Roman"/>
          <w:b/>
          <w:sz w:val="24"/>
          <w:szCs w:val="24"/>
        </w:rPr>
        <w:t>προσληφθέντες</w:t>
      </w:r>
      <w:proofErr w:type="spellEnd"/>
      <w:r>
        <w:rPr>
          <w:rFonts w:ascii="Times New Roman" w:hAnsi="Times New Roman" w:cs="Times New Roman"/>
          <w:b/>
          <w:sz w:val="24"/>
          <w:szCs w:val="24"/>
        </w:rPr>
        <w:t>/</w:t>
      </w:r>
      <w:proofErr w:type="spellStart"/>
      <w:r>
        <w:rPr>
          <w:rFonts w:ascii="Times New Roman" w:hAnsi="Times New Roman" w:cs="Times New Roman"/>
          <w:b/>
          <w:sz w:val="24"/>
          <w:szCs w:val="24"/>
        </w:rPr>
        <w:t>είσες</w:t>
      </w:r>
      <w:proofErr w:type="spellEnd"/>
      <w:r w:rsidRPr="00115D47">
        <w:rPr>
          <w:rFonts w:ascii="Times New Roman" w:hAnsi="Times New Roman" w:cs="Times New Roman"/>
          <w:b/>
          <w:sz w:val="24"/>
          <w:szCs w:val="24"/>
        </w:rPr>
        <w:t xml:space="preserve"> υποψήφιοι</w:t>
      </w:r>
      <w:r>
        <w:rPr>
          <w:rFonts w:ascii="Times New Roman" w:hAnsi="Times New Roman" w:cs="Times New Roman"/>
          <w:b/>
          <w:sz w:val="24"/>
          <w:szCs w:val="24"/>
        </w:rPr>
        <w:t>/</w:t>
      </w:r>
      <w:proofErr w:type="spellStart"/>
      <w:r>
        <w:rPr>
          <w:rFonts w:ascii="Times New Roman" w:hAnsi="Times New Roman" w:cs="Times New Roman"/>
          <w:b/>
          <w:sz w:val="24"/>
          <w:szCs w:val="24"/>
        </w:rPr>
        <w:t>ες</w:t>
      </w:r>
      <w:proofErr w:type="spellEnd"/>
      <w:r w:rsidRPr="00115D47">
        <w:rPr>
          <w:rFonts w:ascii="Times New Roman" w:hAnsi="Times New Roman" w:cs="Times New Roman"/>
          <w:b/>
          <w:sz w:val="24"/>
          <w:szCs w:val="24"/>
        </w:rPr>
        <w:t xml:space="preserve"> αντικαθίστανται με άλλους από τους εγγεγραμμένους και διαθέσιμους στον πίνακα </w:t>
      </w:r>
      <w:r w:rsidR="00D30D89">
        <w:rPr>
          <w:rFonts w:ascii="Times New Roman" w:hAnsi="Times New Roman" w:cs="Times New Roman"/>
          <w:b/>
          <w:sz w:val="24"/>
          <w:szCs w:val="24"/>
        </w:rPr>
        <w:t>των</w:t>
      </w:r>
      <w:r w:rsidRPr="00115D47">
        <w:rPr>
          <w:rFonts w:ascii="Times New Roman" w:hAnsi="Times New Roman" w:cs="Times New Roman"/>
          <w:b/>
          <w:sz w:val="24"/>
          <w:szCs w:val="24"/>
        </w:rPr>
        <w:t xml:space="preserve"> </w:t>
      </w:r>
      <w:r w:rsidR="00D30D89">
        <w:rPr>
          <w:rFonts w:ascii="Times New Roman" w:hAnsi="Times New Roman" w:cs="Times New Roman"/>
          <w:b/>
          <w:sz w:val="24"/>
          <w:szCs w:val="24"/>
        </w:rPr>
        <w:t>οικείων</w:t>
      </w:r>
      <w:r w:rsidRPr="00115D47">
        <w:rPr>
          <w:rFonts w:ascii="Times New Roman" w:hAnsi="Times New Roman" w:cs="Times New Roman"/>
          <w:b/>
          <w:sz w:val="24"/>
          <w:szCs w:val="24"/>
        </w:rPr>
        <w:t xml:space="preserve"> </w:t>
      </w:r>
      <w:r w:rsidR="00D30D89">
        <w:rPr>
          <w:rFonts w:ascii="Times New Roman" w:hAnsi="Times New Roman" w:cs="Times New Roman"/>
          <w:b/>
          <w:sz w:val="24"/>
          <w:szCs w:val="24"/>
        </w:rPr>
        <w:t>ειδικοτήτων</w:t>
      </w:r>
      <w:r w:rsidRPr="00115D47">
        <w:rPr>
          <w:rFonts w:ascii="Times New Roman" w:hAnsi="Times New Roman" w:cs="Times New Roman"/>
          <w:b/>
          <w:sz w:val="24"/>
          <w:szCs w:val="24"/>
        </w:rPr>
        <w:t>, κατά τη σειρά εγγραφής τους σε αυτόν, που διαθέτουν το ανωτέρω Πιστοποιητικό υγείας.</w:t>
      </w:r>
    </w:p>
    <w:p w14:paraId="579E403B" w14:textId="77777777" w:rsidR="00307AFC" w:rsidRPr="00115D47" w:rsidRDefault="00307AFC" w:rsidP="005945E4">
      <w:pPr>
        <w:tabs>
          <w:tab w:val="left" w:pos="0"/>
          <w:tab w:val="left" w:pos="567"/>
        </w:tabs>
        <w:spacing w:line="360" w:lineRule="auto"/>
        <w:jc w:val="both"/>
        <w:rPr>
          <w:rFonts w:ascii="Times New Roman" w:hAnsi="Times New Roman" w:cs="Times New Roman"/>
          <w:b/>
          <w:sz w:val="24"/>
          <w:szCs w:val="24"/>
        </w:rPr>
      </w:pPr>
    </w:p>
    <w:p w14:paraId="6DF030BC" w14:textId="080C73DA" w:rsidR="00307AFC" w:rsidRPr="002A0879" w:rsidRDefault="00CF4A6A" w:rsidP="002A0879">
      <w:pPr>
        <w:pBdr>
          <w:top w:val="single" w:sz="4" w:space="1" w:color="auto"/>
          <w:left w:val="single" w:sz="4" w:space="1" w:color="auto"/>
          <w:bottom w:val="single" w:sz="4" w:space="1" w:color="auto"/>
          <w:right w:val="single" w:sz="4" w:space="4" w:color="auto"/>
        </w:pBdr>
        <w:spacing w:before="120" w:line="360" w:lineRule="auto"/>
        <w:ind w:left="142"/>
        <w:jc w:val="both"/>
        <w:rPr>
          <w:rFonts w:ascii="Times New Roman" w:hAnsi="Times New Roman" w:cs="Times New Roman"/>
          <w:b/>
          <w:bCs/>
          <w:sz w:val="24"/>
          <w:szCs w:val="24"/>
        </w:rPr>
      </w:pPr>
      <w:r w:rsidRPr="00CF4A6A">
        <w:rPr>
          <w:rFonts w:ascii="Times New Roman" w:hAnsi="Times New Roman" w:cs="Times New Roman"/>
          <w:sz w:val="24"/>
          <w:szCs w:val="24"/>
        </w:rPr>
        <w:t xml:space="preserve">Οι υποψήφιοι </w:t>
      </w:r>
      <w:r w:rsidR="00D30D89">
        <w:rPr>
          <w:rFonts w:ascii="Times New Roman" w:hAnsi="Times New Roman" w:cs="Times New Roman"/>
          <w:sz w:val="24"/>
          <w:szCs w:val="24"/>
        </w:rPr>
        <w:t>των</w:t>
      </w:r>
      <w:r w:rsidRPr="00CF4A6A">
        <w:rPr>
          <w:rFonts w:ascii="Times New Roman" w:hAnsi="Times New Roman" w:cs="Times New Roman"/>
          <w:sz w:val="24"/>
          <w:szCs w:val="24"/>
        </w:rPr>
        <w:t xml:space="preserve"> ανωτέρω </w:t>
      </w:r>
      <w:r w:rsidR="00D30D89">
        <w:rPr>
          <w:rFonts w:ascii="Times New Roman" w:hAnsi="Times New Roman" w:cs="Times New Roman"/>
          <w:sz w:val="24"/>
          <w:szCs w:val="24"/>
        </w:rPr>
        <w:t>ειδικοτήτων</w:t>
      </w:r>
      <w:r w:rsidRPr="00CF4A6A">
        <w:rPr>
          <w:rFonts w:ascii="Times New Roman" w:hAnsi="Times New Roman" w:cs="Times New Roman"/>
          <w:sz w:val="24"/>
          <w:szCs w:val="24"/>
        </w:rPr>
        <w:t xml:space="preserve"> πρέπει να είναι ηλικίας </w:t>
      </w:r>
      <w:r w:rsidRPr="00D30D89">
        <w:rPr>
          <w:rFonts w:ascii="Times New Roman" w:hAnsi="Times New Roman" w:cs="Times New Roman"/>
          <w:b/>
          <w:sz w:val="24"/>
          <w:szCs w:val="24"/>
        </w:rPr>
        <w:t>από 18 έως 67 ετών</w:t>
      </w:r>
      <w:r w:rsidRPr="00CF4A6A">
        <w:rPr>
          <w:rFonts w:ascii="Times New Roman" w:hAnsi="Times New Roman" w:cs="Times New Roman"/>
          <w:sz w:val="24"/>
          <w:szCs w:val="24"/>
        </w:rPr>
        <w:t xml:space="preserve"> και κατ’ εξαίρεση, </w:t>
      </w:r>
      <w:r w:rsidRPr="00D30D89">
        <w:rPr>
          <w:rFonts w:ascii="Times New Roman" w:hAnsi="Times New Roman" w:cs="Times New Roman"/>
          <w:b/>
          <w:sz w:val="24"/>
          <w:szCs w:val="24"/>
        </w:rPr>
        <w:t>έως 70 ετών,</w:t>
      </w:r>
      <w:r w:rsidRPr="00CF4A6A">
        <w:rPr>
          <w:rFonts w:ascii="Times New Roman" w:hAnsi="Times New Roman" w:cs="Times New Roman"/>
          <w:sz w:val="24"/>
          <w:szCs w:val="24"/>
        </w:rPr>
        <w:t xml:space="preserve"> όσοι έχουν συμπληρώσει το εξηκοστό έβδομο (67</w:t>
      </w:r>
      <w:r w:rsidRPr="00CF4A6A">
        <w:rPr>
          <w:rFonts w:ascii="Times New Roman" w:hAnsi="Times New Roman" w:cs="Times New Roman"/>
          <w:sz w:val="24"/>
          <w:szCs w:val="24"/>
          <w:vertAlign w:val="superscript"/>
        </w:rPr>
        <w:t>ο</w:t>
      </w:r>
      <w:r w:rsidRPr="00CF4A6A">
        <w:rPr>
          <w:rFonts w:ascii="Times New Roman" w:hAnsi="Times New Roman" w:cs="Times New Roman"/>
          <w:sz w:val="24"/>
          <w:szCs w:val="24"/>
        </w:rPr>
        <w:t>) έτος της ηλικίας και δεν έχουν συνταξιοδοτηθεί από το δημόσιο τ</w:t>
      </w:r>
      <w:r w:rsidR="002A0879">
        <w:rPr>
          <w:rFonts w:ascii="Times New Roman" w:hAnsi="Times New Roman" w:cs="Times New Roman"/>
          <w:sz w:val="24"/>
          <w:szCs w:val="24"/>
        </w:rPr>
        <w:t>αμείο ή άλλον ασφαλιστικό φορέα</w:t>
      </w:r>
    </w:p>
    <w:p w14:paraId="1AEABEDF" w14:textId="77777777" w:rsidR="00D13D58" w:rsidRPr="005B2D0B" w:rsidRDefault="00D13D58" w:rsidP="005945E4">
      <w:pPr>
        <w:tabs>
          <w:tab w:val="left" w:pos="567"/>
        </w:tabs>
        <w:spacing w:after="0" w:line="360" w:lineRule="auto"/>
        <w:jc w:val="both"/>
        <w:rPr>
          <w:rFonts w:ascii="Times New Roman" w:eastAsia="Times New Roman" w:hAnsi="Times New Roman" w:cs="Times New Roman"/>
          <w:b/>
          <w:sz w:val="24"/>
          <w:szCs w:val="24"/>
          <w:u w:val="single"/>
          <w:lang w:eastAsia="el-GR"/>
        </w:rPr>
      </w:pPr>
    </w:p>
    <w:p w14:paraId="64EDC280" w14:textId="77777777" w:rsidR="00307AFC" w:rsidRPr="005B2D0B" w:rsidRDefault="00307AFC" w:rsidP="005945E4">
      <w:pPr>
        <w:tabs>
          <w:tab w:val="left" w:pos="567"/>
        </w:tabs>
        <w:spacing w:after="0" w:line="360" w:lineRule="auto"/>
        <w:jc w:val="both"/>
        <w:rPr>
          <w:rFonts w:ascii="Times New Roman" w:eastAsia="Times New Roman" w:hAnsi="Times New Roman" w:cs="Times New Roman"/>
          <w:b/>
          <w:sz w:val="24"/>
          <w:szCs w:val="24"/>
          <w:u w:val="single"/>
          <w:lang w:eastAsia="el-GR"/>
        </w:rPr>
      </w:pPr>
    </w:p>
    <w:p w14:paraId="30674CD5" w14:textId="77777777" w:rsidR="007E6403" w:rsidRDefault="007E6403" w:rsidP="005945E4">
      <w:pPr>
        <w:tabs>
          <w:tab w:val="left" w:pos="567"/>
        </w:tabs>
        <w:spacing w:after="0" w:line="360" w:lineRule="auto"/>
        <w:jc w:val="both"/>
        <w:rPr>
          <w:rFonts w:ascii="Times New Roman" w:eastAsia="Times New Roman" w:hAnsi="Times New Roman" w:cs="Times New Roman"/>
          <w:b/>
          <w:sz w:val="24"/>
          <w:szCs w:val="24"/>
          <w:u w:val="single"/>
          <w:lang w:eastAsia="el-GR"/>
        </w:rPr>
      </w:pPr>
    </w:p>
    <w:p w14:paraId="74C893BE" w14:textId="77777777" w:rsidR="008F0329" w:rsidRDefault="008F0329" w:rsidP="005945E4">
      <w:pPr>
        <w:tabs>
          <w:tab w:val="left" w:pos="567"/>
        </w:tabs>
        <w:spacing w:after="0" w:line="360" w:lineRule="auto"/>
        <w:jc w:val="both"/>
        <w:rPr>
          <w:rFonts w:ascii="Times New Roman" w:eastAsia="Times New Roman" w:hAnsi="Times New Roman" w:cs="Times New Roman"/>
          <w:b/>
          <w:sz w:val="24"/>
          <w:szCs w:val="24"/>
          <w:u w:val="single"/>
          <w:lang w:eastAsia="el-GR"/>
        </w:rPr>
      </w:pPr>
    </w:p>
    <w:p w14:paraId="4DD8D044" w14:textId="77777777" w:rsidR="008F0329" w:rsidRDefault="008F0329" w:rsidP="005945E4">
      <w:pPr>
        <w:tabs>
          <w:tab w:val="left" w:pos="567"/>
        </w:tabs>
        <w:spacing w:after="0" w:line="360" w:lineRule="auto"/>
        <w:jc w:val="both"/>
        <w:rPr>
          <w:rFonts w:ascii="Times New Roman" w:eastAsia="Times New Roman" w:hAnsi="Times New Roman" w:cs="Times New Roman"/>
          <w:b/>
          <w:sz w:val="24"/>
          <w:szCs w:val="24"/>
          <w:u w:val="single"/>
          <w:lang w:eastAsia="el-GR"/>
        </w:rPr>
      </w:pPr>
    </w:p>
    <w:p w14:paraId="11BA9E71" w14:textId="77777777" w:rsidR="008F0329" w:rsidRDefault="008F0329" w:rsidP="005945E4">
      <w:pPr>
        <w:tabs>
          <w:tab w:val="left" w:pos="567"/>
        </w:tabs>
        <w:spacing w:after="0" w:line="360" w:lineRule="auto"/>
        <w:jc w:val="both"/>
        <w:rPr>
          <w:rFonts w:ascii="Times New Roman" w:eastAsia="Times New Roman" w:hAnsi="Times New Roman" w:cs="Times New Roman"/>
          <w:b/>
          <w:sz w:val="24"/>
          <w:szCs w:val="24"/>
          <w:u w:val="single"/>
          <w:lang w:eastAsia="el-GR"/>
        </w:rPr>
      </w:pPr>
    </w:p>
    <w:p w14:paraId="3F5D1171" w14:textId="77777777" w:rsidR="008F0329" w:rsidRDefault="008F0329" w:rsidP="005945E4">
      <w:pPr>
        <w:tabs>
          <w:tab w:val="left" w:pos="567"/>
        </w:tabs>
        <w:spacing w:after="0" w:line="360" w:lineRule="auto"/>
        <w:jc w:val="both"/>
        <w:rPr>
          <w:rFonts w:ascii="Times New Roman" w:eastAsia="Times New Roman" w:hAnsi="Times New Roman" w:cs="Times New Roman"/>
          <w:b/>
          <w:sz w:val="24"/>
          <w:szCs w:val="24"/>
          <w:u w:val="single"/>
          <w:lang w:eastAsia="el-GR"/>
        </w:rPr>
      </w:pPr>
    </w:p>
    <w:p w14:paraId="70730553" w14:textId="77777777" w:rsidR="008F0329" w:rsidRDefault="008F0329" w:rsidP="005945E4">
      <w:pPr>
        <w:tabs>
          <w:tab w:val="left" w:pos="567"/>
        </w:tabs>
        <w:spacing w:after="0" w:line="360" w:lineRule="auto"/>
        <w:jc w:val="both"/>
        <w:rPr>
          <w:rFonts w:ascii="Times New Roman" w:eastAsia="Times New Roman" w:hAnsi="Times New Roman" w:cs="Times New Roman"/>
          <w:b/>
          <w:sz w:val="24"/>
          <w:szCs w:val="24"/>
          <w:u w:val="single"/>
          <w:lang w:eastAsia="el-GR"/>
        </w:rPr>
      </w:pPr>
    </w:p>
    <w:p w14:paraId="07A022DD" w14:textId="77777777" w:rsidR="008F0329" w:rsidRDefault="008F0329" w:rsidP="005945E4">
      <w:pPr>
        <w:tabs>
          <w:tab w:val="left" w:pos="567"/>
        </w:tabs>
        <w:spacing w:after="0" w:line="360" w:lineRule="auto"/>
        <w:jc w:val="both"/>
        <w:rPr>
          <w:rFonts w:ascii="Times New Roman" w:eastAsia="Times New Roman" w:hAnsi="Times New Roman" w:cs="Times New Roman"/>
          <w:b/>
          <w:sz w:val="24"/>
          <w:szCs w:val="24"/>
          <w:u w:val="single"/>
          <w:lang w:eastAsia="el-GR"/>
        </w:rPr>
      </w:pPr>
    </w:p>
    <w:p w14:paraId="2566265E" w14:textId="77777777" w:rsidR="008F0329" w:rsidRDefault="008F0329" w:rsidP="005945E4">
      <w:pPr>
        <w:tabs>
          <w:tab w:val="left" w:pos="567"/>
        </w:tabs>
        <w:spacing w:after="0" w:line="360" w:lineRule="auto"/>
        <w:jc w:val="both"/>
        <w:rPr>
          <w:rFonts w:ascii="Times New Roman" w:eastAsia="Times New Roman" w:hAnsi="Times New Roman" w:cs="Times New Roman"/>
          <w:b/>
          <w:sz w:val="24"/>
          <w:szCs w:val="24"/>
          <w:u w:val="single"/>
          <w:lang w:eastAsia="el-GR"/>
        </w:rPr>
      </w:pPr>
    </w:p>
    <w:p w14:paraId="5ADAB2D2" w14:textId="77777777" w:rsidR="008F0329" w:rsidRDefault="008F0329" w:rsidP="005945E4">
      <w:pPr>
        <w:tabs>
          <w:tab w:val="left" w:pos="567"/>
        </w:tabs>
        <w:spacing w:after="0" w:line="360" w:lineRule="auto"/>
        <w:jc w:val="both"/>
        <w:rPr>
          <w:rFonts w:ascii="Times New Roman" w:eastAsia="Times New Roman" w:hAnsi="Times New Roman" w:cs="Times New Roman"/>
          <w:b/>
          <w:sz w:val="24"/>
          <w:szCs w:val="24"/>
          <w:u w:val="single"/>
          <w:lang w:eastAsia="el-GR"/>
        </w:rPr>
      </w:pPr>
    </w:p>
    <w:p w14:paraId="130B17DB" w14:textId="77777777" w:rsidR="008F0329" w:rsidRDefault="008F0329" w:rsidP="005945E4">
      <w:pPr>
        <w:tabs>
          <w:tab w:val="left" w:pos="567"/>
        </w:tabs>
        <w:spacing w:after="0" w:line="360" w:lineRule="auto"/>
        <w:jc w:val="both"/>
        <w:rPr>
          <w:rFonts w:ascii="Times New Roman" w:eastAsia="Times New Roman" w:hAnsi="Times New Roman" w:cs="Times New Roman"/>
          <w:b/>
          <w:sz w:val="24"/>
          <w:szCs w:val="24"/>
          <w:u w:val="single"/>
          <w:lang w:eastAsia="el-GR"/>
        </w:rPr>
      </w:pPr>
    </w:p>
    <w:p w14:paraId="2B9EDFD0" w14:textId="77777777" w:rsidR="008F0329" w:rsidRDefault="008F0329" w:rsidP="005945E4">
      <w:pPr>
        <w:tabs>
          <w:tab w:val="left" w:pos="567"/>
        </w:tabs>
        <w:spacing w:after="0" w:line="360" w:lineRule="auto"/>
        <w:jc w:val="both"/>
        <w:rPr>
          <w:rFonts w:ascii="Times New Roman" w:eastAsia="Times New Roman" w:hAnsi="Times New Roman" w:cs="Times New Roman"/>
          <w:b/>
          <w:sz w:val="24"/>
          <w:szCs w:val="24"/>
          <w:u w:val="single"/>
          <w:lang w:eastAsia="el-GR"/>
        </w:rPr>
      </w:pPr>
    </w:p>
    <w:p w14:paraId="08FCEB55" w14:textId="77777777" w:rsidR="008F0329" w:rsidRDefault="008F0329" w:rsidP="005945E4">
      <w:pPr>
        <w:tabs>
          <w:tab w:val="left" w:pos="567"/>
        </w:tabs>
        <w:spacing w:after="0" w:line="360" w:lineRule="auto"/>
        <w:jc w:val="both"/>
        <w:rPr>
          <w:rFonts w:ascii="Times New Roman" w:eastAsia="Times New Roman" w:hAnsi="Times New Roman" w:cs="Times New Roman"/>
          <w:b/>
          <w:sz w:val="24"/>
          <w:szCs w:val="24"/>
          <w:u w:val="single"/>
          <w:lang w:eastAsia="el-GR"/>
        </w:rPr>
      </w:pPr>
    </w:p>
    <w:p w14:paraId="69DCDB44" w14:textId="77777777" w:rsidR="008F0329" w:rsidRDefault="008F0329" w:rsidP="005945E4">
      <w:pPr>
        <w:tabs>
          <w:tab w:val="left" w:pos="567"/>
        </w:tabs>
        <w:spacing w:after="0" w:line="360" w:lineRule="auto"/>
        <w:jc w:val="both"/>
        <w:rPr>
          <w:rFonts w:ascii="Times New Roman" w:eastAsia="Times New Roman" w:hAnsi="Times New Roman" w:cs="Times New Roman"/>
          <w:b/>
          <w:sz w:val="24"/>
          <w:szCs w:val="24"/>
          <w:u w:val="single"/>
          <w:lang w:eastAsia="el-GR"/>
        </w:rPr>
      </w:pPr>
    </w:p>
    <w:p w14:paraId="58D4B32B" w14:textId="77777777" w:rsidR="008F0329" w:rsidRDefault="008F0329" w:rsidP="005945E4">
      <w:pPr>
        <w:tabs>
          <w:tab w:val="left" w:pos="567"/>
        </w:tabs>
        <w:spacing w:after="0" w:line="360" w:lineRule="auto"/>
        <w:jc w:val="both"/>
        <w:rPr>
          <w:rFonts w:ascii="Times New Roman" w:eastAsia="Times New Roman" w:hAnsi="Times New Roman" w:cs="Times New Roman"/>
          <w:b/>
          <w:sz w:val="24"/>
          <w:szCs w:val="24"/>
          <w:u w:val="single"/>
          <w:lang w:eastAsia="el-GR"/>
        </w:rPr>
      </w:pPr>
    </w:p>
    <w:p w14:paraId="72EA4EF0" w14:textId="77777777" w:rsidR="008F0329" w:rsidRDefault="008F0329" w:rsidP="005945E4">
      <w:pPr>
        <w:tabs>
          <w:tab w:val="left" w:pos="567"/>
        </w:tabs>
        <w:spacing w:after="0" w:line="360" w:lineRule="auto"/>
        <w:jc w:val="both"/>
        <w:rPr>
          <w:rFonts w:ascii="Times New Roman" w:eastAsia="Times New Roman" w:hAnsi="Times New Roman" w:cs="Times New Roman"/>
          <w:b/>
          <w:sz w:val="24"/>
          <w:szCs w:val="24"/>
          <w:u w:val="single"/>
          <w:lang w:eastAsia="el-GR"/>
        </w:rPr>
      </w:pPr>
    </w:p>
    <w:p w14:paraId="21E3309F" w14:textId="77777777" w:rsidR="008F0329" w:rsidRPr="005B2D0B" w:rsidRDefault="008F0329" w:rsidP="005945E4">
      <w:pPr>
        <w:tabs>
          <w:tab w:val="left" w:pos="567"/>
        </w:tabs>
        <w:spacing w:after="0" w:line="360" w:lineRule="auto"/>
        <w:jc w:val="both"/>
        <w:rPr>
          <w:rFonts w:ascii="Times New Roman" w:eastAsia="Times New Roman" w:hAnsi="Times New Roman" w:cs="Times New Roman"/>
          <w:b/>
          <w:sz w:val="24"/>
          <w:szCs w:val="24"/>
          <w:u w:val="single"/>
          <w:lang w:eastAsia="el-GR"/>
        </w:rPr>
      </w:pPr>
    </w:p>
    <w:p w14:paraId="2240DE8E" w14:textId="77777777" w:rsidR="007E6403" w:rsidRPr="005B2D0B" w:rsidRDefault="007E6403" w:rsidP="005945E4">
      <w:pPr>
        <w:tabs>
          <w:tab w:val="left" w:pos="567"/>
        </w:tabs>
        <w:spacing w:after="0" w:line="360" w:lineRule="auto"/>
        <w:jc w:val="both"/>
        <w:rPr>
          <w:rFonts w:ascii="Times New Roman" w:eastAsia="Times New Roman" w:hAnsi="Times New Roman" w:cs="Times New Roman"/>
          <w:b/>
          <w:sz w:val="24"/>
          <w:szCs w:val="24"/>
          <w:u w:val="single"/>
          <w:lang w:eastAsia="el-GR"/>
        </w:rPr>
      </w:pPr>
    </w:p>
    <w:p w14:paraId="28F95BAB" w14:textId="744E4430" w:rsidR="007E6403" w:rsidRPr="008F0329" w:rsidRDefault="00307AFC" w:rsidP="005945E4">
      <w:pPr>
        <w:tabs>
          <w:tab w:val="left" w:pos="567"/>
        </w:tabs>
        <w:spacing w:after="0" w:line="360" w:lineRule="auto"/>
        <w:jc w:val="both"/>
        <w:rPr>
          <w:rFonts w:ascii="Times New Roman" w:eastAsia="Times New Roman" w:hAnsi="Times New Roman" w:cs="Times New Roman"/>
          <w:b/>
          <w:sz w:val="24"/>
          <w:szCs w:val="24"/>
          <w:u w:val="single"/>
          <w:lang w:eastAsia="el-GR"/>
        </w:rPr>
      </w:pPr>
      <w:r>
        <w:rPr>
          <w:rFonts w:ascii="Times New Roman" w:eastAsia="Times New Roman" w:hAnsi="Times New Roman" w:cs="Times New Roman"/>
          <w:b/>
          <w:sz w:val="24"/>
          <w:szCs w:val="24"/>
          <w:lang w:eastAsia="el-GR"/>
        </w:rPr>
        <w:lastRenderedPageBreak/>
        <w:tab/>
      </w:r>
      <w:r>
        <w:rPr>
          <w:rFonts w:ascii="Times New Roman" w:eastAsia="Times New Roman" w:hAnsi="Times New Roman" w:cs="Times New Roman"/>
          <w:b/>
          <w:sz w:val="24"/>
          <w:szCs w:val="24"/>
          <w:lang w:eastAsia="el-GR"/>
        </w:rPr>
        <w:tab/>
      </w:r>
      <w:r>
        <w:rPr>
          <w:rFonts w:ascii="Times New Roman" w:eastAsia="Times New Roman" w:hAnsi="Times New Roman" w:cs="Times New Roman"/>
          <w:b/>
          <w:sz w:val="24"/>
          <w:szCs w:val="24"/>
          <w:lang w:eastAsia="el-GR"/>
        </w:rPr>
        <w:tab/>
      </w:r>
      <w:r>
        <w:rPr>
          <w:rFonts w:ascii="Times New Roman" w:eastAsia="Times New Roman" w:hAnsi="Times New Roman" w:cs="Times New Roman"/>
          <w:b/>
          <w:sz w:val="24"/>
          <w:szCs w:val="24"/>
          <w:lang w:eastAsia="el-GR"/>
        </w:rPr>
        <w:tab/>
      </w:r>
      <w:r w:rsidR="00D30D89">
        <w:rPr>
          <w:rFonts w:ascii="Times New Roman" w:eastAsia="Times New Roman" w:hAnsi="Times New Roman" w:cs="Times New Roman"/>
          <w:b/>
          <w:sz w:val="24"/>
          <w:szCs w:val="24"/>
          <w:lang w:eastAsia="el-GR"/>
        </w:rPr>
        <w:tab/>
      </w:r>
      <w:r w:rsidR="007E6403">
        <w:rPr>
          <w:rFonts w:ascii="Times New Roman" w:eastAsia="Times New Roman" w:hAnsi="Times New Roman" w:cs="Times New Roman"/>
          <w:b/>
          <w:sz w:val="24"/>
          <w:szCs w:val="24"/>
          <w:u w:val="single"/>
          <w:lang w:eastAsia="el-GR"/>
        </w:rPr>
        <w:t>ΒΑΘΜΟΛΟΓΗΣΗ ΚΡΙΤΗΡΙΩ</w:t>
      </w:r>
      <w:r w:rsidR="008F0329">
        <w:rPr>
          <w:rFonts w:ascii="Times New Roman" w:eastAsia="Times New Roman" w:hAnsi="Times New Roman" w:cs="Times New Roman"/>
          <w:b/>
          <w:sz w:val="24"/>
          <w:szCs w:val="24"/>
          <w:u w:val="single"/>
          <w:lang w:eastAsia="el-GR"/>
        </w:rPr>
        <w:t>Ν</w:t>
      </w:r>
    </w:p>
    <w:p w14:paraId="440451F2" w14:textId="77777777" w:rsidR="008F0329" w:rsidRDefault="008F0329" w:rsidP="003339C6">
      <w:pPr>
        <w:tabs>
          <w:tab w:val="left" w:pos="0"/>
          <w:tab w:val="left" w:pos="567"/>
        </w:tabs>
        <w:spacing w:after="0" w:line="360" w:lineRule="auto"/>
        <w:jc w:val="both"/>
        <w:rPr>
          <w:rFonts w:ascii="Times New Roman" w:eastAsia="Times New Roman" w:hAnsi="Times New Roman" w:cs="Times New Roman"/>
          <w:sz w:val="24"/>
          <w:szCs w:val="24"/>
          <w:lang w:eastAsia="el-GR"/>
        </w:rPr>
      </w:pPr>
    </w:p>
    <w:p w14:paraId="6B80EAA1" w14:textId="051B59D2" w:rsidR="005945E4" w:rsidRPr="003339C6" w:rsidRDefault="007E6403" w:rsidP="003339C6">
      <w:pPr>
        <w:tabs>
          <w:tab w:val="left" w:pos="0"/>
          <w:tab w:val="left" w:pos="567"/>
        </w:tabs>
        <w:spacing w:after="0" w:line="360" w:lineRule="auto"/>
        <w:jc w:val="both"/>
        <w:rPr>
          <w:rFonts w:ascii="Times New Roman" w:eastAsia="Times New Roman" w:hAnsi="Times New Roman" w:cs="Times New Roman"/>
          <w:sz w:val="24"/>
          <w:szCs w:val="24"/>
          <w:lang w:eastAsia="el-GR"/>
        </w:rPr>
      </w:pPr>
      <w:r>
        <w:rPr>
          <w:rFonts w:ascii="Times New Roman" w:eastAsia="Times New Roman" w:hAnsi="Times New Roman" w:cs="Times New Roman"/>
          <w:noProof/>
          <w:sz w:val="24"/>
          <w:szCs w:val="24"/>
          <w:lang w:eastAsia="el-GR"/>
        </w:rPr>
        <mc:AlternateContent>
          <mc:Choice Requires="wps">
            <w:drawing>
              <wp:anchor distT="0" distB="0" distL="114300" distR="114300" simplePos="0" relativeHeight="251658240" behindDoc="0" locked="0" layoutInCell="1" allowOverlap="1" wp14:anchorId="0FD73D3A" wp14:editId="2BE96E20">
                <wp:simplePos x="0" y="0"/>
                <wp:positionH relativeFrom="column">
                  <wp:posOffset>-292735</wp:posOffset>
                </wp:positionH>
                <wp:positionV relativeFrom="paragraph">
                  <wp:posOffset>342900</wp:posOffset>
                </wp:positionV>
                <wp:extent cx="7115175" cy="6286500"/>
                <wp:effectExtent l="0" t="0" r="28575" b="19050"/>
                <wp:wrapSquare wrapText="bothSides"/>
                <wp:docPr id="2"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5175" cy="6286500"/>
                        </a:xfrm>
                        <a:prstGeom prst="rect">
                          <a:avLst/>
                        </a:prstGeom>
                        <a:solidFill>
                          <a:srgbClr val="FFFFFF"/>
                        </a:solidFill>
                        <a:ln w="9525">
                          <a:solidFill>
                            <a:srgbClr val="000000"/>
                          </a:solidFill>
                          <a:miter lim="800000"/>
                        </a:ln>
                      </wps:spPr>
                      <wps:txbx>
                        <w:txbxContent>
                          <w:p w14:paraId="4F549EDB" w14:textId="77777777" w:rsidR="003452AE" w:rsidRDefault="003452AE" w:rsidP="005945E4">
                            <w:pPr>
                              <w:spacing w:after="0" w:line="240" w:lineRule="auto"/>
                              <w:rPr>
                                <w:rFonts w:ascii="Arial" w:hAnsi="Arial" w:cs="Arial"/>
                                <w:b/>
                                <w:spacing w:val="-2"/>
                                <w:sz w:val="14"/>
                                <w:szCs w:val="14"/>
                              </w:rPr>
                            </w:pPr>
                            <w:r>
                              <w:rPr>
                                <w:rFonts w:ascii="Arial" w:hAnsi="Arial" w:cs="Arial"/>
                                <w:b/>
                                <w:spacing w:val="-2"/>
                                <w:sz w:val="14"/>
                                <w:szCs w:val="14"/>
                              </w:rPr>
                              <w:tab/>
                            </w:r>
                            <w:r>
                              <w:rPr>
                                <w:rFonts w:ascii="Arial" w:hAnsi="Arial" w:cs="Arial"/>
                                <w:b/>
                                <w:spacing w:val="-2"/>
                                <w:sz w:val="14"/>
                                <w:szCs w:val="14"/>
                              </w:rPr>
                              <w:tab/>
                            </w:r>
                            <w:r>
                              <w:rPr>
                                <w:rFonts w:ascii="Arial" w:hAnsi="Arial" w:cs="Arial"/>
                                <w:b/>
                                <w:spacing w:val="-2"/>
                                <w:sz w:val="14"/>
                                <w:szCs w:val="14"/>
                              </w:rPr>
                              <w:tab/>
                            </w:r>
                            <w:r>
                              <w:rPr>
                                <w:rFonts w:ascii="Arial" w:hAnsi="Arial" w:cs="Arial"/>
                                <w:b/>
                                <w:spacing w:val="-2"/>
                                <w:sz w:val="14"/>
                                <w:szCs w:val="14"/>
                              </w:rPr>
                              <w:tab/>
                            </w:r>
                            <w:r>
                              <w:rPr>
                                <w:rFonts w:ascii="Arial" w:hAnsi="Arial" w:cs="Arial"/>
                                <w:b/>
                                <w:spacing w:val="-2"/>
                                <w:sz w:val="14"/>
                                <w:szCs w:val="14"/>
                              </w:rPr>
                              <w:tab/>
                              <w:t>ΠΙΝΑΚΑΣ ΒΑΘΜΟΛΟΓΗΣΗΣ ΚΡΙΤΗΡΙΩΝ</w:t>
                            </w:r>
                          </w:p>
                          <w:p w14:paraId="7C5F07A7" w14:textId="77777777" w:rsidR="003452AE" w:rsidRDefault="003452AE" w:rsidP="005945E4">
                            <w:pPr>
                              <w:numPr>
                                <w:ilvl w:val="0"/>
                                <w:numId w:val="2"/>
                              </w:numPr>
                              <w:tabs>
                                <w:tab w:val="left" w:pos="284"/>
                              </w:tabs>
                              <w:spacing w:after="0" w:line="240" w:lineRule="auto"/>
                              <w:ind w:left="284" w:hanging="284"/>
                              <w:rPr>
                                <w:rFonts w:ascii="Arial" w:hAnsi="Arial" w:cs="Arial"/>
                                <w:b/>
                                <w:spacing w:val="-2"/>
                                <w:sz w:val="14"/>
                                <w:szCs w:val="14"/>
                              </w:rPr>
                            </w:pPr>
                            <w:r>
                              <w:rPr>
                                <w:rFonts w:ascii="Arial" w:hAnsi="Arial" w:cs="Arial"/>
                                <w:b/>
                                <w:spacing w:val="-2"/>
                                <w:sz w:val="14"/>
                                <w:szCs w:val="14"/>
                              </w:rPr>
                              <w:t xml:space="preserve">ΧΡΟΝΟΣ ΑΝΕΡΓΙΑΣ </w:t>
                            </w:r>
                          </w:p>
                          <w:p w14:paraId="64B59889" w14:textId="77777777" w:rsidR="003452AE" w:rsidRDefault="003452AE" w:rsidP="005945E4">
                            <w:pPr>
                              <w:tabs>
                                <w:tab w:val="left" w:pos="284"/>
                              </w:tabs>
                              <w:spacing w:after="0"/>
                              <w:ind w:left="276" w:hanging="6"/>
                              <w:rPr>
                                <w:rFonts w:ascii="Arial" w:hAnsi="Arial" w:cs="Arial"/>
                                <w:b/>
                                <w:spacing w:val="-2"/>
                                <w:sz w:val="14"/>
                                <w:szCs w:val="14"/>
                              </w:rPr>
                            </w:pPr>
                            <w:r>
                              <w:rPr>
                                <w:rFonts w:ascii="Arial" w:hAnsi="Arial" w:cs="Arial"/>
                                <w:b/>
                                <w:spacing w:val="-2"/>
                                <w:sz w:val="14"/>
                                <w:szCs w:val="14"/>
                              </w:rPr>
                              <w:t>1α.  ΧΡΟΝΟΣ ΣΥΝΕΧΟΜΕΝΗΣ ΑΝΕΡΓΙΑΣ (200 μονάδες για 4 μήνες ανεργίας και 60 μονάδες ανά μήνα ανεργίας άνω των 4 μηνών, με ανώτατο όριο τους 18  μήνες)</w:t>
                            </w:r>
                          </w:p>
                          <w:tbl>
                            <w:tblPr>
                              <w:tblW w:w="9732" w:type="dxa"/>
                              <w:tblInd w:w="288" w:type="dxa"/>
                              <w:tblLook w:val="04A0" w:firstRow="1" w:lastRow="0" w:firstColumn="1" w:lastColumn="0" w:noHBand="0" w:noVBand="1"/>
                            </w:tblPr>
                            <w:tblGrid>
                              <w:gridCol w:w="988"/>
                              <w:gridCol w:w="485"/>
                              <w:gridCol w:w="485"/>
                              <w:gridCol w:w="485"/>
                              <w:gridCol w:w="752"/>
                              <w:gridCol w:w="752"/>
                              <w:gridCol w:w="752"/>
                              <w:gridCol w:w="752"/>
                              <w:gridCol w:w="752"/>
                              <w:gridCol w:w="752"/>
                              <w:gridCol w:w="752"/>
                              <w:gridCol w:w="752"/>
                              <w:gridCol w:w="1273"/>
                            </w:tblGrid>
                            <w:tr w:rsidR="003452AE" w14:paraId="5B5E79D9" w14:textId="77777777">
                              <w:trPr>
                                <w:trHeight w:hRule="exact" w:val="227"/>
                              </w:trPr>
                              <w:tc>
                                <w:tcPr>
                                  <w:tcW w:w="988" w:type="dxa"/>
                                  <w:noWrap/>
                                  <w:vAlign w:val="center"/>
                                </w:tcPr>
                                <w:p w14:paraId="25A9BE2D" w14:textId="77777777" w:rsidR="003452AE" w:rsidRDefault="003452AE">
                                  <w:pPr>
                                    <w:tabs>
                                      <w:tab w:val="left" w:pos="0"/>
                                      <w:tab w:val="left" w:pos="284"/>
                                    </w:tabs>
                                    <w:spacing w:after="0" w:line="180" w:lineRule="exact"/>
                                    <w:ind w:hanging="6"/>
                                    <w:rPr>
                                      <w:rFonts w:ascii="Arial" w:hAnsi="Arial" w:cs="Arial"/>
                                      <w:bCs/>
                                      <w:sz w:val="14"/>
                                      <w:szCs w:val="14"/>
                                    </w:rPr>
                                  </w:pPr>
                                  <w:r>
                                    <w:rPr>
                                      <w:rFonts w:ascii="Arial" w:hAnsi="Arial" w:cs="Arial"/>
                                      <w:bCs/>
                                      <w:sz w:val="14"/>
                                      <w:szCs w:val="14"/>
                                    </w:rPr>
                                    <w:t>μήνες</w:t>
                                  </w:r>
                                </w:p>
                              </w:tc>
                              <w:tc>
                                <w:tcPr>
                                  <w:tcW w:w="485" w:type="dxa"/>
                                  <w:noWrap/>
                                  <w:vAlign w:val="center"/>
                                </w:tcPr>
                                <w:p w14:paraId="7BF1883B" w14:textId="77777777" w:rsidR="003452AE" w:rsidRDefault="003452AE">
                                  <w:pPr>
                                    <w:tabs>
                                      <w:tab w:val="left" w:pos="284"/>
                                    </w:tabs>
                                    <w:spacing w:after="0" w:line="180" w:lineRule="exact"/>
                                    <w:ind w:left="180" w:hanging="6"/>
                                    <w:jc w:val="center"/>
                                    <w:rPr>
                                      <w:rFonts w:ascii="Arial" w:hAnsi="Arial" w:cs="Arial"/>
                                      <w:sz w:val="14"/>
                                      <w:szCs w:val="14"/>
                                    </w:rPr>
                                  </w:pPr>
                                  <w:r>
                                    <w:rPr>
                                      <w:rFonts w:ascii="Arial" w:hAnsi="Arial" w:cs="Arial"/>
                                      <w:sz w:val="14"/>
                                      <w:szCs w:val="14"/>
                                    </w:rPr>
                                    <w:t>1</w:t>
                                  </w:r>
                                </w:p>
                              </w:tc>
                              <w:tc>
                                <w:tcPr>
                                  <w:tcW w:w="485" w:type="dxa"/>
                                  <w:noWrap/>
                                  <w:vAlign w:val="center"/>
                                </w:tcPr>
                                <w:p w14:paraId="7C042F00" w14:textId="77777777" w:rsidR="003452AE" w:rsidRDefault="003452AE">
                                  <w:pPr>
                                    <w:tabs>
                                      <w:tab w:val="left" w:pos="284"/>
                                    </w:tabs>
                                    <w:spacing w:after="0" w:line="180" w:lineRule="exact"/>
                                    <w:ind w:left="180" w:hanging="6"/>
                                    <w:jc w:val="center"/>
                                    <w:rPr>
                                      <w:rFonts w:ascii="Arial" w:hAnsi="Arial" w:cs="Arial"/>
                                      <w:sz w:val="14"/>
                                      <w:szCs w:val="14"/>
                                    </w:rPr>
                                  </w:pPr>
                                  <w:r>
                                    <w:rPr>
                                      <w:rFonts w:ascii="Arial" w:hAnsi="Arial" w:cs="Arial"/>
                                      <w:sz w:val="14"/>
                                      <w:szCs w:val="14"/>
                                    </w:rPr>
                                    <w:t>2</w:t>
                                  </w:r>
                                </w:p>
                              </w:tc>
                              <w:tc>
                                <w:tcPr>
                                  <w:tcW w:w="485" w:type="dxa"/>
                                  <w:noWrap/>
                                  <w:vAlign w:val="center"/>
                                </w:tcPr>
                                <w:p w14:paraId="478BFEAC" w14:textId="77777777" w:rsidR="003452AE" w:rsidRDefault="003452AE">
                                  <w:pPr>
                                    <w:tabs>
                                      <w:tab w:val="left" w:pos="284"/>
                                    </w:tabs>
                                    <w:spacing w:after="0" w:line="180" w:lineRule="exact"/>
                                    <w:ind w:left="180" w:hanging="6"/>
                                    <w:jc w:val="center"/>
                                    <w:rPr>
                                      <w:rFonts w:ascii="Arial" w:hAnsi="Arial" w:cs="Arial"/>
                                      <w:sz w:val="14"/>
                                      <w:szCs w:val="14"/>
                                    </w:rPr>
                                  </w:pPr>
                                  <w:r>
                                    <w:rPr>
                                      <w:rFonts w:ascii="Arial" w:hAnsi="Arial" w:cs="Arial"/>
                                      <w:sz w:val="14"/>
                                      <w:szCs w:val="14"/>
                                    </w:rPr>
                                    <w:t>3</w:t>
                                  </w:r>
                                </w:p>
                              </w:tc>
                              <w:tc>
                                <w:tcPr>
                                  <w:tcW w:w="752" w:type="dxa"/>
                                  <w:noWrap/>
                                  <w:vAlign w:val="center"/>
                                </w:tcPr>
                                <w:p w14:paraId="60B5E712" w14:textId="77777777" w:rsidR="003452AE" w:rsidRDefault="003452AE">
                                  <w:pPr>
                                    <w:tabs>
                                      <w:tab w:val="left" w:pos="284"/>
                                    </w:tabs>
                                    <w:spacing w:after="0" w:line="180" w:lineRule="exact"/>
                                    <w:ind w:left="180" w:hanging="6"/>
                                    <w:jc w:val="center"/>
                                    <w:rPr>
                                      <w:rFonts w:ascii="Arial" w:hAnsi="Arial" w:cs="Arial"/>
                                      <w:sz w:val="14"/>
                                      <w:szCs w:val="14"/>
                                    </w:rPr>
                                  </w:pPr>
                                  <w:r>
                                    <w:rPr>
                                      <w:rFonts w:ascii="Arial" w:hAnsi="Arial" w:cs="Arial"/>
                                      <w:sz w:val="14"/>
                                      <w:szCs w:val="14"/>
                                    </w:rPr>
                                    <w:t>4</w:t>
                                  </w:r>
                                </w:p>
                              </w:tc>
                              <w:tc>
                                <w:tcPr>
                                  <w:tcW w:w="752" w:type="dxa"/>
                                  <w:noWrap/>
                                  <w:vAlign w:val="center"/>
                                </w:tcPr>
                                <w:p w14:paraId="3D6E8E88" w14:textId="77777777" w:rsidR="003452AE" w:rsidRDefault="003452AE">
                                  <w:pPr>
                                    <w:tabs>
                                      <w:tab w:val="left" w:pos="284"/>
                                    </w:tabs>
                                    <w:spacing w:after="0" w:line="180" w:lineRule="exact"/>
                                    <w:ind w:left="180" w:hanging="6"/>
                                    <w:jc w:val="center"/>
                                    <w:rPr>
                                      <w:rFonts w:ascii="Arial" w:hAnsi="Arial" w:cs="Arial"/>
                                      <w:sz w:val="14"/>
                                      <w:szCs w:val="14"/>
                                    </w:rPr>
                                  </w:pPr>
                                  <w:r>
                                    <w:rPr>
                                      <w:rFonts w:ascii="Arial" w:hAnsi="Arial" w:cs="Arial"/>
                                      <w:sz w:val="14"/>
                                      <w:szCs w:val="14"/>
                                    </w:rPr>
                                    <w:t>5</w:t>
                                  </w:r>
                                </w:p>
                              </w:tc>
                              <w:tc>
                                <w:tcPr>
                                  <w:tcW w:w="752" w:type="dxa"/>
                                  <w:noWrap/>
                                  <w:vAlign w:val="center"/>
                                </w:tcPr>
                                <w:p w14:paraId="555ECDF3" w14:textId="77777777" w:rsidR="003452AE" w:rsidRDefault="003452AE">
                                  <w:pPr>
                                    <w:tabs>
                                      <w:tab w:val="left" w:pos="284"/>
                                    </w:tabs>
                                    <w:spacing w:after="0" w:line="180" w:lineRule="exact"/>
                                    <w:ind w:left="180" w:hanging="6"/>
                                    <w:jc w:val="center"/>
                                    <w:rPr>
                                      <w:rFonts w:ascii="Arial" w:hAnsi="Arial" w:cs="Arial"/>
                                      <w:sz w:val="14"/>
                                      <w:szCs w:val="14"/>
                                    </w:rPr>
                                  </w:pPr>
                                  <w:r>
                                    <w:rPr>
                                      <w:rFonts w:ascii="Arial" w:hAnsi="Arial" w:cs="Arial"/>
                                      <w:sz w:val="14"/>
                                      <w:szCs w:val="14"/>
                                    </w:rPr>
                                    <w:t>6</w:t>
                                  </w:r>
                                </w:p>
                              </w:tc>
                              <w:tc>
                                <w:tcPr>
                                  <w:tcW w:w="752" w:type="dxa"/>
                                  <w:noWrap/>
                                  <w:vAlign w:val="center"/>
                                </w:tcPr>
                                <w:p w14:paraId="310FB540" w14:textId="77777777" w:rsidR="003452AE" w:rsidRDefault="003452AE">
                                  <w:pPr>
                                    <w:tabs>
                                      <w:tab w:val="left" w:pos="284"/>
                                    </w:tabs>
                                    <w:spacing w:after="0" w:line="180" w:lineRule="exact"/>
                                    <w:ind w:left="180" w:hanging="6"/>
                                    <w:jc w:val="center"/>
                                    <w:rPr>
                                      <w:rFonts w:ascii="Arial" w:hAnsi="Arial" w:cs="Arial"/>
                                      <w:sz w:val="14"/>
                                      <w:szCs w:val="14"/>
                                    </w:rPr>
                                  </w:pPr>
                                  <w:r>
                                    <w:rPr>
                                      <w:rFonts w:ascii="Arial" w:hAnsi="Arial" w:cs="Arial"/>
                                      <w:sz w:val="14"/>
                                      <w:szCs w:val="14"/>
                                    </w:rPr>
                                    <w:t>7</w:t>
                                  </w:r>
                                </w:p>
                              </w:tc>
                              <w:tc>
                                <w:tcPr>
                                  <w:tcW w:w="752" w:type="dxa"/>
                                  <w:noWrap/>
                                  <w:vAlign w:val="center"/>
                                </w:tcPr>
                                <w:p w14:paraId="42A92726" w14:textId="77777777" w:rsidR="003452AE" w:rsidRDefault="003452AE">
                                  <w:pPr>
                                    <w:tabs>
                                      <w:tab w:val="left" w:pos="284"/>
                                    </w:tabs>
                                    <w:spacing w:after="0" w:line="180" w:lineRule="exact"/>
                                    <w:ind w:left="180" w:hanging="6"/>
                                    <w:jc w:val="center"/>
                                    <w:rPr>
                                      <w:rFonts w:ascii="Arial" w:hAnsi="Arial" w:cs="Arial"/>
                                      <w:sz w:val="14"/>
                                      <w:szCs w:val="14"/>
                                    </w:rPr>
                                  </w:pPr>
                                  <w:r>
                                    <w:rPr>
                                      <w:rFonts w:ascii="Arial" w:hAnsi="Arial" w:cs="Arial"/>
                                      <w:sz w:val="14"/>
                                      <w:szCs w:val="14"/>
                                    </w:rPr>
                                    <w:t>8</w:t>
                                  </w:r>
                                </w:p>
                              </w:tc>
                              <w:tc>
                                <w:tcPr>
                                  <w:tcW w:w="752" w:type="dxa"/>
                                  <w:noWrap/>
                                  <w:vAlign w:val="center"/>
                                </w:tcPr>
                                <w:p w14:paraId="6E4FC0E8" w14:textId="77777777" w:rsidR="003452AE" w:rsidRDefault="003452AE">
                                  <w:pPr>
                                    <w:tabs>
                                      <w:tab w:val="left" w:pos="284"/>
                                    </w:tabs>
                                    <w:spacing w:after="0" w:line="180" w:lineRule="exact"/>
                                    <w:ind w:left="180" w:hanging="6"/>
                                    <w:jc w:val="center"/>
                                    <w:rPr>
                                      <w:rFonts w:ascii="Arial" w:hAnsi="Arial" w:cs="Arial"/>
                                      <w:sz w:val="14"/>
                                      <w:szCs w:val="14"/>
                                    </w:rPr>
                                  </w:pPr>
                                  <w:r>
                                    <w:rPr>
                                      <w:rFonts w:ascii="Arial" w:hAnsi="Arial" w:cs="Arial"/>
                                      <w:sz w:val="14"/>
                                      <w:szCs w:val="14"/>
                                    </w:rPr>
                                    <w:t>9</w:t>
                                  </w:r>
                                </w:p>
                              </w:tc>
                              <w:tc>
                                <w:tcPr>
                                  <w:tcW w:w="752" w:type="dxa"/>
                                  <w:noWrap/>
                                  <w:vAlign w:val="center"/>
                                </w:tcPr>
                                <w:p w14:paraId="04A877E6" w14:textId="77777777" w:rsidR="003452AE" w:rsidRDefault="003452AE">
                                  <w:pPr>
                                    <w:tabs>
                                      <w:tab w:val="left" w:pos="284"/>
                                    </w:tabs>
                                    <w:spacing w:after="0" w:line="180" w:lineRule="exact"/>
                                    <w:ind w:left="180" w:hanging="6"/>
                                    <w:jc w:val="center"/>
                                    <w:rPr>
                                      <w:rFonts w:ascii="Arial" w:hAnsi="Arial" w:cs="Arial"/>
                                      <w:sz w:val="14"/>
                                      <w:szCs w:val="14"/>
                                    </w:rPr>
                                  </w:pPr>
                                  <w:r>
                                    <w:rPr>
                                      <w:rFonts w:ascii="Arial" w:hAnsi="Arial" w:cs="Arial"/>
                                      <w:sz w:val="14"/>
                                      <w:szCs w:val="14"/>
                                    </w:rPr>
                                    <w:t>10</w:t>
                                  </w:r>
                                </w:p>
                              </w:tc>
                              <w:tc>
                                <w:tcPr>
                                  <w:tcW w:w="752" w:type="dxa"/>
                                  <w:noWrap/>
                                  <w:vAlign w:val="center"/>
                                </w:tcPr>
                                <w:p w14:paraId="4E0C7085" w14:textId="77777777" w:rsidR="003452AE" w:rsidRDefault="003452AE">
                                  <w:pPr>
                                    <w:tabs>
                                      <w:tab w:val="left" w:pos="284"/>
                                    </w:tabs>
                                    <w:spacing w:after="0" w:line="180" w:lineRule="exact"/>
                                    <w:ind w:left="180" w:hanging="6"/>
                                    <w:jc w:val="center"/>
                                    <w:rPr>
                                      <w:rFonts w:ascii="Arial" w:hAnsi="Arial" w:cs="Arial"/>
                                      <w:sz w:val="14"/>
                                      <w:szCs w:val="14"/>
                                    </w:rPr>
                                  </w:pPr>
                                  <w:r>
                                    <w:rPr>
                                      <w:rFonts w:ascii="Arial" w:hAnsi="Arial" w:cs="Arial"/>
                                      <w:sz w:val="14"/>
                                      <w:szCs w:val="14"/>
                                    </w:rPr>
                                    <w:t>11</w:t>
                                  </w:r>
                                </w:p>
                              </w:tc>
                              <w:tc>
                                <w:tcPr>
                                  <w:tcW w:w="1273" w:type="dxa"/>
                                  <w:noWrap/>
                                  <w:vAlign w:val="center"/>
                                </w:tcPr>
                                <w:p w14:paraId="4E458079" w14:textId="77777777" w:rsidR="003452AE" w:rsidRDefault="003452AE">
                                  <w:pPr>
                                    <w:tabs>
                                      <w:tab w:val="left" w:pos="284"/>
                                    </w:tabs>
                                    <w:spacing w:after="0" w:line="180" w:lineRule="exact"/>
                                    <w:ind w:left="180" w:hanging="6"/>
                                    <w:jc w:val="center"/>
                                    <w:rPr>
                                      <w:rFonts w:ascii="Arial" w:hAnsi="Arial" w:cs="Arial"/>
                                      <w:sz w:val="14"/>
                                      <w:szCs w:val="14"/>
                                    </w:rPr>
                                  </w:pPr>
                                  <w:r>
                                    <w:rPr>
                                      <w:rFonts w:ascii="Arial" w:hAnsi="Arial" w:cs="Arial"/>
                                      <w:sz w:val="14"/>
                                      <w:szCs w:val="14"/>
                                    </w:rPr>
                                    <w:t>18 και άνω</w:t>
                                  </w:r>
                                </w:p>
                              </w:tc>
                            </w:tr>
                            <w:tr w:rsidR="003452AE" w14:paraId="2874E9F3" w14:textId="77777777">
                              <w:trPr>
                                <w:trHeight w:hRule="exact" w:val="227"/>
                              </w:trPr>
                              <w:tc>
                                <w:tcPr>
                                  <w:tcW w:w="988" w:type="dxa"/>
                                  <w:noWrap/>
                                  <w:vAlign w:val="center"/>
                                </w:tcPr>
                                <w:p w14:paraId="52755625" w14:textId="77777777" w:rsidR="003452AE" w:rsidRDefault="003452AE">
                                  <w:pPr>
                                    <w:tabs>
                                      <w:tab w:val="left" w:pos="72"/>
                                      <w:tab w:val="left" w:pos="284"/>
                                    </w:tabs>
                                    <w:spacing w:after="0" w:line="180" w:lineRule="exact"/>
                                    <w:ind w:hanging="6"/>
                                    <w:rPr>
                                      <w:rFonts w:ascii="Arial" w:hAnsi="Arial" w:cs="Arial"/>
                                      <w:bCs/>
                                      <w:sz w:val="14"/>
                                      <w:szCs w:val="14"/>
                                    </w:rPr>
                                  </w:pPr>
                                  <w:r>
                                    <w:rPr>
                                      <w:rFonts w:ascii="Arial" w:hAnsi="Arial" w:cs="Arial"/>
                                      <w:bCs/>
                                      <w:sz w:val="14"/>
                                      <w:szCs w:val="14"/>
                                    </w:rPr>
                                    <w:t>μονάδες</w:t>
                                  </w:r>
                                </w:p>
                              </w:tc>
                              <w:tc>
                                <w:tcPr>
                                  <w:tcW w:w="485" w:type="dxa"/>
                                  <w:noWrap/>
                                  <w:vAlign w:val="center"/>
                                </w:tcPr>
                                <w:p w14:paraId="7A769AE3" w14:textId="77777777" w:rsidR="003452AE" w:rsidRDefault="003452AE">
                                  <w:pPr>
                                    <w:tabs>
                                      <w:tab w:val="left" w:pos="284"/>
                                    </w:tabs>
                                    <w:spacing w:after="0" w:line="180" w:lineRule="exact"/>
                                    <w:ind w:left="180" w:hanging="6"/>
                                    <w:jc w:val="center"/>
                                    <w:rPr>
                                      <w:rFonts w:ascii="Arial" w:hAnsi="Arial" w:cs="Arial"/>
                                      <w:bCs/>
                                      <w:sz w:val="14"/>
                                      <w:szCs w:val="14"/>
                                    </w:rPr>
                                  </w:pPr>
                                  <w:r>
                                    <w:rPr>
                                      <w:rFonts w:ascii="Arial" w:hAnsi="Arial" w:cs="Arial"/>
                                      <w:bCs/>
                                      <w:sz w:val="14"/>
                                      <w:szCs w:val="14"/>
                                    </w:rPr>
                                    <w:t>0</w:t>
                                  </w:r>
                                </w:p>
                              </w:tc>
                              <w:tc>
                                <w:tcPr>
                                  <w:tcW w:w="485" w:type="dxa"/>
                                  <w:noWrap/>
                                  <w:vAlign w:val="center"/>
                                </w:tcPr>
                                <w:p w14:paraId="3320E150" w14:textId="77777777" w:rsidR="003452AE" w:rsidRDefault="003452AE">
                                  <w:pPr>
                                    <w:tabs>
                                      <w:tab w:val="left" w:pos="284"/>
                                    </w:tabs>
                                    <w:spacing w:after="0" w:line="180" w:lineRule="exact"/>
                                    <w:ind w:left="180" w:hanging="6"/>
                                    <w:jc w:val="center"/>
                                    <w:rPr>
                                      <w:rFonts w:ascii="Arial" w:hAnsi="Arial" w:cs="Arial"/>
                                      <w:bCs/>
                                      <w:sz w:val="14"/>
                                      <w:szCs w:val="14"/>
                                    </w:rPr>
                                  </w:pPr>
                                  <w:r>
                                    <w:rPr>
                                      <w:rFonts w:ascii="Arial" w:hAnsi="Arial" w:cs="Arial"/>
                                      <w:bCs/>
                                      <w:sz w:val="14"/>
                                      <w:szCs w:val="14"/>
                                    </w:rPr>
                                    <w:t>0</w:t>
                                  </w:r>
                                </w:p>
                              </w:tc>
                              <w:tc>
                                <w:tcPr>
                                  <w:tcW w:w="485" w:type="dxa"/>
                                  <w:noWrap/>
                                  <w:vAlign w:val="center"/>
                                </w:tcPr>
                                <w:p w14:paraId="0F7094CE" w14:textId="77777777" w:rsidR="003452AE" w:rsidRDefault="003452AE">
                                  <w:pPr>
                                    <w:tabs>
                                      <w:tab w:val="left" w:pos="284"/>
                                    </w:tabs>
                                    <w:spacing w:after="0" w:line="180" w:lineRule="exact"/>
                                    <w:ind w:left="180" w:hanging="6"/>
                                    <w:jc w:val="center"/>
                                    <w:rPr>
                                      <w:rFonts w:ascii="Arial" w:hAnsi="Arial" w:cs="Arial"/>
                                      <w:bCs/>
                                      <w:sz w:val="14"/>
                                      <w:szCs w:val="14"/>
                                    </w:rPr>
                                  </w:pPr>
                                  <w:r>
                                    <w:rPr>
                                      <w:rFonts w:ascii="Arial" w:hAnsi="Arial" w:cs="Arial"/>
                                      <w:bCs/>
                                      <w:sz w:val="14"/>
                                      <w:szCs w:val="14"/>
                                    </w:rPr>
                                    <w:t>0</w:t>
                                  </w:r>
                                </w:p>
                              </w:tc>
                              <w:tc>
                                <w:tcPr>
                                  <w:tcW w:w="752" w:type="dxa"/>
                                  <w:noWrap/>
                                  <w:vAlign w:val="center"/>
                                </w:tcPr>
                                <w:p w14:paraId="6D095509" w14:textId="77777777" w:rsidR="003452AE" w:rsidRDefault="003452AE">
                                  <w:pPr>
                                    <w:tabs>
                                      <w:tab w:val="left" w:pos="284"/>
                                    </w:tabs>
                                    <w:spacing w:after="0" w:line="180" w:lineRule="exact"/>
                                    <w:ind w:left="180" w:hanging="6"/>
                                    <w:jc w:val="center"/>
                                    <w:rPr>
                                      <w:rFonts w:ascii="Arial" w:hAnsi="Arial" w:cs="Arial"/>
                                      <w:bCs/>
                                      <w:sz w:val="14"/>
                                      <w:szCs w:val="14"/>
                                    </w:rPr>
                                  </w:pPr>
                                  <w:r>
                                    <w:rPr>
                                      <w:rFonts w:ascii="Arial" w:hAnsi="Arial" w:cs="Arial"/>
                                      <w:bCs/>
                                      <w:sz w:val="14"/>
                                      <w:szCs w:val="14"/>
                                    </w:rPr>
                                    <w:t>200</w:t>
                                  </w:r>
                                </w:p>
                              </w:tc>
                              <w:tc>
                                <w:tcPr>
                                  <w:tcW w:w="752" w:type="dxa"/>
                                  <w:noWrap/>
                                  <w:vAlign w:val="center"/>
                                </w:tcPr>
                                <w:p w14:paraId="1A102EEF" w14:textId="77777777" w:rsidR="003452AE" w:rsidRDefault="003452AE">
                                  <w:pPr>
                                    <w:tabs>
                                      <w:tab w:val="left" w:pos="284"/>
                                    </w:tabs>
                                    <w:spacing w:after="0" w:line="180" w:lineRule="exact"/>
                                    <w:ind w:left="180" w:hanging="6"/>
                                    <w:jc w:val="center"/>
                                    <w:rPr>
                                      <w:rFonts w:ascii="Arial" w:hAnsi="Arial" w:cs="Arial"/>
                                      <w:bCs/>
                                      <w:sz w:val="14"/>
                                      <w:szCs w:val="14"/>
                                    </w:rPr>
                                  </w:pPr>
                                  <w:r>
                                    <w:rPr>
                                      <w:rFonts w:ascii="Arial" w:hAnsi="Arial" w:cs="Arial"/>
                                      <w:bCs/>
                                      <w:sz w:val="14"/>
                                      <w:szCs w:val="14"/>
                                    </w:rPr>
                                    <w:t>260</w:t>
                                  </w:r>
                                </w:p>
                              </w:tc>
                              <w:tc>
                                <w:tcPr>
                                  <w:tcW w:w="752" w:type="dxa"/>
                                  <w:noWrap/>
                                  <w:vAlign w:val="center"/>
                                </w:tcPr>
                                <w:p w14:paraId="79E5599E" w14:textId="77777777" w:rsidR="003452AE" w:rsidRDefault="003452AE">
                                  <w:pPr>
                                    <w:tabs>
                                      <w:tab w:val="left" w:pos="284"/>
                                    </w:tabs>
                                    <w:spacing w:after="0" w:line="180" w:lineRule="exact"/>
                                    <w:ind w:left="180" w:hanging="6"/>
                                    <w:jc w:val="center"/>
                                    <w:rPr>
                                      <w:rFonts w:ascii="Arial" w:hAnsi="Arial" w:cs="Arial"/>
                                      <w:bCs/>
                                      <w:sz w:val="14"/>
                                      <w:szCs w:val="14"/>
                                    </w:rPr>
                                  </w:pPr>
                                  <w:r>
                                    <w:rPr>
                                      <w:rFonts w:ascii="Arial" w:hAnsi="Arial" w:cs="Arial"/>
                                      <w:bCs/>
                                      <w:sz w:val="14"/>
                                      <w:szCs w:val="14"/>
                                    </w:rPr>
                                    <w:t>320</w:t>
                                  </w:r>
                                </w:p>
                              </w:tc>
                              <w:tc>
                                <w:tcPr>
                                  <w:tcW w:w="752" w:type="dxa"/>
                                  <w:noWrap/>
                                  <w:vAlign w:val="center"/>
                                </w:tcPr>
                                <w:p w14:paraId="6EABF795" w14:textId="77777777" w:rsidR="003452AE" w:rsidRDefault="003452AE">
                                  <w:pPr>
                                    <w:tabs>
                                      <w:tab w:val="left" w:pos="284"/>
                                    </w:tabs>
                                    <w:spacing w:after="0" w:line="180" w:lineRule="exact"/>
                                    <w:ind w:left="180" w:hanging="6"/>
                                    <w:jc w:val="center"/>
                                    <w:rPr>
                                      <w:rFonts w:ascii="Arial" w:hAnsi="Arial" w:cs="Arial"/>
                                      <w:bCs/>
                                      <w:sz w:val="14"/>
                                      <w:szCs w:val="14"/>
                                    </w:rPr>
                                  </w:pPr>
                                  <w:r>
                                    <w:rPr>
                                      <w:rFonts w:ascii="Arial" w:hAnsi="Arial" w:cs="Arial"/>
                                      <w:bCs/>
                                      <w:sz w:val="14"/>
                                      <w:szCs w:val="14"/>
                                    </w:rPr>
                                    <w:t>380</w:t>
                                  </w:r>
                                </w:p>
                              </w:tc>
                              <w:tc>
                                <w:tcPr>
                                  <w:tcW w:w="752" w:type="dxa"/>
                                  <w:noWrap/>
                                  <w:vAlign w:val="center"/>
                                </w:tcPr>
                                <w:p w14:paraId="564612A1" w14:textId="77777777" w:rsidR="003452AE" w:rsidRDefault="003452AE">
                                  <w:pPr>
                                    <w:tabs>
                                      <w:tab w:val="left" w:pos="284"/>
                                    </w:tabs>
                                    <w:spacing w:after="0" w:line="180" w:lineRule="exact"/>
                                    <w:ind w:left="180" w:hanging="6"/>
                                    <w:jc w:val="center"/>
                                    <w:rPr>
                                      <w:rFonts w:ascii="Arial" w:hAnsi="Arial" w:cs="Arial"/>
                                      <w:bCs/>
                                      <w:sz w:val="14"/>
                                      <w:szCs w:val="14"/>
                                    </w:rPr>
                                  </w:pPr>
                                  <w:r>
                                    <w:rPr>
                                      <w:rFonts w:ascii="Arial" w:hAnsi="Arial" w:cs="Arial"/>
                                      <w:bCs/>
                                      <w:sz w:val="14"/>
                                      <w:szCs w:val="14"/>
                                    </w:rPr>
                                    <w:t>440</w:t>
                                  </w:r>
                                </w:p>
                              </w:tc>
                              <w:tc>
                                <w:tcPr>
                                  <w:tcW w:w="752" w:type="dxa"/>
                                  <w:noWrap/>
                                  <w:vAlign w:val="center"/>
                                </w:tcPr>
                                <w:p w14:paraId="59457BEF" w14:textId="77777777" w:rsidR="003452AE" w:rsidRDefault="003452AE">
                                  <w:pPr>
                                    <w:tabs>
                                      <w:tab w:val="left" w:pos="284"/>
                                    </w:tabs>
                                    <w:spacing w:after="0" w:line="180" w:lineRule="exact"/>
                                    <w:ind w:left="180" w:hanging="6"/>
                                    <w:jc w:val="center"/>
                                    <w:rPr>
                                      <w:rFonts w:ascii="Arial" w:hAnsi="Arial" w:cs="Arial"/>
                                      <w:bCs/>
                                      <w:sz w:val="14"/>
                                      <w:szCs w:val="14"/>
                                    </w:rPr>
                                  </w:pPr>
                                  <w:r>
                                    <w:rPr>
                                      <w:rFonts w:ascii="Arial" w:hAnsi="Arial" w:cs="Arial"/>
                                      <w:bCs/>
                                      <w:sz w:val="14"/>
                                      <w:szCs w:val="14"/>
                                    </w:rPr>
                                    <w:t>500</w:t>
                                  </w:r>
                                </w:p>
                              </w:tc>
                              <w:tc>
                                <w:tcPr>
                                  <w:tcW w:w="752" w:type="dxa"/>
                                  <w:noWrap/>
                                  <w:vAlign w:val="center"/>
                                </w:tcPr>
                                <w:p w14:paraId="59B06AAC" w14:textId="77777777" w:rsidR="003452AE" w:rsidRDefault="003452AE">
                                  <w:pPr>
                                    <w:tabs>
                                      <w:tab w:val="left" w:pos="284"/>
                                    </w:tabs>
                                    <w:spacing w:after="0" w:line="180" w:lineRule="exact"/>
                                    <w:ind w:left="180" w:hanging="6"/>
                                    <w:jc w:val="center"/>
                                    <w:rPr>
                                      <w:rFonts w:ascii="Arial" w:hAnsi="Arial" w:cs="Arial"/>
                                      <w:bCs/>
                                      <w:sz w:val="14"/>
                                      <w:szCs w:val="14"/>
                                    </w:rPr>
                                  </w:pPr>
                                  <w:r>
                                    <w:rPr>
                                      <w:rFonts w:ascii="Arial" w:hAnsi="Arial" w:cs="Arial"/>
                                      <w:bCs/>
                                      <w:sz w:val="14"/>
                                      <w:szCs w:val="14"/>
                                    </w:rPr>
                                    <w:t>560</w:t>
                                  </w:r>
                                </w:p>
                              </w:tc>
                              <w:tc>
                                <w:tcPr>
                                  <w:tcW w:w="752" w:type="dxa"/>
                                  <w:noWrap/>
                                  <w:vAlign w:val="center"/>
                                </w:tcPr>
                                <w:p w14:paraId="5FF92312" w14:textId="77777777" w:rsidR="003452AE" w:rsidRDefault="003452AE">
                                  <w:pPr>
                                    <w:tabs>
                                      <w:tab w:val="left" w:pos="284"/>
                                    </w:tabs>
                                    <w:spacing w:after="0" w:line="180" w:lineRule="exact"/>
                                    <w:ind w:left="180" w:hanging="6"/>
                                    <w:jc w:val="center"/>
                                    <w:rPr>
                                      <w:rFonts w:ascii="Arial" w:hAnsi="Arial" w:cs="Arial"/>
                                      <w:bCs/>
                                      <w:sz w:val="14"/>
                                      <w:szCs w:val="14"/>
                                    </w:rPr>
                                  </w:pPr>
                                  <w:r>
                                    <w:rPr>
                                      <w:rFonts w:ascii="Arial" w:hAnsi="Arial" w:cs="Arial"/>
                                      <w:bCs/>
                                      <w:sz w:val="14"/>
                                      <w:szCs w:val="14"/>
                                    </w:rPr>
                                    <w:t>620</w:t>
                                  </w:r>
                                </w:p>
                              </w:tc>
                              <w:tc>
                                <w:tcPr>
                                  <w:tcW w:w="1273" w:type="dxa"/>
                                  <w:noWrap/>
                                  <w:vAlign w:val="center"/>
                                </w:tcPr>
                                <w:p w14:paraId="73C35A87" w14:textId="77777777" w:rsidR="003452AE" w:rsidRDefault="003452AE">
                                  <w:pPr>
                                    <w:tabs>
                                      <w:tab w:val="left" w:pos="284"/>
                                    </w:tabs>
                                    <w:spacing w:after="0" w:line="180" w:lineRule="exact"/>
                                    <w:ind w:left="180" w:hanging="6"/>
                                    <w:jc w:val="center"/>
                                    <w:rPr>
                                      <w:rFonts w:ascii="Arial" w:hAnsi="Arial" w:cs="Arial"/>
                                      <w:bCs/>
                                      <w:sz w:val="14"/>
                                      <w:szCs w:val="14"/>
                                    </w:rPr>
                                  </w:pPr>
                                  <w:r>
                                    <w:rPr>
                                      <w:rFonts w:ascii="Arial" w:hAnsi="Arial" w:cs="Arial"/>
                                      <w:bCs/>
                                      <w:sz w:val="14"/>
                                      <w:szCs w:val="14"/>
                                    </w:rPr>
                                    <w:t>1040</w:t>
                                  </w:r>
                                </w:p>
                              </w:tc>
                            </w:tr>
                          </w:tbl>
                          <w:p w14:paraId="283FE153" w14:textId="77777777" w:rsidR="003452AE" w:rsidRDefault="003452AE" w:rsidP="005945E4">
                            <w:pPr>
                              <w:tabs>
                                <w:tab w:val="left" w:pos="284"/>
                              </w:tabs>
                              <w:spacing w:after="0"/>
                              <w:ind w:hanging="6"/>
                              <w:rPr>
                                <w:rFonts w:ascii="Arial" w:hAnsi="Arial" w:cs="Arial"/>
                                <w:sz w:val="8"/>
                                <w:szCs w:val="8"/>
                              </w:rPr>
                            </w:pPr>
                          </w:p>
                          <w:p w14:paraId="35B40305" w14:textId="77777777" w:rsidR="003452AE" w:rsidRDefault="003452AE" w:rsidP="005945E4">
                            <w:pPr>
                              <w:tabs>
                                <w:tab w:val="left" w:pos="284"/>
                              </w:tabs>
                              <w:spacing w:after="0"/>
                              <w:ind w:left="276" w:hanging="6"/>
                              <w:rPr>
                                <w:rFonts w:ascii="Arial" w:hAnsi="Arial" w:cs="Arial"/>
                                <w:b/>
                                <w:spacing w:val="-2"/>
                                <w:sz w:val="14"/>
                                <w:szCs w:val="14"/>
                              </w:rPr>
                            </w:pPr>
                            <w:r>
                              <w:rPr>
                                <w:rFonts w:ascii="Arial" w:hAnsi="Arial" w:cs="Arial"/>
                                <w:b/>
                                <w:spacing w:val="-2"/>
                                <w:sz w:val="14"/>
                                <w:szCs w:val="14"/>
                              </w:rPr>
                              <w:t>1β.  ΧΡΟΝΟΣ  ΜΗ ΣΥΝΕΧΟΜΕΝΗΣ ΑΝΕΡΓΙΑΣ ΤΟΥΣ ΤΕΛΕΥΤΑΙΟΥΣ18 ΜΗΝΕΣ (40 μονάδες ανά μήνα ανεργίας , με ανώτατο όριο τους 9 μήνες)</w:t>
                            </w:r>
                          </w:p>
                          <w:tbl>
                            <w:tblPr>
                              <w:tblW w:w="18567" w:type="dxa"/>
                              <w:tblInd w:w="288" w:type="dxa"/>
                              <w:tblLayout w:type="fixed"/>
                              <w:tblLook w:val="04A0" w:firstRow="1" w:lastRow="0" w:firstColumn="1" w:lastColumn="0" w:noHBand="0" w:noVBand="1"/>
                            </w:tblPr>
                            <w:tblGrid>
                              <w:gridCol w:w="987"/>
                              <w:gridCol w:w="551"/>
                              <w:gridCol w:w="552"/>
                              <w:gridCol w:w="630"/>
                              <w:gridCol w:w="752"/>
                              <w:gridCol w:w="752"/>
                              <w:gridCol w:w="752"/>
                              <w:gridCol w:w="752"/>
                              <w:gridCol w:w="755"/>
                              <w:gridCol w:w="5617"/>
                              <w:gridCol w:w="5479"/>
                              <w:gridCol w:w="752"/>
                              <w:gridCol w:w="236"/>
                            </w:tblGrid>
                            <w:tr w:rsidR="003452AE" w14:paraId="36F315D6" w14:textId="77777777">
                              <w:trPr>
                                <w:trHeight w:hRule="exact" w:val="227"/>
                              </w:trPr>
                              <w:tc>
                                <w:tcPr>
                                  <w:tcW w:w="987" w:type="dxa"/>
                                  <w:noWrap/>
                                  <w:vAlign w:val="center"/>
                                </w:tcPr>
                                <w:p w14:paraId="55E4B6CC" w14:textId="77777777" w:rsidR="003452AE" w:rsidRDefault="003452AE">
                                  <w:pPr>
                                    <w:tabs>
                                      <w:tab w:val="left" w:pos="0"/>
                                      <w:tab w:val="left" w:pos="284"/>
                                    </w:tabs>
                                    <w:spacing w:after="0" w:line="180" w:lineRule="exact"/>
                                    <w:ind w:hanging="6"/>
                                    <w:rPr>
                                      <w:rFonts w:ascii="Arial" w:hAnsi="Arial" w:cs="Arial"/>
                                      <w:bCs/>
                                      <w:sz w:val="14"/>
                                      <w:szCs w:val="14"/>
                                    </w:rPr>
                                  </w:pPr>
                                  <w:r>
                                    <w:rPr>
                                      <w:rFonts w:ascii="Arial" w:hAnsi="Arial" w:cs="Arial"/>
                                      <w:bCs/>
                                      <w:sz w:val="14"/>
                                      <w:szCs w:val="14"/>
                                    </w:rPr>
                                    <w:t>μήνες</w:t>
                                  </w:r>
                                </w:p>
                              </w:tc>
                              <w:tc>
                                <w:tcPr>
                                  <w:tcW w:w="551" w:type="dxa"/>
                                  <w:noWrap/>
                                  <w:vAlign w:val="center"/>
                                </w:tcPr>
                                <w:p w14:paraId="4245A419" w14:textId="77777777" w:rsidR="003452AE" w:rsidRDefault="003452AE">
                                  <w:pPr>
                                    <w:tabs>
                                      <w:tab w:val="left" w:pos="284"/>
                                    </w:tabs>
                                    <w:spacing w:after="0" w:line="180" w:lineRule="exact"/>
                                    <w:ind w:left="180" w:hanging="6"/>
                                    <w:jc w:val="center"/>
                                    <w:rPr>
                                      <w:rFonts w:ascii="Arial" w:hAnsi="Arial" w:cs="Arial"/>
                                      <w:sz w:val="14"/>
                                      <w:szCs w:val="14"/>
                                    </w:rPr>
                                  </w:pPr>
                                  <w:r>
                                    <w:rPr>
                                      <w:rFonts w:ascii="Arial" w:hAnsi="Arial" w:cs="Arial"/>
                                      <w:sz w:val="14"/>
                                      <w:szCs w:val="14"/>
                                    </w:rPr>
                                    <w:t>1</w:t>
                                  </w:r>
                                </w:p>
                              </w:tc>
                              <w:tc>
                                <w:tcPr>
                                  <w:tcW w:w="552" w:type="dxa"/>
                                  <w:noWrap/>
                                  <w:vAlign w:val="center"/>
                                </w:tcPr>
                                <w:p w14:paraId="04B533D2" w14:textId="77777777" w:rsidR="003452AE" w:rsidRDefault="003452AE">
                                  <w:pPr>
                                    <w:tabs>
                                      <w:tab w:val="left" w:pos="284"/>
                                    </w:tabs>
                                    <w:spacing w:after="0" w:line="180" w:lineRule="exact"/>
                                    <w:ind w:left="180" w:hanging="6"/>
                                    <w:jc w:val="center"/>
                                    <w:rPr>
                                      <w:rFonts w:ascii="Arial" w:hAnsi="Arial" w:cs="Arial"/>
                                      <w:sz w:val="14"/>
                                      <w:szCs w:val="14"/>
                                    </w:rPr>
                                  </w:pPr>
                                  <w:r>
                                    <w:rPr>
                                      <w:rFonts w:ascii="Arial" w:hAnsi="Arial" w:cs="Arial"/>
                                      <w:sz w:val="14"/>
                                      <w:szCs w:val="14"/>
                                    </w:rPr>
                                    <w:t>2</w:t>
                                  </w:r>
                                </w:p>
                              </w:tc>
                              <w:tc>
                                <w:tcPr>
                                  <w:tcW w:w="630" w:type="dxa"/>
                                  <w:noWrap/>
                                  <w:vAlign w:val="center"/>
                                </w:tcPr>
                                <w:p w14:paraId="36919F82" w14:textId="77777777" w:rsidR="003452AE" w:rsidRDefault="003452AE">
                                  <w:pPr>
                                    <w:tabs>
                                      <w:tab w:val="left" w:pos="284"/>
                                    </w:tabs>
                                    <w:spacing w:after="0" w:line="180" w:lineRule="exact"/>
                                    <w:ind w:left="180" w:hanging="6"/>
                                    <w:jc w:val="center"/>
                                    <w:rPr>
                                      <w:rFonts w:ascii="Arial" w:hAnsi="Arial" w:cs="Arial"/>
                                      <w:sz w:val="14"/>
                                      <w:szCs w:val="14"/>
                                    </w:rPr>
                                  </w:pPr>
                                  <w:r>
                                    <w:rPr>
                                      <w:rFonts w:ascii="Arial" w:hAnsi="Arial" w:cs="Arial"/>
                                      <w:sz w:val="14"/>
                                      <w:szCs w:val="14"/>
                                    </w:rPr>
                                    <w:t>3</w:t>
                                  </w:r>
                                </w:p>
                              </w:tc>
                              <w:tc>
                                <w:tcPr>
                                  <w:tcW w:w="752" w:type="dxa"/>
                                  <w:noWrap/>
                                  <w:vAlign w:val="center"/>
                                </w:tcPr>
                                <w:p w14:paraId="0BA11C1D" w14:textId="77777777" w:rsidR="003452AE" w:rsidRDefault="003452AE">
                                  <w:pPr>
                                    <w:tabs>
                                      <w:tab w:val="left" w:pos="284"/>
                                    </w:tabs>
                                    <w:spacing w:after="0" w:line="180" w:lineRule="exact"/>
                                    <w:ind w:left="180" w:hanging="6"/>
                                    <w:jc w:val="center"/>
                                    <w:rPr>
                                      <w:rFonts w:ascii="Arial" w:hAnsi="Arial" w:cs="Arial"/>
                                      <w:sz w:val="14"/>
                                      <w:szCs w:val="14"/>
                                    </w:rPr>
                                  </w:pPr>
                                  <w:r>
                                    <w:rPr>
                                      <w:rFonts w:ascii="Arial" w:hAnsi="Arial" w:cs="Arial"/>
                                      <w:sz w:val="14"/>
                                      <w:szCs w:val="14"/>
                                    </w:rPr>
                                    <w:t>4</w:t>
                                  </w:r>
                                </w:p>
                              </w:tc>
                              <w:tc>
                                <w:tcPr>
                                  <w:tcW w:w="752" w:type="dxa"/>
                                  <w:noWrap/>
                                  <w:vAlign w:val="center"/>
                                </w:tcPr>
                                <w:p w14:paraId="3EC04EDD" w14:textId="77777777" w:rsidR="003452AE" w:rsidRDefault="003452AE">
                                  <w:pPr>
                                    <w:tabs>
                                      <w:tab w:val="left" w:pos="284"/>
                                    </w:tabs>
                                    <w:spacing w:after="0" w:line="180" w:lineRule="exact"/>
                                    <w:ind w:left="180" w:hanging="6"/>
                                    <w:jc w:val="center"/>
                                    <w:rPr>
                                      <w:rFonts w:ascii="Arial" w:hAnsi="Arial" w:cs="Arial"/>
                                      <w:sz w:val="14"/>
                                      <w:szCs w:val="14"/>
                                    </w:rPr>
                                  </w:pPr>
                                  <w:r>
                                    <w:rPr>
                                      <w:rFonts w:ascii="Arial" w:hAnsi="Arial" w:cs="Arial"/>
                                      <w:sz w:val="14"/>
                                      <w:szCs w:val="14"/>
                                    </w:rPr>
                                    <w:t>5</w:t>
                                  </w:r>
                                </w:p>
                              </w:tc>
                              <w:tc>
                                <w:tcPr>
                                  <w:tcW w:w="752" w:type="dxa"/>
                                  <w:noWrap/>
                                  <w:vAlign w:val="center"/>
                                </w:tcPr>
                                <w:p w14:paraId="729E5551" w14:textId="77777777" w:rsidR="003452AE" w:rsidRDefault="003452AE">
                                  <w:pPr>
                                    <w:tabs>
                                      <w:tab w:val="left" w:pos="284"/>
                                    </w:tabs>
                                    <w:spacing w:after="0" w:line="180" w:lineRule="exact"/>
                                    <w:ind w:left="180" w:hanging="6"/>
                                    <w:jc w:val="center"/>
                                    <w:rPr>
                                      <w:rFonts w:ascii="Arial" w:hAnsi="Arial" w:cs="Arial"/>
                                      <w:sz w:val="14"/>
                                      <w:szCs w:val="14"/>
                                    </w:rPr>
                                  </w:pPr>
                                  <w:r>
                                    <w:rPr>
                                      <w:rFonts w:ascii="Arial" w:hAnsi="Arial" w:cs="Arial"/>
                                      <w:sz w:val="14"/>
                                      <w:szCs w:val="14"/>
                                    </w:rPr>
                                    <w:t>6</w:t>
                                  </w:r>
                                </w:p>
                              </w:tc>
                              <w:tc>
                                <w:tcPr>
                                  <w:tcW w:w="752" w:type="dxa"/>
                                  <w:noWrap/>
                                  <w:vAlign w:val="center"/>
                                </w:tcPr>
                                <w:p w14:paraId="3F3BE6E2" w14:textId="77777777" w:rsidR="003452AE" w:rsidRDefault="003452AE">
                                  <w:pPr>
                                    <w:tabs>
                                      <w:tab w:val="left" w:pos="284"/>
                                    </w:tabs>
                                    <w:spacing w:after="0" w:line="180" w:lineRule="exact"/>
                                    <w:ind w:left="180" w:hanging="6"/>
                                    <w:jc w:val="center"/>
                                    <w:rPr>
                                      <w:rFonts w:ascii="Arial" w:hAnsi="Arial" w:cs="Arial"/>
                                      <w:sz w:val="14"/>
                                      <w:szCs w:val="14"/>
                                    </w:rPr>
                                  </w:pPr>
                                  <w:r>
                                    <w:rPr>
                                      <w:rFonts w:ascii="Arial" w:hAnsi="Arial" w:cs="Arial"/>
                                      <w:sz w:val="14"/>
                                      <w:szCs w:val="14"/>
                                    </w:rPr>
                                    <w:t>7</w:t>
                                  </w:r>
                                </w:p>
                              </w:tc>
                              <w:tc>
                                <w:tcPr>
                                  <w:tcW w:w="755" w:type="dxa"/>
                                  <w:noWrap/>
                                  <w:vAlign w:val="center"/>
                                </w:tcPr>
                                <w:p w14:paraId="781539A6" w14:textId="77777777" w:rsidR="003452AE" w:rsidRDefault="003452AE">
                                  <w:pPr>
                                    <w:tabs>
                                      <w:tab w:val="left" w:pos="284"/>
                                    </w:tabs>
                                    <w:spacing w:after="0" w:line="180" w:lineRule="exact"/>
                                    <w:ind w:left="180" w:hanging="6"/>
                                    <w:jc w:val="center"/>
                                    <w:rPr>
                                      <w:rFonts w:ascii="Arial" w:hAnsi="Arial" w:cs="Arial"/>
                                      <w:sz w:val="14"/>
                                      <w:szCs w:val="14"/>
                                    </w:rPr>
                                  </w:pPr>
                                  <w:r>
                                    <w:rPr>
                                      <w:rFonts w:ascii="Arial" w:hAnsi="Arial" w:cs="Arial"/>
                                      <w:sz w:val="14"/>
                                      <w:szCs w:val="14"/>
                                    </w:rPr>
                                    <w:t>8</w:t>
                                  </w:r>
                                </w:p>
                              </w:tc>
                              <w:tc>
                                <w:tcPr>
                                  <w:tcW w:w="11096" w:type="dxa"/>
                                  <w:gridSpan w:val="2"/>
                                  <w:noWrap/>
                                  <w:vAlign w:val="center"/>
                                </w:tcPr>
                                <w:tbl>
                                  <w:tblPr>
                                    <w:tblW w:w="10455" w:type="dxa"/>
                                    <w:tblInd w:w="288" w:type="dxa"/>
                                    <w:tblLayout w:type="fixed"/>
                                    <w:tblLook w:val="04A0" w:firstRow="1" w:lastRow="0" w:firstColumn="1" w:lastColumn="0" w:noHBand="0" w:noVBand="1"/>
                                  </w:tblPr>
                                  <w:tblGrid>
                                    <w:gridCol w:w="10455"/>
                                  </w:tblGrid>
                                  <w:tr w:rsidR="003452AE" w14:paraId="11DE8E2E" w14:textId="77777777">
                                    <w:trPr>
                                      <w:trHeight w:hRule="exact" w:val="227"/>
                                    </w:trPr>
                                    <w:tc>
                                      <w:tcPr>
                                        <w:tcW w:w="1789" w:type="dxa"/>
                                        <w:noWrap/>
                                        <w:vAlign w:val="center"/>
                                      </w:tcPr>
                                      <w:p w14:paraId="6151956E" w14:textId="77777777" w:rsidR="003452AE" w:rsidRDefault="003452AE">
                                        <w:pPr>
                                          <w:tabs>
                                            <w:tab w:val="left" w:pos="284"/>
                                          </w:tabs>
                                          <w:spacing w:after="0" w:line="180" w:lineRule="exact"/>
                                          <w:ind w:left="180" w:hanging="6"/>
                                          <w:rPr>
                                            <w:rFonts w:ascii="Arial" w:hAnsi="Arial" w:cs="Arial"/>
                                            <w:sz w:val="14"/>
                                            <w:szCs w:val="14"/>
                                          </w:rPr>
                                        </w:pPr>
                                        <w:r>
                                          <w:rPr>
                                            <w:rFonts w:ascii="Arial" w:hAnsi="Arial" w:cs="Arial"/>
                                            <w:sz w:val="14"/>
                                            <w:szCs w:val="14"/>
                                          </w:rPr>
                                          <w:t>9 και άνω</w:t>
                                        </w:r>
                                      </w:p>
                                    </w:tc>
                                  </w:tr>
                                  <w:tr w:rsidR="003452AE" w14:paraId="24F93AB8" w14:textId="77777777">
                                    <w:trPr>
                                      <w:trHeight w:hRule="exact" w:val="227"/>
                                    </w:trPr>
                                    <w:tc>
                                      <w:tcPr>
                                        <w:tcW w:w="1789" w:type="dxa"/>
                                        <w:noWrap/>
                                        <w:vAlign w:val="center"/>
                                      </w:tcPr>
                                      <w:p w14:paraId="22013FCC" w14:textId="77777777" w:rsidR="003452AE" w:rsidRDefault="003452AE">
                                        <w:pPr>
                                          <w:tabs>
                                            <w:tab w:val="left" w:pos="284"/>
                                          </w:tabs>
                                          <w:spacing w:after="0" w:line="180" w:lineRule="exact"/>
                                          <w:ind w:left="180" w:hanging="6"/>
                                          <w:rPr>
                                            <w:rFonts w:ascii="Arial" w:hAnsi="Arial" w:cs="Arial"/>
                                            <w:sz w:val="14"/>
                                            <w:szCs w:val="14"/>
                                          </w:rPr>
                                        </w:pPr>
                                      </w:p>
                                    </w:tc>
                                  </w:tr>
                                  <w:tr w:rsidR="003452AE" w14:paraId="44E64230" w14:textId="77777777">
                                    <w:trPr>
                                      <w:trHeight w:hRule="exact" w:val="227"/>
                                    </w:trPr>
                                    <w:tc>
                                      <w:tcPr>
                                        <w:tcW w:w="1789" w:type="dxa"/>
                                        <w:noWrap/>
                                        <w:vAlign w:val="center"/>
                                      </w:tcPr>
                                      <w:p w14:paraId="084E74DF" w14:textId="77777777" w:rsidR="003452AE" w:rsidRDefault="003452AE">
                                        <w:pPr>
                                          <w:tabs>
                                            <w:tab w:val="left" w:pos="284"/>
                                          </w:tabs>
                                          <w:spacing w:after="0" w:line="180" w:lineRule="exact"/>
                                          <w:ind w:left="180" w:hanging="6"/>
                                          <w:rPr>
                                            <w:rFonts w:ascii="Arial" w:hAnsi="Arial" w:cs="Arial"/>
                                            <w:sz w:val="14"/>
                                            <w:szCs w:val="14"/>
                                          </w:rPr>
                                        </w:pPr>
                                      </w:p>
                                    </w:tc>
                                  </w:tr>
                                  <w:tr w:rsidR="003452AE" w14:paraId="40DE6275" w14:textId="77777777">
                                    <w:trPr>
                                      <w:trHeight w:hRule="exact" w:val="227"/>
                                    </w:trPr>
                                    <w:tc>
                                      <w:tcPr>
                                        <w:tcW w:w="1789" w:type="dxa"/>
                                        <w:noWrap/>
                                        <w:vAlign w:val="center"/>
                                      </w:tcPr>
                                      <w:p w14:paraId="50860799" w14:textId="77777777" w:rsidR="003452AE" w:rsidRDefault="003452AE">
                                        <w:pPr>
                                          <w:tabs>
                                            <w:tab w:val="left" w:pos="284"/>
                                          </w:tabs>
                                          <w:spacing w:after="0" w:line="180" w:lineRule="exact"/>
                                          <w:ind w:left="180" w:hanging="6"/>
                                          <w:jc w:val="center"/>
                                          <w:rPr>
                                            <w:rFonts w:ascii="Arial" w:hAnsi="Arial" w:cs="Arial"/>
                                            <w:bCs/>
                                            <w:sz w:val="14"/>
                                            <w:szCs w:val="14"/>
                                          </w:rPr>
                                        </w:pPr>
                                        <w:r>
                                          <w:rPr>
                                            <w:rFonts w:ascii="Arial" w:hAnsi="Arial" w:cs="Arial"/>
                                            <w:bCs/>
                                            <w:sz w:val="14"/>
                                            <w:szCs w:val="14"/>
                                          </w:rPr>
                                          <w:t>1040</w:t>
                                        </w:r>
                                      </w:p>
                                    </w:tc>
                                  </w:tr>
                                </w:tbl>
                                <w:p w14:paraId="2E73EF3B" w14:textId="77777777" w:rsidR="003452AE" w:rsidRDefault="003452AE">
                                  <w:pPr>
                                    <w:tabs>
                                      <w:tab w:val="left" w:pos="284"/>
                                    </w:tabs>
                                    <w:spacing w:after="0" w:line="180" w:lineRule="exact"/>
                                    <w:ind w:left="180" w:hanging="6"/>
                                    <w:jc w:val="center"/>
                                    <w:rPr>
                                      <w:rFonts w:ascii="Arial" w:hAnsi="Arial" w:cs="Arial"/>
                                      <w:sz w:val="14"/>
                                      <w:szCs w:val="14"/>
                                    </w:rPr>
                                  </w:pPr>
                                </w:p>
                              </w:tc>
                              <w:tc>
                                <w:tcPr>
                                  <w:tcW w:w="752" w:type="dxa"/>
                                  <w:noWrap/>
                                  <w:vAlign w:val="center"/>
                                </w:tcPr>
                                <w:p w14:paraId="30AD8446" w14:textId="77777777" w:rsidR="003452AE" w:rsidRDefault="003452AE">
                                  <w:pPr>
                                    <w:tabs>
                                      <w:tab w:val="left" w:pos="284"/>
                                    </w:tabs>
                                    <w:spacing w:after="0" w:line="180" w:lineRule="exact"/>
                                    <w:ind w:left="180" w:hanging="6"/>
                                    <w:jc w:val="center"/>
                                    <w:rPr>
                                      <w:rFonts w:ascii="Arial" w:hAnsi="Arial" w:cs="Arial"/>
                                      <w:sz w:val="14"/>
                                      <w:szCs w:val="14"/>
                                    </w:rPr>
                                  </w:pPr>
                                </w:p>
                              </w:tc>
                              <w:tc>
                                <w:tcPr>
                                  <w:tcW w:w="236" w:type="dxa"/>
                                  <w:noWrap/>
                                  <w:vAlign w:val="center"/>
                                </w:tcPr>
                                <w:p w14:paraId="0BB8431B" w14:textId="77777777" w:rsidR="003452AE" w:rsidRDefault="003452AE">
                                  <w:pPr>
                                    <w:tabs>
                                      <w:tab w:val="left" w:pos="284"/>
                                    </w:tabs>
                                    <w:spacing w:after="0" w:line="180" w:lineRule="exact"/>
                                    <w:ind w:hanging="6"/>
                                    <w:rPr>
                                      <w:rFonts w:ascii="Arial" w:hAnsi="Arial" w:cs="Arial"/>
                                      <w:sz w:val="14"/>
                                      <w:szCs w:val="14"/>
                                    </w:rPr>
                                  </w:pPr>
                                </w:p>
                              </w:tc>
                            </w:tr>
                            <w:tr w:rsidR="003452AE" w14:paraId="20686A6D" w14:textId="77777777">
                              <w:trPr>
                                <w:trHeight w:val="77"/>
                              </w:trPr>
                              <w:tc>
                                <w:tcPr>
                                  <w:tcW w:w="987" w:type="dxa"/>
                                  <w:noWrap/>
                                  <w:vAlign w:val="center"/>
                                </w:tcPr>
                                <w:p w14:paraId="269980F8" w14:textId="77777777" w:rsidR="003452AE" w:rsidRDefault="003452AE">
                                  <w:pPr>
                                    <w:tabs>
                                      <w:tab w:val="left" w:pos="72"/>
                                      <w:tab w:val="left" w:pos="284"/>
                                    </w:tabs>
                                    <w:spacing w:after="0" w:line="180" w:lineRule="exact"/>
                                    <w:ind w:hanging="6"/>
                                    <w:rPr>
                                      <w:rFonts w:ascii="Arial" w:hAnsi="Arial" w:cs="Arial"/>
                                      <w:bCs/>
                                      <w:sz w:val="14"/>
                                      <w:szCs w:val="14"/>
                                    </w:rPr>
                                  </w:pPr>
                                  <w:r>
                                    <w:rPr>
                                      <w:rFonts w:ascii="Arial" w:hAnsi="Arial" w:cs="Arial"/>
                                      <w:bCs/>
                                      <w:sz w:val="14"/>
                                      <w:szCs w:val="14"/>
                                    </w:rPr>
                                    <w:t>μονάδες</w:t>
                                  </w:r>
                                </w:p>
                              </w:tc>
                              <w:tc>
                                <w:tcPr>
                                  <w:tcW w:w="551" w:type="dxa"/>
                                  <w:noWrap/>
                                  <w:vAlign w:val="center"/>
                                </w:tcPr>
                                <w:p w14:paraId="69F575D8" w14:textId="77777777" w:rsidR="003452AE" w:rsidRDefault="003452AE">
                                  <w:pPr>
                                    <w:tabs>
                                      <w:tab w:val="left" w:pos="284"/>
                                    </w:tabs>
                                    <w:spacing w:after="0" w:line="180" w:lineRule="exact"/>
                                    <w:ind w:left="180" w:hanging="6"/>
                                    <w:jc w:val="center"/>
                                    <w:rPr>
                                      <w:rFonts w:ascii="Arial" w:hAnsi="Arial" w:cs="Arial"/>
                                      <w:bCs/>
                                      <w:sz w:val="14"/>
                                      <w:szCs w:val="14"/>
                                    </w:rPr>
                                  </w:pPr>
                                  <w:r>
                                    <w:rPr>
                                      <w:rFonts w:ascii="Arial" w:hAnsi="Arial" w:cs="Arial"/>
                                      <w:bCs/>
                                      <w:sz w:val="14"/>
                                      <w:szCs w:val="14"/>
                                    </w:rPr>
                                    <w:t>40</w:t>
                                  </w:r>
                                </w:p>
                              </w:tc>
                              <w:tc>
                                <w:tcPr>
                                  <w:tcW w:w="552" w:type="dxa"/>
                                  <w:noWrap/>
                                  <w:vAlign w:val="center"/>
                                </w:tcPr>
                                <w:p w14:paraId="08B6D1D0" w14:textId="77777777" w:rsidR="003452AE" w:rsidRDefault="003452AE">
                                  <w:pPr>
                                    <w:tabs>
                                      <w:tab w:val="left" w:pos="284"/>
                                    </w:tabs>
                                    <w:spacing w:after="0" w:line="180" w:lineRule="exact"/>
                                    <w:ind w:left="180" w:hanging="6"/>
                                    <w:jc w:val="center"/>
                                    <w:rPr>
                                      <w:rFonts w:ascii="Arial" w:hAnsi="Arial" w:cs="Arial"/>
                                      <w:bCs/>
                                      <w:sz w:val="14"/>
                                      <w:szCs w:val="14"/>
                                    </w:rPr>
                                  </w:pPr>
                                  <w:r>
                                    <w:rPr>
                                      <w:rFonts w:ascii="Arial" w:hAnsi="Arial" w:cs="Arial"/>
                                      <w:bCs/>
                                      <w:sz w:val="14"/>
                                      <w:szCs w:val="14"/>
                                    </w:rPr>
                                    <w:t>80</w:t>
                                  </w:r>
                                </w:p>
                              </w:tc>
                              <w:tc>
                                <w:tcPr>
                                  <w:tcW w:w="630" w:type="dxa"/>
                                  <w:noWrap/>
                                  <w:vAlign w:val="center"/>
                                </w:tcPr>
                                <w:p w14:paraId="689BD314" w14:textId="77777777" w:rsidR="003452AE" w:rsidRDefault="003452AE">
                                  <w:pPr>
                                    <w:tabs>
                                      <w:tab w:val="left" w:pos="284"/>
                                    </w:tabs>
                                    <w:spacing w:after="0" w:line="180" w:lineRule="exact"/>
                                    <w:ind w:left="180" w:hanging="6"/>
                                    <w:jc w:val="center"/>
                                    <w:rPr>
                                      <w:rFonts w:ascii="Arial" w:hAnsi="Arial" w:cs="Arial"/>
                                      <w:bCs/>
                                      <w:sz w:val="14"/>
                                      <w:szCs w:val="14"/>
                                    </w:rPr>
                                  </w:pPr>
                                  <w:r>
                                    <w:rPr>
                                      <w:rFonts w:ascii="Arial" w:hAnsi="Arial" w:cs="Arial"/>
                                      <w:bCs/>
                                      <w:sz w:val="14"/>
                                      <w:szCs w:val="14"/>
                                    </w:rPr>
                                    <w:t>120</w:t>
                                  </w:r>
                                </w:p>
                              </w:tc>
                              <w:tc>
                                <w:tcPr>
                                  <w:tcW w:w="752" w:type="dxa"/>
                                  <w:noWrap/>
                                  <w:vAlign w:val="center"/>
                                </w:tcPr>
                                <w:p w14:paraId="3CFDA126" w14:textId="77777777" w:rsidR="003452AE" w:rsidRDefault="003452AE">
                                  <w:pPr>
                                    <w:tabs>
                                      <w:tab w:val="left" w:pos="284"/>
                                    </w:tabs>
                                    <w:spacing w:after="0" w:line="180" w:lineRule="exact"/>
                                    <w:ind w:left="180" w:hanging="6"/>
                                    <w:jc w:val="center"/>
                                    <w:rPr>
                                      <w:rFonts w:ascii="Arial" w:hAnsi="Arial" w:cs="Arial"/>
                                      <w:bCs/>
                                      <w:sz w:val="14"/>
                                      <w:szCs w:val="14"/>
                                    </w:rPr>
                                  </w:pPr>
                                  <w:r>
                                    <w:rPr>
                                      <w:rFonts w:ascii="Arial" w:hAnsi="Arial" w:cs="Arial"/>
                                      <w:bCs/>
                                      <w:sz w:val="14"/>
                                      <w:szCs w:val="14"/>
                                    </w:rPr>
                                    <w:t>160</w:t>
                                  </w:r>
                                </w:p>
                              </w:tc>
                              <w:tc>
                                <w:tcPr>
                                  <w:tcW w:w="752" w:type="dxa"/>
                                  <w:noWrap/>
                                  <w:vAlign w:val="center"/>
                                </w:tcPr>
                                <w:p w14:paraId="691C0472" w14:textId="77777777" w:rsidR="003452AE" w:rsidRDefault="003452AE">
                                  <w:pPr>
                                    <w:tabs>
                                      <w:tab w:val="left" w:pos="284"/>
                                    </w:tabs>
                                    <w:spacing w:after="0" w:line="180" w:lineRule="exact"/>
                                    <w:ind w:left="180" w:hanging="6"/>
                                    <w:jc w:val="center"/>
                                    <w:rPr>
                                      <w:rFonts w:ascii="Arial" w:hAnsi="Arial" w:cs="Arial"/>
                                      <w:bCs/>
                                      <w:sz w:val="14"/>
                                      <w:szCs w:val="14"/>
                                    </w:rPr>
                                  </w:pPr>
                                  <w:r>
                                    <w:rPr>
                                      <w:rFonts w:ascii="Arial" w:hAnsi="Arial" w:cs="Arial"/>
                                      <w:bCs/>
                                      <w:sz w:val="14"/>
                                      <w:szCs w:val="14"/>
                                    </w:rPr>
                                    <w:t>200</w:t>
                                  </w:r>
                                </w:p>
                              </w:tc>
                              <w:tc>
                                <w:tcPr>
                                  <w:tcW w:w="752" w:type="dxa"/>
                                  <w:noWrap/>
                                  <w:vAlign w:val="center"/>
                                </w:tcPr>
                                <w:p w14:paraId="72E37ADA" w14:textId="77777777" w:rsidR="003452AE" w:rsidRDefault="003452AE">
                                  <w:pPr>
                                    <w:tabs>
                                      <w:tab w:val="left" w:pos="284"/>
                                    </w:tabs>
                                    <w:spacing w:after="0" w:line="180" w:lineRule="exact"/>
                                    <w:ind w:left="180" w:hanging="6"/>
                                    <w:jc w:val="center"/>
                                    <w:rPr>
                                      <w:rFonts w:ascii="Arial" w:hAnsi="Arial" w:cs="Arial"/>
                                      <w:bCs/>
                                      <w:sz w:val="14"/>
                                      <w:szCs w:val="14"/>
                                    </w:rPr>
                                  </w:pPr>
                                  <w:r>
                                    <w:rPr>
                                      <w:rFonts w:ascii="Arial" w:hAnsi="Arial" w:cs="Arial"/>
                                      <w:bCs/>
                                      <w:sz w:val="14"/>
                                      <w:szCs w:val="14"/>
                                    </w:rPr>
                                    <w:t>240</w:t>
                                  </w:r>
                                </w:p>
                              </w:tc>
                              <w:tc>
                                <w:tcPr>
                                  <w:tcW w:w="752" w:type="dxa"/>
                                  <w:noWrap/>
                                  <w:vAlign w:val="center"/>
                                </w:tcPr>
                                <w:p w14:paraId="1BECFD8D" w14:textId="77777777" w:rsidR="003452AE" w:rsidRDefault="003452AE">
                                  <w:pPr>
                                    <w:tabs>
                                      <w:tab w:val="left" w:pos="284"/>
                                    </w:tabs>
                                    <w:spacing w:after="0" w:line="180" w:lineRule="exact"/>
                                    <w:ind w:left="180" w:hanging="6"/>
                                    <w:jc w:val="center"/>
                                    <w:rPr>
                                      <w:rFonts w:ascii="Arial" w:hAnsi="Arial" w:cs="Arial"/>
                                      <w:bCs/>
                                      <w:sz w:val="14"/>
                                      <w:szCs w:val="14"/>
                                    </w:rPr>
                                  </w:pPr>
                                  <w:r>
                                    <w:rPr>
                                      <w:rFonts w:ascii="Arial" w:hAnsi="Arial" w:cs="Arial"/>
                                      <w:bCs/>
                                      <w:sz w:val="14"/>
                                      <w:szCs w:val="14"/>
                                    </w:rPr>
                                    <w:t>280</w:t>
                                  </w:r>
                                </w:p>
                              </w:tc>
                              <w:tc>
                                <w:tcPr>
                                  <w:tcW w:w="755" w:type="dxa"/>
                                  <w:noWrap/>
                                  <w:vAlign w:val="center"/>
                                </w:tcPr>
                                <w:p w14:paraId="6DC7C38A" w14:textId="77777777" w:rsidR="003452AE" w:rsidRDefault="003452AE">
                                  <w:pPr>
                                    <w:tabs>
                                      <w:tab w:val="left" w:pos="284"/>
                                    </w:tabs>
                                    <w:spacing w:after="0" w:line="180" w:lineRule="exact"/>
                                    <w:ind w:left="180" w:hanging="6"/>
                                    <w:jc w:val="center"/>
                                    <w:rPr>
                                      <w:rFonts w:ascii="Arial" w:hAnsi="Arial" w:cs="Arial"/>
                                      <w:bCs/>
                                      <w:sz w:val="14"/>
                                      <w:szCs w:val="14"/>
                                    </w:rPr>
                                  </w:pPr>
                                  <w:r>
                                    <w:rPr>
                                      <w:rFonts w:ascii="Arial" w:hAnsi="Arial" w:cs="Arial"/>
                                      <w:bCs/>
                                      <w:sz w:val="14"/>
                                      <w:szCs w:val="14"/>
                                    </w:rPr>
                                    <w:t>320</w:t>
                                  </w:r>
                                </w:p>
                              </w:tc>
                              <w:tc>
                                <w:tcPr>
                                  <w:tcW w:w="5617" w:type="dxa"/>
                                  <w:noWrap/>
                                  <w:vAlign w:val="center"/>
                                </w:tcPr>
                                <w:p w14:paraId="23A5839D" w14:textId="77777777" w:rsidR="003452AE" w:rsidRDefault="003452AE">
                                  <w:pPr>
                                    <w:tabs>
                                      <w:tab w:val="left" w:pos="284"/>
                                    </w:tabs>
                                    <w:spacing w:after="0" w:line="180" w:lineRule="exact"/>
                                    <w:ind w:left="180" w:hanging="6"/>
                                    <w:rPr>
                                      <w:rFonts w:ascii="Arial" w:hAnsi="Arial" w:cs="Arial"/>
                                      <w:bCs/>
                                      <w:sz w:val="14"/>
                                      <w:szCs w:val="14"/>
                                    </w:rPr>
                                  </w:pPr>
                                  <w:r>
                                    <w:rPr>
                                      <w:rFonts w:ascii="Arial" w:hAnsi="Arial" w:cs="Arial"/>
                                      <w:bCs/>
                                      <w:sz w:val="14"/>
                                      <w:szCs w:val="14"/>
                                    </w:rPr>
                                    <w:t xml:space="preserve">            360</w:t>
                                  </w:r>
                                </w:p>
                              </w:tc>
                              <w:tc>
                                <w:tcPr>
                                  <w:tcW w:w="5479" w:type="dxa"/>
                                  <w:vAlign w:val="center"/>
                                </w:tcPr>
                                <w:p w14:paraId="1FB6E8E4" w14:textId="77777777" w:rsidR="003452AE" w:rsidRDefault="003452AE">
                                  <w:pPr>
                                    <w:tabs>
                                      <w:tab w:val="left" w:pos="284"/>
                                    </w:tabs>
                                    <w:spacing w:after="0" w:line="180" w:lineRule="exact"/>
                                    <w:ind w:left="180" w:hanging="6"/>
                                    <w:jc w:val="center"/>
                                    <w:rPr>
                                      <w:rFonts w:ascii="Arial" w:hAnsi="Arial" w:cs="Arial"/>
                                      <w:bCs/>
                                      <w:sz w:val="14"/>
                                      <w:szCs w:val="14"/>
                                    </w:rPr>
                                  </w:pPr>
                                </w:p>
                              </w:tc>
                              <w:tc>
                                <w:tcPr>
                                  <w:tcW w:w="752" w:type="dxa"/>
                                  <w:noWrap/>
                                  <w:vAlign w:val="center"/>
                                </w:tcPr>
                                <w:p w14:paraId="471137E9" w14:textId="77777777" w:rsidR="003452AE" w:rsidRDefault="003452AE">
                                  <w:pPr>
                                    <w:tabs>
                                      <w:tab w:val="left" w:pos="284"/>
                                    </w:tabs>
                                    <w:spacing w:after="0" w:line="180" w:lineRule="exact"/>
                                    <w:ind w:left="180" w:hanging="6"/>
                                    <w:jc w:val="center"/>
                                    <w:rPr>
                                      <w:rFonts w:ascii="Arial" w:hAnsi="Arial" w:cs="Arial"/>
                                      <w:bCs/>
                                      <w:sz w:val="14"/>
                                      <w:szCs w:val="14"/>
                                    </w:rPr>
                                  </w:pPr>
                                </w:p>
                              </w:tc>
                              <w:tc>
                                <w:tcPr>
                                  <w:tcW w:w="236" w:type="dxa"/>
                                  <w:noWrap/>
                                  <w:vAlign w:val="center"/>
                                </w:tcPr>
                                <w:p w14:paraId="7A9AD19D" w14:textId="77777777" w:rsidR="003452AE" w:rsidRDefault="003452AE">
                                  <w:pPr>
                                    <w:tabs>
                                      <w:tab w:val="left" w:pos="284"/>
                                    </w:tabs>
                                    <w:spacing w:after="0" w:line="180" w:lineRule="exact"/>
                                    <w:ind w:left="180" w:hanging="6"/>
                                    <w:jc w:val="center"/>
                                    <w:rPr>
                                      <w:rFonts w:ascii="Arial" w:hAnsi="Arial" w:cs="Arial"/>
                                      <w:bCs/>
                                      <w:sz w:val="14"/>
                                      <w:szCs w:val="14"/>
                                    </w:rPr>
                                  </w:pPr>
                                </w:p>
                              </w:tc>
                            </w:tr>
                          </w:tbl>
                          <w:p w14:paraId="60C78AC6" w14:textId="77777777" w:rsidR="003452AE" w:rsidRDefault="003452AE" w:rsidP="005945E4">
                            <w:pPr>
                              <w:tabs>
                                <w:tab w:val="left" w:pos="284"/>
                              </w:tabs>
                              <w:spacing w:before="120" w:after="0"/>
                              <w:ind w:hanging="6"/>
                              <w:rPr>
                                <w:rFonts w:ascii="Arial" w:hAnsi="Arial" w:cs="Arial"/>
                                <w:b/>
                                <w:sz w:val="14"/>
                                <w:szCs w:val="14"/>
                              </w:rPr>
                            </w:pPr>
                            <w:r>
                              <w:rPr>
                                <w:rFonts w:ascii="Arial" w:hAnsi="Arial" w:cs="Arial"/>
                                <w:b/>
                                <w:sz w:val="14"/>
                                <w:szCs w:val="14"/>
                              </w:rPr>
                              <w:t xml:space="preserve"> 2.   ΠΟΛΥΤΕΚΝΟΣ ΓΟΝΕΑΣ ΚΑΙ ΤΕΚΝΟ ΠΟΛΥΤΕΚΝΗΣ ΟΙΚΟΓΕΝΕΙΑΣ (300 μονάδες)</w:t>
                            </w:r>
                          </w:p>
                          <w:tbl>
                            <w:tblPr>
                              <w:tblW w:w="0" w:type="auto"/>
                              <w:tblInd w:w="288" w:type="dxa"/>
                              <w:tblLayout w:type="fixed"/>
                              <w:tblLook w:val="04A0" w:firstRow="1" w:lastRow="0" w:firstColumn="1" w:lastColumn="0" w:noHBand="0" w:noVBand="1"/>
                            </w:tblPr>
                            <w:tblGrid>
                              <w:gridCol w:w="709"/>
                              <w:gridCol w:w="710"/>
                              <w:gridCol w:w="709"/>
                              <w:gridCol w:w="710"/>
                              <w:gridCol w:w="710"/>
                              <w:gridCol w:w="709"/>
                              <w:gridCol w:w="710"/>
                              <w:gridCol w:w="709"/>
                              <w:gridCol w:w="710"/>
                              <w:gridCol w:w="710"/>
                              <w:gridCol w:w="710"/>
                              <w:gridCol w:w="540"/>
                            </w:tblGrid>
                            <w:tr w:rsidR="003452AE" w14:paraId="1FA0A7E2" w14:textId="77777777">
                              <w:trPr>
                                <w:trHeight w:hRule="exact" w:val="52"/>
                              </w:trPr>
                              <w:tc>
                                <w:tcPr>
                                  <w:tcW w:w="709" w:type="dxa"/>
                                  <w:noWrap/>
                                  <w:vAlign w:val="center"/>
                                </w:tcPr>
                                <w:p w14:paraId="6223AA17" w14:textId="77777777" w:rsidR="003452AE" w:rsidRDefault="003452AE">
                                  <w:pPr>
                                    <w:tabs>
                                      <w:tab w:val="left" w:pos="0"/>
                                      <w:tab w:val="left" w:pos="284"/>
                                    </w:tabs>
                                    <w:ind w:hanging="6"/>
                                    <w:jc w:val="center"/>
                                    <w:rPr>
                                      <w:rFonts w:ascii="Arial" w:hAnsi="Arial" w:cs="Arial"/>
                                      <w:b/>
                                      <w:sz w:val="14"/>
                                      <w:szCs w:val="14"/>
                                    </w:rPr>
                                  </w:pPr>
                                </w:p>
                              </w:tc>
                              <w:tc>
                                <w:tcPr>
                                  <w:tcW w:w="710" w:type="dxa"/>
                                  <w:noWrap/>
                                  <w:vAlign w:val="center"/>
                                </w:tcPr>
                                <w:p w14:paraId="0D411E3C" w14:textId="77777777" w:rsidR="003452AE" w:rsidRDefault="003452AE">
                                  <w:pPr>
                                    <w:tabs>
                                      <w:tab w:val="left" w:pos="0"/>
                                      <w:tab w:val="left" w:pos="284"/>
                                    </w:tabs>
                                    <w:ind w:left="25" w:hanging="6"/>
                                    <w:jc w:val="center"/>
                                    <w:rPr>
                                      <w:rFonts w:ascii="Arial" w:hAnsi="Arial" w:cs="Arial"/>
                                      <w:sz w:val="14"/>
                                      <w:szCs w:val="14"/>
                                    </w:rPr>
                                  </w:pPr>
                                </w:p>
                              </w:tc>
                              <w:tc>
                                <w:tcPr>
                                  <w:tcW w:w="709" w:type="dxa"/>
                                  <w:noWrap/>
                                  <w:vAlign w:val="center"/>
                                </w:tcPr>
                                <w:p w14:paraId="16318A2A" w14:textId="77777777" w:rsidR="003452AE" w:rsidRDefault="003452AE">
                                  <w:pPr>
                                    <w:tabs>
                                      <w:tab w:val="left" w:pos="82"/>
                                      <w:tab w:val="left" w:pos="284"/>
                                    </w:tabs>
                                    <w:ind w:left="82" w:hanging="6"/>
                                    <w:jc w:val="center"/>
                                    <w:rPr>
                                      <w:rFonts w:ascii="Arial" w:hAnsi="Arial" w:cs="Arial"/>
                                      <w:sz w:val="14"/>
                                      <w:szCs w:val="14"/>
                                    </w:rPr>
                                  </w:pPr>
                                </w:p>
                              </w:tc>
                              <w:tc>
                                <w:tcPr>
                                  <w:tcW w:w="710" w:type="dxa"/>
                                  <w:noWrap/>
                                  <w:vAlign w:val="center"/>
                                </w:tcPr>
                                <w:p w14:paraId="058E20BD" w14:textId="77777777" w:rsidR="003452AE" w:rsidRDefault="003452AE">
                                  <w:pPr>
                                    <w:tabs>
                                      <w:tab w:val="left" w:pos="139"/>
                                      <w:tab w:val="left" w:pos="284"/>
                                    </w:tabs>
                                    <w:ind w:left="139" w:hanging="6"/>
                                    <w:jc w:val="center"/>
                                    <w:rPr>
                                      <w:rFonts w:ascii="Arial" w:hAnsi="Arial" w:cs="Arial"/>
                                      <w:sz w:val="14"/>
                                      <w:szCs w:val="14"/>
                                    </w:rPr>
                                  </w:pPr>
                                </w:p>
                              </w:tc>
                              <w:tc>
                                <w:tcPr>
                                  <w:tcW w:w="710" w:type="dxa"/>
                                  <w:noWrap/>
                                  <w:vAlign w:val="center"/>
                                </w:tcPr>
                                <w:p w14:paraId="388A9DF8" w14:textId="77777777" w:rsidR="003452AE" w:rsidRDefault="003452AE">
                                  <w:pPr>
                                    <w:tabs>
                                      <w:tab w:val="left" w:pos="16"/>
                                      <w:tab w:val="left" w:pos="284"/>
                                    </w:tabs>
                                    <w:ind w:left="16" w:hanging="6"/>
                                    <w:jc w:val="center"/>
                                    <w:rPr>
                                      <w:rFonts w:ascii="Arial" w:hAnsi="Arial" w:cs="Arial"/>
                                      <w:sz w:val="14"/>
                                      <w:szCs w:val="14"/>
                                    </w:rPr>
                                  </w:pPr>
                                </w:p>
                              </w:tc>
                              <w:tc>
                                <w:tcPr>
                                  <w:tcW w:w="709" w:type="dxa"/>
                                  <w:noWrap/>
                                  <w:vAlign w:val="center"/>
                                </w:tcPr>
                                <w:p w14:paraId="38DB0C7C" w14:textId="77777777" w:rsidR="003452AE" w:rsidRDefault="003452AE">
                                  <w:pPr>
                                    <w:tabs>
                                      <w:tab w:val="left" w:pos="73"/>
                                      <w:tab w:val="left" w:pos="284"/>
                                    </w:tabs>
                                    <w:ind w:left="73" w:hanging="6"/>
                                    <w:jc w:val="center"/>
                                    <w:rPr>
                                      <w:rFonts w:ascii="Arial" w:hAnsi="Arial" w:cs="Arial"/>
                                      <w:sz w:val="14"/>
                                      <w:szCs w:val="14"/>
                                    </w:rPr>
                                  </w:pPr>
                                </w:p>
                              </w:tc>
                              <w:tc>
                                <w:tcPr>
                                  <w:tcW w:w="710" w:type="dxa"/>
                                  <w:noWrap/>
                                  <w:vAlign w:val="center"/>
                                </w:tcPr>
                                <w:p w14:paraId="467ABF46" w14:textId="77777777" w:rsidR="003452AE" w:rsidRDefault="003452AE">
                                  <w:pPr>
                                    <w:tabs>
                                      <w:tab w:val="left" w:pos="-50"/>
                                      <w:tab w:val="left" w:pos="284"/>
                                    </w:tabs>
                                    <w:ind w:left="130" w:hanging="6"/>
                                    <w:jc w:val="center"/>
                                    <w:rPr>
                                      <w:rFonts w:ascii="Arial" w:hAnsi="Arial" w:cs="Arial"/>
                                      <w:sz w:val="14"/>
                                      <w:szCs w:val="14"/>
                                    </w:rPr>
                                  </w:pPr>
                                </w:p>
                              </w:tc>
                              <w:tc>
                                <w:tcPr>
                                  <w:tcW w:w="709" w:type="dxa"/>
                                  <w:noWrap/>
                                  <w:vAlign w:val="center"/>
                                </w:tcPr>
                                <w:p w14:paraId="6E08AC2E" w14:textId="77777777" w:rsidR="003452AE" w:rsidRDefault="003452AE">
                                  <w:pPr>
                                    <w:tabs>
                                      <w:tab w:val="left" w:pos="7"/>
                                      <w:tab w:val="left" w:pos="284"/>
                                    </w:tabs>
                                    <w:ind w:hanging="6"/>
                                    <w:jc w:val="center"/>
                                    <w:rPr>
                                      <w:rFonts w:ascii="Arial" w:hAnsi="Arial" w:cs="Arial"/>
                                      <w:sz w:val="14"/>
                                      <w:szCs w:val="14"/>
                                    </w:rPr>
                                  </w:pPr>
                                </w:p>
                              </w:tc>
                              <w:tc>
                                <w:tcPr>
                                  <w:tcW w:w="710" w:type="dxa"/>
                                </w:tcPr>
                                <w:p w14:paraId="5DC2530D" w14:textId="77777777" w:rsidR="003452AE" w:rsidRDefault="003452AE">
                                  <w:pPr>
                                    <w:tabs>
                                      <w:tab w:val="left" w:pos="72"/>
                                      <w:tab w:val="left" w:pos="284"/>
                                    </w:tabs>
                                    <w:ind w:left="72" w:hanging="6"/>
                                    <w:jc w:val="center"/>
                                    <w:rPr>
                                      <w:rFonts w:ascii="Arial" w:hAnsi="Arial" w:cs="Arial"/>
                                      <w:sz w:val="14"/>
                                      <w:szCs w:val="14"/>
                                    </w:rPr>
                                  </w:pPr>
                                </w:p>
                              </w:tc>
                              <w:tc>
                                <w:tcPr>
                                  <w:tcW w:w="710" w:type="dxa"/>
                                  <w:vAlign w:val="center"/>
                                </w:tcPr>
                                <w:p w14:paraId="02F8FAC2" w14:textId="77777777" w:rsidR="003452AE" w:rsidRDefault="003452AE">
                                  <w:pPr>
                                    <w:tabs>
                                      <w:tab w:val="left" w:pos="72"/>
                                      <w:tab w:val="left" w:pos="284"/>
                                    </w:tabs>
                                    <w:ind w:left="72" w:hanging="6"/>
                                    <w:jc w:val="center"/>
                                    <w:rPr>
                                      <w:rFonts w:ascii="Arial" w:hAnsi="Arial" w:cs="Arial"/>
                                      <w:sz w:val="14"/>
                                      <w:szCs w:val="14"/>
                                    </w:rPr>
                                  </w:pPr>
                                </w:p>
                              </w:tc>
                              <w:tc>
                                <w:tcPr>
                                  <w:tcW w:w="710" w:type="dxa"/>
                                  <w:vAlign w:val="center"/>
                                </w:tcPr>
                                <w:p w14:paraId="24B8A092" w14:textId="77777777" w:rsidR="003452AE" w:rsidRDefault="003452AE">
                                  <w:pPr>
                                    <w:tabs>
                                      <w:tab w:val="left" w:pos="72"/>
                                      <w:tab w:val="left" w:pos="284"/>
                                    </w:tabs>
                                    <w:ind w:left="72" w:hanging="6"/>
                                    <w:jc w:val="center"/>
                                    <w:rPr>
                                      <w:rFonts w:ascii="Arial" w:hAnsi="Arial" w:cs="Arial"/>
                                      <w:sz w:val="14"/>
                                      <w:szCs w:val="14"/>
                                    </w:rPr>
                                  </w:pPr>
                                </w:p>
                              </w:tc>
                              <w:tc>
                                <w:tcPr>
                                  <w:tcW w:w="540" w:type="dxa"/>
                                </w:tcPr>
                                <w:p w14:paraId="59F4CE71" w14:textId="77777777" w:rsidR="003452AE" w:rsidRDefault="003452AE">
                                  <w:pPr>
                                    <w:tabs>
                                      <w:tab w:val="left" w:pos="72"/>
                                      <w:tab w:val="left" w:pos="284"/>
                                    </w:tabs>
                                    <w:ind w:left="72" w:hanging="6"/>
                                    <w:jc w:val="center"/>
                                    <w:rPr>
                                      <w:rFonts w:ascii="Arial" w:hAnsi="Arial" w:cs="Arial"/>
                                      <w:sz w:val="14"/>
                                      <w:szCs w:val="14"/>
                                    </w:rPr>
                                  </w:pPr>
                                </w:p>
                              </w:tc>
                            </w:tr>
                          </w:tbl>
                          <w:p w14:paraId="715552FA" w14:textId="77777777" w:rsidR="003452AE" w:rsidRDefault="003452AE" w:rsidP="005945E4">
                            <w:pPr>
                              <w:tabs>
                                <w:tab w:val="left" w:pos="284"/>
                              </w:tabs>
                              <w:spacing w:after="0"/>
                              <w:rPr>
                                <w:rFonts w:ascii="Arial" w:hAnsi="Arial" w:cs="Arial"/>
                                <w:b/>
                                <w:sz w:val="14"/>
                                <w:szCs w:val="14"/>
                              </w:rPr>
                            </w:pPr>
                            <w:r>
                              <w:rPr>
                                <w:rFonts w:ascii="Arial" w:hAnsi="Arial" w:cs="Arial"/>
                                <w:b/>
                                <w:sz w:val="14"/>
                                <w:szCs w:val="14"/>
                              </w:rPr>
                              <w:t xml:space="preserve"> 3.   ΤΡΙΤΕΚΝΟΣ ΓΟΝΕΑΣ ΚΑΙ ΤΕΚΝΟ ΤΡΙΤΕΚΝΗΣ ΟΙΚΟΓΕΝΕΙΑΣ (200 μονάδες)</w:t>
                            </w:r>
                          </w:p>
                          <w:p w14:paraId="715D44C4" w14:textId="77777777" w:rsidR="003452AE" w:rsidRDefault="003452AE" w:rsidP="005945E4">
                            <w:pPr>
                              <w:tabs>
                                <w:tab w:val="left" w:pos="284"/>
                              </w:tabs>
                              <w:spacing w:before="60" w:after="0"/>
                              <w:ind w:hanging="6"/>
                              <w:rPr>
                                <w:rFonts w:ascii="Arial" w:hAnsi="Arial" w:cs="Arial"/>
                                <w:sz w:val="8"/>
                                <w:szCs w:val="8"/>
                              </w:rPr>
                            </w:pPr>
                            <w:r>
                              <w:rPr>
                                <w:rFonts w:ascii="Arial" w:hAnsi="Arial" w:cs="Arial"/>
                                <w:b/>
                                <w:sz w:val="14"/>
                                <w:szCs w:val="14"/>
                              </w:rPr>
                              <w:t xml:space="preserve"> 4.   ΜΟΝΟΓΟΝΕΑΣ Η΄ ΤΕΚΝΟ ΜΟΝΟΓΟΝΕΪΚΗΣ ΟΙΚΟΓΕΝΕΙΑΣ (100 μονάδες)</w:t>
                            </w:r>
                          </w:p>
                          <w:p w14:paraId="22240E76" w14:textId="77777777" w:rsidR="003452AE" w:rsidRDefault="003452AE" w:rsidP="005945E4">
                            <w:pPr>
                              <w:tabs>
                                <w:tab w:val="left" w:pos="284"/>
                              </w:tabs>
                              <w:spacing w:before="60" w:after="0"/>
                              <w:ind w:hanging="6"/>
                              <w:rPr>
                                <w:rFonts w:ascii="Arial" w:hAnsi="Arial" w:cs="Arial"/>
                                <w:sz w:val="8"/>
                                <w:szCs w:val="8"/>
                              </w:rPr>
                            </w:pPr>
                            <w:r>
                              <w:rPr>
                                <w:rFonts w:ascii="Arial" w:hAnsi="Arial" w:cs="Arial"/>
                                <w:b/>
                                <w:sz w:val="14"/>
                                <w:szCs w:val="14"/>
                              </w:rPr>
                              <w:t xml:space="preserve"> 5.   ΑΝΗΛΙΚΑ ΤΕΚΝΑ (50 μονάδες για καθένα με ανώτατο όριο τα 6 τέκνα)</w:t>
                            </w:r>
                          </w:p>
                          <w:tbl>
                            <w:tblPr>
                              <w:tblW w:w="0" w:type="auto"/>
                              <w:tblInd w:w="288" w:type="dxa"/>
                              <w:tblLayout w:type="fixed"/>
                              <w:tblLook w:val="04A0" w:firstRow="1" w:lastRow="0" w:firstColumn="1" w:lastColumn="0" w:noHBand="0" w:noVBand="1"/>
                            </w:tblPr>
                            <w:tblGrid>
                              <w:gridCol w:w="1701"/>
                              <w:gridCol w:w="709"/>
                              <w:gridCol w:w="710"/>
                              <w:gridCol w:w="709"/>
                              <w:gridCol w:w="710"/>
                              <w:gridCol w:w="710"/>
                              <w:gridCol w:w="540"/>
                            </w:tblGrid>
                            <w:tr w:rsidR="003452AE" w14:paraId="315F2719" w14:textId="77777777">
                              <w:trPr>
                                <w:trHeight w:val="288"/>
                              </w:trPr>
                              <w:tc>
                                <w:tcPr>
                                  <w:tcW w:w="1701" w:type="dxa"/>
                                  <w:noWrap/>
                                  <w:vAlign w:val="center"/>
                                </w:tcPr>
                                <w:p w14:paraId="5C4B9710" w14:textId="77777777" w:rsidR="003452AE" w:rsidRDefault="003452AE">
                                  <w:pPr>
                                    <w:tabs>
                                      <w:tab w:val="left" w:pos="284"/>
                                    </w:tabs>
                                    <w:spacing w:after="0"/>
                                    <w:ind w:hanging="6"/>
                                    <w:rPr>
                                      <w:rFonts w:ascii="Arial" w:hAnsi="Arial" w:cs="Arial"/>
                                      <w:bCs/>
                                      <w:sz w:val="14"/>
                                      <w:szCs w:val="14"/>
                                    </w:rPr>
                                  </w:pPr>
                                  <w:r>
                                    <w:rPr>
                                      <w:rFonts w:ascii="Arial" w:hAnsi="Arial" w:cs="Arial"/>
                                      <w:bCs/>
                                      <w:sz w:val="14"/>
                                      <w:szCs w:val="14"/>
                                    </w:rPr>
                                    <w:t>αριθμός τέκνων</w:t>
                                  </w:r>
                                </w:p>
                              </w:tc>
                              <w:tc>
                                <w:tcPr>
                                  <w:tcW w:w="709" w:type="dxa"/>
                                  <w:noWrap/>
                                  <w:vAlign w:val="center"/>
                                </w:tcPr>
                                <w:p w14:paraId="5AEF249E" w14:textId="77777777" w:rsidR="003452AE" w:rsidRDefault="003452AE">
                                  <w:pPr>
                                    <w:tabs>
                                      <w:tab w:val="left" w:pos="0"/>
                                      <w:tab w:val="left" w:pos="284"/>
                                    </w:tabs>
                                    <w:spacing w:after="0"/>
                                    <w:ind w:hanging="6"/>
                                    <w:rPr>
                                      <w:rFonts w:ascii="Arial" w:hAnsi="Arial" w:cs="Arial"/>
                                      <w:sz w:val="14"/>
                                      <w:szCs w:val="14"/>
                                    </w:rPr>
                                  </w:pPr>
                                  <w:r>
                                    <w:rPr>
                                      <w:rFonts w:ascii="Arial" w:hAnsi="Arial" w:cs="Arial"/>
                                      <w:sz w:val="14"/>
                                      <w:szCs w:val="14"/>
                                    </w:rPr>
                                    <w:t>1</w:t>
                                  </w:r>
                                </w:p>
                              </w:tc>
                              <w:tc>
                                <w:tcPr>
                                  <w:tcW w:w="710" w:type="dxa"/>
                                  <w:noWrap/>
                                  <w:vAlign w:val="center"/>
                                </w:tcPr>
                                <w:p w14:paraId="235C9924" w14:textId="77777777" w:rsidR="003452AE" w:rsidRDefault="003452AE">
                                  <w:pPr>
                                    <w:tabs>
                                      <w:tab w:val="left" w:pos="0"/>
                                      <w:tab w:val="left" w:pos="284"/>
                                    </w:tabs>
                                    <w:spacing w:after="0"/>
                                    <w:ind w:left="25" w:hanging="6"/>
                                    <w:rPr>
                                      <w:rFonts w:ascii="Arial" w:hAnsi="Arial" w:cs="Arial"/>
                                      <w:sz w:val="14"/>
                                      <w:szCs w:val="14"/>
                                    </w:rPr>
                                  </w:pPr>
                                  <w:r>
                                    <w:rPr>
                                      <w:rFonts w:ascii="Arial" w:hAnsi="Arial" w:cs="Arial"/>
                                      <w:sz w:val="14"/>
                                      <w:szCs w:val="14"/>
                                    </w:rPr>
                                    <w:t>2</w:t>
                                  </w:r>
                                </w:p>
                              </w:tc>
                              <w:tc>
                                <w:tcPr>
                                  <w:tcW w:w="709" w:type="dxa"/>
                                  <w:noWrap/>
                                  <w:vAlign w:val="center"/>
                                </w:tcPr>
                                <w:p w14:paraId="326BC874" w14:textId="77777777" w:rsidR="003452AE" w:rsidRDefault="003452AE">
                                  <w:pPr>
                                    <w:tabs>
                                      <w:tab w:val="left" w:pos="82"/>
                                      <w:tab w:val="left" w:pos="284"/>
                                    </w:tabs>
                                    <w:spacing w:after="0"/>
                                    <w:ind w:hanging="6"/>
                                    <w:rPr>
                                      <w:rFonts w:ascii="Arial" w:hAnsi="Arial" w:cs="Arial"/>
                                      <w:sz w:val="14"/>
                                      <w:szCs w:val="14"/>
                                    </w:rPr>
                                  </w:pPr>
                                  <w:r>
                                    <w:rPr>
                                      <w:rFonts w:ascii="Arial" w:hAnsi="Arial" w:cs="Arial"/>
                                      <w:sz w:val="14"/>
                                      <w:szCs w:val="14"/>
                                    </w:rPr>
                                    <w:t>3</w:t>
                                  </w:r>
                                </w:p>
                              </w:tc>
                              <w:tc>
                                <w:tcPr>
                                  <w:tcW w:w="710" w:type="dxa"/>
                                  <w:noWrap/>
                                  <w:vAlign w:val="center"/>
                                </w:tcPr>
                                <w:p w14:paraId="6BF5E3D4" w14:textId="77777777" w:rsidR="003452AE" w:rsidRDefault="003452AE">
                                  <w:pPr>
                                    <w:tabs>
                                      <w:tab w:val="left" w:pos="139"/>
                                      <w:tab w:val="left" w:pos="284"/>
                                    </w:tabs>
                                    <w:spacing w:after="0"/>
                                    <w:ind w:hanging="6"/>
                                    <w:rPr>
                                      <w:rFonts w:ascii="Arial" w:hAnsi="Arial" w:cs="Arial"/>
                                      <w:sz w:val="14"/>
                                      <w:szCs w:val="14"/>
                                    </w:rPr>
                                  </w:pPr>
                                  <w:r>
                                    <w:rPr>
                                      <w:rFonts w:ascii="Arial" w:hAnsi="Arial" w:cs="Arial"/>
                                      <w:sz w:val="14"/>
                                      <w:szCs w:val="14"/>
                                    </w:rPr>
                                    <w:t>4</w:t>
                                  </w:r>
                                </w:p>
                              </w:tc>
                              <w:tc>
                                <w:tcPr>
                                  <w:tcW w:w="710" w:type="dxa"/>
                                  <w:noWrap/>
                                  <w:vAlign w:val="center"/>
                                </w:tcPr>
                                <w:p w14:paraId="5332261D" w14:textId="77777777" w:rsidR="003452AE" w:rsidRDefault="003452AE">
                                  <w:pPr>
                                    <w:tabs>
                                      <w:tab w:val="left" w:pos="16"/>
                                      <w:tab w:val="left" w:pos="284"/>
                                    </w:tabs>
                                    <w:spacing w:after="0"/>
                                    <w:ind w:hanging="6"/>
                                    <w:rPr>
                                      <w:rFonts w:ascii="Arial" w:hAnsi="Arial" w:cs="Arial"/>
                                      <w:sz w:val="14"/>
                                      <w:szCs w:val="14"/>
                                    </w:rPr>
                                  </w:pPr>
                                  <w:r>
                                    <w:rPr>
                                      <w:rFonts w:ascii="Arial" w:hAnsi="Arial" w:cs="Arial"/>
                                      <w:sz w:val="14"/>
                                      <w:szCs w:val="14"/>
                                    </w:rPr>
                                    <w:t>5</w:t>
                                  </w:r>
                                </w:p>
                              </w:tc>
                              <w:tc>
                                <w:tcPr>
                                  <w:tcW w:w="540" w:type="dxa"/>
                                  <w:vAlign w:val="center"/>
                                </w:tcPr>
                                <w:p w14:paraId="45ED082B" w14:textId="77777777" w:rsidR="003452AE" w:rsidRDefault="003452AE">
                                  <w:pPr>
                                    <w:tabs>
                                      <w:tab w:val="left" w:pos="72"/>
                                      <w:tab w:val="left" w:pos="284"/>
                                    </w:tabs>
                                    <w:spacing w:after="0"/>
                                    <w:ind w:hanging="6"/>
                                    <w:jc w:val="center"/>
                                    <w:rPr>
                                      <w:rFonts w:ascii="Arial" w:hAnsi="Arial" w:cs="Arial"/>
                                      <w:sz w:val="14"/>
                                      <w:szCs w:val="14"/>
                                    </w:rPr>
                                  </w:pPr>
                                  <w:r>
                                    <w:rPr>
                                      <w:rFonts w:ascii="Arial" w:hAnsi="Arial" w:cs="Arial"/>
                                      <w:sz w:val="14"/>
                                      <w:szCs w:val="14"/>
                                    </w:rPr>
                                    <w:t>6</w:t>
                                  </w:r>
                                </w:p>
                              </w:tc>
                            </w:tr>
                            <w:tr w:rsidR="003452AE" w14:paraId="404C1372" w14:textId="77777777">
                              <w:trPr>
                                <w:trHeight w:val="227"/>
                              </w:trPr>
                              <w:tc>
                                <w:tcPr>
                                  <w:tcW w:w="1701" w:type="dxa"/>
                                  <w:noWrap/>
                                  <w:vAlign w:val="center"/>
                                </w:tcPr>
                                <w:p w14:paraId="2A6BBCE1" w14:textId="77777777" w:rsidR="003452AE" w:rsidRDefault="003452AE">
                                  <w:pPr>
                                    <w:tabs>
                                      <w:tab w:val="left" w:pos="284"/>
                                    </w:tabs>
                                    <w:spacing w:after="0"/>
                                    <w:ind w:hanging="6"/>
                                    <w:rPr>
                                      <w:rFonts w:ascii="Arial" w:hAnsi="Arial" w:cs="Arial"/>
                                      <w:bCs/>
                                      <w:sz w:val="14"/>
                                      <w:szCs w:val="14"/>
                                    </w:rPr>
                                  </w:pPr>
                                  <w:r>
                                    <w:rPr>
                                      <w:rFonts w:ascii="Arial" w:hAnsi="Arial" w:cs="Arial"/>
                                      <w:bCs/>
                                      <w:sz w:val="14"/>
                                      <w:szCs w:val="14"/>
                                    </w:rPr>
                                    <w:t>μονάδες</w:t>
                                  </w:r>
                                </w:p>
                              </w:tc>
                              <w:tc>
                                <w:tcPr>
                                  <w:tcW w:w="709" w:type="dxa"/>
                                  <w:noWrap/>
                                  <w:vAlign w:val="center"/>
                                </w:tcPr>
                                <w:p w14:paraId="0239D291" w14:textId="77777777" w:rsidR="003452AE" w:rsidRDefault="003452AE">
                                  <w:pPr>
                                    <w:tabs>
                                      <w:tab w:val="left" w:pos="0"/>
                                      <w:tab w:val="left" w:pos="284"/>
                                    </w:tabs>
                                    <w:spacing w:after="0"/>
                                    <w:ind w:hanging="6"/>
                                    <w:rPr>
                                      <w:rFonts w:ascii="Arial" w:hAnsi="Arial" w:cs="Arial"/>
                                      <w:sz w:val="14"/>
                                      <w:szCs w:val="14"/>
                                    </w:rPr>
                                  </w:pPr>
                                  <w:r>
                                    <w:rPr>
                                      <w:rFonts w:ascii="Arial" w:hAnsi="Arial" w:cs="Arial"/>
                                      <w:sz w:val="14"/>
                                      <w:szCs w:val="14"/>
                                    </w:rPr>
                                    <w:t>50</w:t>
                                  </w:r>
                                </w:p>
                              </w:tc>
                              <w:tc>
                                <w:tcPr>
                                  <w:tcW w:w="710" w:type="dxa"/>
                                  <w:noWrap/>
                                  <w:vAlign w:val="center"/>
                                </w:tcPr>
                                <w:p w14:paraId="7F4FBB72" w14:textId="77777777" w:rsidR="003452AE" w:rsidRDefault="003452AE">
                                  <w:pPr>
                                    <w:tabs>
                                      <w:tab w:val="left" w:pos="0"/>
                                      <w:tab w:val="left" w:pos="284"/>
                                    </w:tabs>
                                    <w:spacing w:after="0"/>
                                    <w:ind w:hanging="6"/>
                                    <w:rPr>
                                      <w:rFonts w:ascii="Arial" w:hAnsi="Arial" w:cs="Arial"/>
                                      <w:sz w:val="14"/>
                                      <w:szCs w:val="14"/>
                                    </w:rPr>
                                  </w:pPr>
                                  <w:r>
                                    <w:rPr>
                                      <w:rFonts w:ascii="Arial" w:hAnsi="Arial" w:cs="Arial"/>
                                      <w:sz w:val="14"/>
                                      <w:szCs w:val="14"/>
                                    </w:rPr>
                                    <w:t>100</w:t>
                                  </w:r>
                                </w:p>
                              </w:tc>
                              <w:tc>
                                <w:tcPr>
                                  <w:tcW w:w="709" w:type="dxa"/>
                                  <w:noWrap/>
                                  <w:vAlign w:val="center"/>
                                </w:tcPr>
                                <w:p w14:paraId="30D6FC27" w14:textId="77777777" w:rsidR="003452AE" w:rsidRDefault="003452AE">
                                  <w:pPr>
                                    <w:tabs>
                                      <w:tab w:val="left" w:pos="82"/>
                                      <w:tab w:val="left" w:pos="284"/>
                                    </w:tabs>
                                    <w:spacing w:after="0"/>
                                    <w:ind w:hanging="6"/>
                                    <w:rPr>
                                      <w:rFonts w:ascii="Arial" w:hAnsi="Arial" w:cs="Arial"/>
                                      <w:sz w:val="14"/>
                                      <w:szCs w:val="14"/>
                                    </w:rPr>
                                  </w:pPr>
                                  <w:r>
                                    <w:rPr>
                                      <w:rFonts w:ascii="Arial" w:hAnsi="Arial" w:cs="Arial"/>
                                      <w:sz w:val="14"/>
                                      <w:szCs w:val="14"/>
                                    </w:rPr>
                                    <w:t>150</w:t>
                                  </w:r>
                                </w:p>
                              </w:tc>
                              <w:tc>
                                <w:tcPr>
                                  <w:tcW w:w="710" w:type="dxa"/>
                                  <w:noWrap/>
                                  <w:vAlign w:val="center"/>
                                </w:tcPr>
                                <w:p w14:paraId="429438C3" w14:textId="77777777" w:rsidR="003452AE" w:rsidRDefault="003452AE">
                                  <w:pPr>
                                    <w:tabs>
                                      <w:tab w:val="left" w:pos="139"/>
                                      <w:tab w:val="left" w:pos="284"/>
                                    </w:tabs>
                                    <w:spacing w:after="0"/>
                                    <w:ind w:hanging="6"/>
                                    <w:rPr>
                                      <w:rFonts w:ascii="Arial" w:hAnsi="Arial" w:cs="Arial"/>
                                      <w:sz w:val="14"/>
                                      <w:szCs w:val="14"/>
                                    </w:rPr>
                                  </w:pPr>
                                  <w:r>
                                    <w:rPr>
                                      <w:rFonts w:ascii="Arial" w:hAnsi="Arial" w:cs="Arial"/>
                                      <w:sz w:val="14"/>
                                      <w:szCs w:val="14"/>
                                    </w:rPr>
                                    <w:t>200</w:t>
                                  </w:r>
                                </w:p>
                              </w:tc>
                              <w:tc>
                                <w:tcPr>
                                  <w:tcW w:w="710" w:type="dxa"/>
                                  <w:noWrap/>
                                  <w:vAlign w:val="center"/>
                                </w:tcPr>
                                <w:p w14:paraId="4B526D73" w14:textId="77777777" w:rsidR="003452AE" w:rsidRDefault="003452AE">
                                  <w:pPr>
                                    <w:tabs>
                                      <w:tab w:val="left" w:pos="16"/>
                                      <w:tab w:val="left" w:pos="284"/>
                                    </w:tabs>
                                    <w:spacing w:after="0"/>
                                    <w:ind w:hanging="6"/>
                                    <w:rPr>
                                      <w:rFonts w:ascii="Arial" w:hAnsi="Arial" w:cs="Arial"/>
                                      <w:sz w:val="14"/>
                                      <w:szCs w:val="14"/>
                                    </w:rPr>
                                  </w:pPr>
                                  <w:r>
                                    <w:rPr>
                                      <w:rFonts w:ascii="Arial" w:hAnsi="Arial" w:cs="Arial"/>
                                      <w:sz w:val="14"/>
                                      <w:szCs w:val="14"/>
                                    </w:rPr>
                                    <w:t>250</w:t>
                                  </w:r>
                                </w:p>
                              </w:tc>
                              <w:tc>
                                <w:tcPr>
                                  <w:tcW w:w="540" w:type="dxa"/>
                                  <w:vAlign w:val="center"/>
                                </w:tcPr>
                                <w:p w14:paraId="343DC219" w14:textId="77777777" w:rsidR="003452AE" w:rsidRDefault="003452AE">
                                  <w:pPr>
                                    <w:tabs>
                                      <w:tab w:val="left" w:pos="72"/>
                                      <w:tab w:val="left" w:pos="284"/>
                                    </w:tabs>
                                    <w:spacing w:after="0"/>
                                    <w:ind w:hanging="6"/>
                                    <w:jc w:val="center"/>
                                    <w:rPr>
                                      <w:rFonts w:ascii="Arial" w:hAnsi="Arial" w:cs="Arial"/>
                                      <w:sz w:val="14"/>
                                      <w:szCs w:val="14"/>
                                    </w:rPr>
                                  </w:pPr>
                                  <w:r>
                                    <w:rPr>
                                      <w:rFonts w:ascii="Arial" w:hAnsi="Arial" w:cs="Arial"/>
                                      <w:sz w:val="14"/>
                                      <w:szCs w:val="14"/>
                                    </w:rPr>
                                    <w:t>300</w:t>
                                  </w:r>
                                </w:p>
                              </w:tc>
                            </w:tr>
                          </w:tbl>
                          <w:p w14:paraId="4192D880" w14:textId="77777777" w:rsidR="003452AE" w:rsidRDefault="003452AE" w:rsidP="005945E4">
                            <w:pPr>
                              <w:tabs>
                                <w:tab w:val="left" w:pos="284"/>
                              </w:tabs>
                              <w:spacing w:before="60" w:after="0"/>
                              <w:ind w:hanging="6"/>
                              <w:rPr>
                                <w:rFonts w:ascii="Arial" w:hAnsi="Arial" w:cs="Arial"/>
                                <w:b/>
                                <w:i/>
                                <w:spacing w:val="-4"/>
                                <w:sz w:val="14"/>
                                <w:szCs w:val="14"/>
                              </w:rPr>
                            </w:pPr>
                            <w:r>
                              <w:rPr>
                                <w:rFonts w:ascii="Arial" w:hAnsi="Arial" w:cs="Arial"/>
                                <w:b/>
                                <w:spacing w:val="-4"/>
                                <w:sz w:val="14"/>
                                <w:szCs w:val="14"/>
                              </w:rPr>
                              <w:t xml:space="preserve"> 6.   ΒΑΘΜΟΣ ΒΑΣΙΚΟΥ ΤΙΤΛΟΥ ΣΠΟΥΔΩΝ  (για ΠΕ και ΤΕ οι μονάδες του βασικού τίτλου με 2 δεκαδικά ψηφία πολλαπλασιάζονται με το 40, ενώ για ΔΕ με το 20)</w:t>
                            </w:r>
                          </w:p>
                          <w:tbl>
                            <w:tblPr>
                              <w:tblW w:w="10094" w:type="dxa"/>
                              <w:tblInd w:w="288" w:type="dxa"/>
                              <w:tblLook w:val="04A0" w:firstRow="1" w:lastRow="0" w:firstColumn="1" w:lastColumn="0" w:noHBand="0" w:noVBand="1"/>
                            </w:tblPr>
                            <w:tblGrid>
                              <w:gridCol w:w="1540"/>
                              <w:gridCol w:w="454"/>
                              <w:gridCol w:w="328"/>
                              <w:gridCol w:w="455"/>
                              <w:gridCol w:w="358"/>
                              <w:gridCol w:w="455"/>
                              <w:gridCol w:w="358"/>
                              <w:gridCol w:w="455"/>
                              <w:gridCol w:w="358"/>
                              <w:gridCol w:w="455"/>
                              <w:gridCol w:w="358"/>
                              <w:gridCol w:w="455"/>
                              <w:gridCol w:w="358"/>
                              <w:gridCol w:w="455"/>
                              <w:gridCol w:w="358"/>
                              <w:gridCol w:w="455"/>
                              <w:gridCol w:w="358"/>
                              <w:gridCol w:w="455"/>
                              <w:gridCol w:w="358"/>
                              <w:gridCol w:w="455"/>
                              <w:gridCol w:w="358"/>
                              <w:gridCol w:w="455"/>
                            </w:tblGrid>
                            <w:tr w:rsidR="003452AE" w14:paraId="133851FF" w14:textId="77777777">
                              <w:trPr>
                                <w:trHeight w:val="224"/>
                              </w:trPr>
                              <w:tc>
                                <w:tcPr>
                                  <w:tcW w:w="0" w:type="auto"/>
                                  <w:vAlign w:val="center"/>
                                </w:tcPr>
                                <w:p w14:paraId="39888968" w14:textId="77777777" w:rsidR="003452AE" w:rsidRDefault="003452AE">
                                  <w:pPr>
                                    <w:tabs>
                                      <w:tab w:val="left" w:pos="284"/>
                                    </w:tabs>
                                    <w:spacing w:after="0" w:line="200" w:lineRule="exact"/>
                                    <w:ind w:hanging="6"/>
                                    <w:rPr>
                                      <w:rFonts w:ascii="Arial" w:hAnsi="Arial" w:cs="Arial"/>
                                      <w:bCs/>
                                      <w:sz w:val="14"/>
                                      <w:szCs w:val="14"/>
                                    </w:rPr>
                                  </w:pPr>
                                  <w:r>
                                    <w:rPr>
                                      <w:rFonts w:ascii="Arial" w:hAnsi="Arial" w:cs="Arial"/>
                                      <w:bCs/>
                                      <w:sz w:val="14"/>
                                      <w:szCs w:val="14"/>
                                    </w:rPr>
                                    <w:t>κατηγορίες  ΠΕ &amp; ΤΕ</w:t>
                                  </w:r>
                                </w:p>
                              </w:tc>
                              <w:tc>
                                <w:tcPr>
                                  <w:tcW w:w="0" w:type="auto"/>
                                  <w:vAlign w:val="center"/>
                                </w:tcPr>
                                <w:p w14:paraId="460C2BA1" w14:textId="77777777" w:rsidR="003452AE" w:rsidRDefault="003452AE">
                                  <w:pPr>
                                    <w:tabs>
                                      <w:tab w:val="left" w:pos="284"/>
                                    </w:tabs>
                                    <w:spacing w:after="0" w:line="200" w:lineRule="exact"/>
                                    <w:ind w:hanging="6"/>
                                    <w:jc w:val="center"/>
                                    <w:rPr>
                                      <w:rFonts w:ascii="Arial" w:hAnsi="Arial" w:cs="Arial"/>
                                      <w:bCs/>
                                      <w:sz w:val="14"/>
                                      <w:szCs w:val="14"/>
                                    </w:rPr>
                                  </w:pPr>
                                  <w:r>
                                    <w:rPr>
                                      <w:rFonts w:ascii="Arial" w:hAnsi="Arial" w:cs="Arial"/>
                                      <w:bCs/>
                                      <w:sz w:val="14"/>
                                      <w:szCs w:val="14"/>
                                    </w:rPr>
                                    <w:t>5</w:t>
                                  </w:r>
                                </w:p>
                              </w:tc>
                              <w:tc>
                                <w:tcPr>
                                  <w:tcW w:w="0" w:type="auto"/>
                                  <w:vAlign w:val="center"/>
                                </w:tcPr>
                                <w:p w14:paraId="5BF298F4" w14:textId="77777777" w:rsidR="003452AE" w:rsidRDefault="003452AE">
                                  <w:pPr>
                                    <w:tabs>
                                      <w:tab w:val="left" w:pos="284"/>
                                    </w:tabs>
                                    <w:spacing w:after="0" w:line="200" w:lineRule="exact"/>
                                    <w:ind w:hanging="6"/>
                                    <w:jc w:val="center"/>
                                    <w:rPr>
                                      <w:rFonts w:ascii="Arial" w:hAnsi="Arial" w:cs="Arial"/>
                                      <w:bCs/>
                                      <w:spacing w:val="-30"/>
                                      <w:sz w:val="14"/>
                                      <w:szCs w:val="14"/>
                                    </w:rPr>
                                  </w:pPr>
                                  <w:r>
                                    <w:rPr>
                                      <w:rFonts w:ascii="Arial" w:hAnsi="Arial" w:cs="Arial"/>
                                      <w:bCs/>
                                      <w:spacing w:val="-30"/>
                                      <w:sz w:val="14"/>
                                      <w:szCs w:val="14"/>
                                    </w:rPr>
                                    <w:t>…</w:t>
                                  </w:r>
                                </w:p>
                              </w:tc>
                              <w:tc>
                                <w:tcPr>
                                  <w:tcW w:w="0" w:type="auto"/>
                                  <w:vAlign w:val="center"/>
                                </w:tcPr>
                                <w:p w14:paraId="04E29DD7" w14:textId="77777777" w:rsidR="003452AE" w:rsidRDefault="003452AE">
                                  <w:pPr>
                                    <w:tabs>
                                      <w:tab w:val="left" w:pos="284"/>
                                    </w:tabs>
                                    <w:spacing w:after="0" w:line="200" w:lineRule="exact"/>
                                    <w:ind w:hanging="6"/>
                                    <w:jc w:val="center"/>
                                    <w:rPr>
                                      <w:rFonts w:ascii="Arial" w:hAnsi="Arial" w:cs="Arial"/>
                                      <w:bCs/>
                                      <w:sz w:val="14"/>
                                      <w:szCs w:val="14"/>
                                    </w:rPr>
                                  </w:pPr>
                                  <w:r>
                                    <w:rPr>
                                      <w:rFonts w:ascii="Arial" w:hAnsi="Arial" w:cs="Arial"/>
                                      <w:bCs/>
                                      <w:sz w:val="14"/>
                                      <w:szCs w:val="14"/>
                                    </w:rPr>
                                    <w:t>5,5</w:t>
                                  </w:r>
                                </w:p>
                              </w:tc>
                              <w:tc>
                                <w:tcPr>
                                  <w:tcW w:w="0" w:type="auto"/>
                                  <w:vAlign w:val="center"/>
                                </w:tcPr>
                                <w:p w14:paraId="04CDE261" w14:textId="77777777" w:rsidR="003452AE" w:rsidRDefault="003452AE">
                                  <w:pPr>
                                    <w:tabs>
                                      <w:tab w:val="left" w:pos="284"/>
                                    </w:tabs>
                                    <w:spacing w:after="0" w:line="200" w:lineRule="exact"/>
                                    <w:ind w:hanging="6"/>
                                    <w:jc w:val="center"/>
                                    <w:rPr>
                                      <w:rFonts w:ascii="Arial" w:hAnsi="Arial" w:cs="Arial"/>
                                      <w:bCs/>
                                      <w:sz w:val="14"/>
                                      <w:szCs w:val="14"/>
                                    </w:rPr>
                                  </w:pPr>
                                  <w:r>
                                    <w:rPr>
                                      <w:rFonts w:ascii="Arial" w:hAnsi="Arial" w:cs="Arial"/>
                                      <w:bCs/>
                                      <w:sz w:val="14"/>
                                      <w:szCs w:val="14"/>
                                    </w:rPr>
                                    <w:t>…</w:t>
                                  </w:r>
                                </w:p>
                              </w:tc>
                              <w:tc>
                                <w:tcPr>
                                  <w:tcW w:w="0" w:type="auto"/>
                                  <w:vAlign w:val="center"/>
                                </w:tcPr>
                                <w:p w14:paraId="6972493A" w14:textId="77777777" w:rsidR="003452AE" w:rsidRDefault="003452AE">
                                  <w:pPr>
                                    <w:tabs>
                                      <w:tab w:val="left" w:pos="284"/>
                                    </w:tabs>
                                    <w:spacing w:after="0" w:line="200" w:lineRule="exact"/>
                                    <w:ind w:hanging="6"/>
                                    <w:jc w:val="center"/>
                                    <w:rPr>
                                      <w:rFonts w:ascii="Arial" w:hAnsi="Arial" w:cs="Arial"/>
                                      <w:bCs/>
                                      <w:sz w:val="14"/>
                                      <w:szCs w:val="14"/>
                                    </w:rPr>
                                  </w:pPr>
                                  <w:r>
                                    <w:rPr>
                                      <w:rFonts w:ascii="Arial" w:hAnsi="Arial" w:cs="Arial"/>
                                      <w:bCs/>
                                      <w:sz w:val="14"/>
                                      <w:szCs w:val="14"/>
                                    </w:rPr>
                                    <w:t>6</w:t>
                                  </w:r>
                                </w:p>
                              </w:tc>
                              <w:tc>
                                <w:tcPr>
                                  <w:tcW w:w="0" w:type="auto"/>
                                  <w:vAlign w:val="center"/>
                                </w:tcPr>
                                <w:p w14:paraId="6070136E" w14:textId="77777777" w:rsidR="003452AE" w:rsidRDefault="003452AE">
                                  <w:pPr>
                                    <w:tabs>
                                      <w:tab w:val="left" w:pos="284"/>
                                    </w:tabs>
                                    <w:spacing w:after="0" w:line="200" w:lineRule="exact"/>
                                    <w:ind w:hanging="6"/>
                                    <w:jc w:val="center"/>
                                    <w:rPr>
                                      <w:rFonts w:ascii="Arial" w:hAnsi="Arial" w:cs="Arial"/>
                                      <w:bCs/>
                                      <w:sz w:val="14"/>
                                      <w:szCs w:val="14"/>
                                    </w:rPr>
                                  </w:pPr>
                                  <w:r>
                                    <w:rPr>
                                      <w:rFonts w:ascii="Arial" w:hAnsi="Arial" w:cs="Arial"/>
                                      <w:bCs/>
                                      <w:sz w:val="14"/>
                                      <w:szCs w:val="14"/>
                                    </w:rPr>
                                    <w:t>…</w:t>
                                  </w:r>
                                </w:p>
                              </w:tc>
                              <w:tc>
                                <w:tcPr>
                                  <w:tcW w:w="0" w:type="auto"/>
                                  <w:vAlign w:val="center"/>
                                </w:tcPr>
                                <w:p w14:paraId="46A6493D" w14:textId="77777777" w:rsidR="003452AE" w:rsidRDefault="003452AE">
                                  <w:pPr>
                                    <w:tabs>
                                      <w:tab w:val="left" w:pos="284"/>
                                    </w:tabs>
                                    <w:spacing w:after="0" w:line="200" w:lineRule="exact"/>
                                    <w:ind w:hanging="6"/>
                                    <w:jc w:val="center"/>
                                    <w:rPr>
                                      <w:rFonts w:ascii="Arial" w:hAnsi="Arial" w:cs="Arial"/>
                                      <w:bCs/>
                                      <w:sz w:val="14"/>
                                      <w:szCs w:val="14"/>
                                    </w:rPr>
                                  </w:pPr>
                                  <w:r>
                                    <w:rPr>
                                      <w:rFonts w:ascii="Arial" w:hAnsi="Arial" w:cs="Arial"/>
                                      <w:bCs/>
                                      <w:sz w:val="14"/>
                                      <w:szCs w:val="14"/>
                                    </w:rPr>
                                    <w:t>6,5</w:t>
                                  </w:r>
                                </w:p>
                              </w:tc>
                              <w:tc>
                                <w:tcPr>
                                  <w:tcW w:w="0" w:type="auto"/>
                                  <w:vAlign w:val="center"/>
                                </w:tcPr>
                                <w:p w14:paraId="745480AC" w14:textId="77777777" w:rsidR="003452AE" w:rsidRDefault="003452AE">
                                  <w:pPr>
                                    <w:tabs>
                                      <w:tab w:val="left" w:pos="284"/>
                                    </w:tabs>
                                    <w:spacing w:after="0" w:line="200" w:lineRule="exact"/>
                                    <w:ind w:hanging="6"/>
                                    <w:jc w:val="center"/>
                                    <w:rPr>
                                      <w:rFonts w:ascii="Arial" w:hAnsi="Arial" w:cs="Arial"/>
                                      <w:bCs/>
                                      <w:sz w:val="14"/>
                                      <w:szCs w:val="14"/>
                                    </w:rPr>
                                  </w:pPr>
                                  <w:r>
                                    <w:rPr>
                                      <w:rFonts w:ascii="Arial" w:hAnsi="Arial" w:cs="Arial"/>
                                      <w:bCs/>
                                      <w:sz w:val="14"/>
                                      <w:szCs w:val="14"/>
                                    </w:rPr>
                                    <w:t>…</w:t>
                                  </w:r>
                                </w:p>
                              </w:tc>
                              <w:tc>
                                <w:tcPr>
                                  <w:tcW w:w="0" w:type="auto"/>
                                  <w:vAlign w:val="center"/>
                                </w:tcPr>
                                <w:p w14:paraId="68D94CAE" w14:textId="77777777" w:rsidR="003452AE" w:rsidRDefault="003452AE">
                                  <w:pPr>
                                    <w:tabs>
                                      <w:tab w:val="left" w:pos="284"/>
                                    </w:tabs>
                                    <w:spacing w:after="0" w:line="200" w:lineRule="exact"/>
                                    <w:ind w:hanging="6"/>
                                    <w:jc w:val="center"/>
                                    <w:rPr>
                                      <w:rFonts w:ascii="Arial" w:hAnsi="Arial" w:cs="Arial"/>
                                      <w:bCs/>
                                      <w:sz w:val="14"/>
                                      <w:szCs w:val="14"/>
                                    </w:rPr>
                                  </w:pPr>
                                  <w:r>
                                    <w:rPr>
                                      <w:rFonts w:ascii="Arial" w:hAnsi="Arial" w:cs="Arial"/>
                                      <w:bCs/>
                                      <w:sz w:val="14"/>
                                      <w:szCs w:val="14"/>
                                    </w:rPr>
                                    <w:t>7</w:t>
                                  </w:r>
                                </w:p>
                              </w:tc>
                              <w:tc>
                                <w:tcPr>
                                  <w:tcW w:w="0" w:type="auto"/>
                                  <w:vAlign w:val="center"/>
                                </w:tcPr>
                                <w:p w14:paraId="735F9556" w14:textId="77777777" w:rsidR="003452AE" w:rsidRDefault="003452AE">
                                  <w:pPr>
                                    <w:tabs>
                                      <w:tab w:val="left" w:pos="284"/>
                                    </w:tabs>
                                    <w:spacing w:after="0" w:line="200" w:lineRule="exact"/>
                                    <w:ind w:hanging="6"/>
                                    <w:jc w:val="center"/>
                                    <w:rPr>
                                      <w:rFonts w:ascii="Arial" w:hAnsi="Arial" w:cs="Arial"/>
                                      <w:bCs/>
                                      <w:sz w:val="14"/>
                                      <w:szCs w:val="14"/>
                                    </w:rPr>
                                  </w:pPr>
                                  <w:r>
                                    <w:rPr>
                                      <w:rFonts w:ascii="Arial" w:hAnsi="Arial" w:cs="Arial"/>
                                      <w:bCs/>
                                      <w:sz w:val="14"/>
                                      <w:szCs w:val="14"/>
                                    </w:rPr>
                                    <w:t>…</w:t>
                                  </w:r>
                                </w:p>
                              </w:tc>
                              <w:tc>
                                <w:tcPr>
                                  <w:tcW w:w="0" w:type="auto"/>
                                  <w:vAlign w:val="center"/>
                                </w:tcPr>
                                <w:p w14:paraId="34F0F430" w14:textId="77777777" w:rsidR="003452AE" w:rsidRDefault="003452AE">
                                  <w:pPr>
                                    <w:tabs>
                                      <w:tab w:val="left" w:pos="284"/>
                                    </w:tabs>
                                    <w:spacing w:after="0" w:line="200" w:lineRule="exact"/>
                                    <w:ind w:hanging="6"/>
                                    <w:jc w:val="center"/>
                                    <w:rPr>
                                      <w:rFonts w:ascii="Arial" w:hAnsi="Arial" w:cs="Arial"/>
                                      <w:bCs/>
                                      <w:sz w:val="14"/>
                                      <w:szCs w:val="14"/>
                                    </w:rPr>
                                  </w:pPr>
                                  <w:r>
                                    <w:rPr>
                                      <w:rFonts w:ascii="Arial" w:hAnsi="Arial" w:cs="Arial"/>
                                      <w:bCs/>
                                      <w:sz w:val="14"/>
                                      <w:szCs w:val="14"/>
                                    </w:rPr>
                                    <w:t>7,5</w:t>
                                  </w:r>
                                </w:p>
                              </w:tc>
                              <w:tc>
                                <w:tcPr>
                                  <w:tcW w:w="0" w:type="auto"/>
                                  <w:vAlign w:val="center"/>
                                </w:tcPr>
                                <w:p w14:paraId="1AD4974D" w14:textId="77777777" w:rsidR="003452AE" w:rsidRDefault="003452AE">
                                  <w:pPr>
                                    <w:tabs>
                                      <w:tab w:val="left" w:pos="284"/>
                                    </w:tabs>
                                    <w:spacing w:after="0" w:line="200" w:lineRule="exact"/>
                                    <w:ind w:hanging="6"/>
                                    <w:jc w:val="center"/>
                                    <w:rPr>
                                      <w:rFonts w:ascii="Arial" w:hAnsi="Arial" w:cs="Arial"/>
                                      <w:bCs/>
                                      <w:sz w:val="14"/>
                                      <w:szCs w:val="14"/>
                                    </w:rPr>
                                  </w:pPr>
                                  <w:r>
                                    <w:rPr>
                                      <w:rFonts w:ascii="Arial" w:hAnsi="Arial" w:cs="Arial"/>
                                      <w:bCs/>
                                      <w:sz w:val="14"/>
                                      <w:szCs w:val="14"/>
                                    </w:rPr>
                                    <w:t>…</w:t>
                                  </w:r>
                                </w:p>
                              </w:tc>
                              <w:tc>
                                <w:tcPr>
                                  <w:tcW w:w="0" w:type="auto"/>
                                  <w:vAlign w:val="center"/>
                                </w:tcPr>
                                <w:p w14:paraId="68BD31D9" w14:textId="77777777" w:rsidR="003452AE" w:rsidRDefault="003452AE">
                                  <w:pPr>
                                    <w:tabs>
                                      <w:tab w:val="left" w:pos="284"/>
                                    </w:tabs>
                                    <w:spacing w:after="0" w:line="200" w:lineRule="exact"/>
                                    <w:ind w:hanging="6"/>
                                    <w:jc w:val="center"/>
                                    <w:rPr>
                                      <w:rFonts w:ascii="Arial" w:hAnsi="Arial" w:cs="Arial"/>
                                      <w:bCs/>
                                      <w:sz w:val="14"/>
                                      <w:szCs w:val="14"/>
                                    </w:rPr>
                                  </w:pPr>
                                  <w:r>
                                    <w:rPr>
                                      <w:rFonts w:ascii="Arial" w:hAnsi="Arial" w:cs="Arial"/>
                                      <w:bCs/>
                                      <w:sz w:val="14"/>
                                      <w:szCs w:val="14"/>
                                    </w:rPr>
                                    <w:t>8</w:t>
                                  </w:r>
                                </w:p>
                              </w:tc>
                              <w:tc>
                                <w:tcPr>
                                  <w:tcW w:w="0" w:type="auto"/>
                                  <w:vAlign w:val="center"/>
                                </w:tcPr>
                                <w:p w14:paraId="3D2E399C" w14:textId="77777777" w:rsidR="003452AE" w:rsidRDefault="003452AE">
                                  <w:pPr>
                                    <w:tabs>
                                      <w:tab w:val="left" w:pos="284"/>
                                    </w:tabs>
                                    <w:spacing w:after="0" w:line="200" w:lineRule="exact"/>
                                    <w:ind w:hanging="6"/>
                                    <w:jc w:val="center"/>
                                    <w:rPr>
                                      <w:rFonts w:ascii="Arial" w:hAnsi="Arial" w:cs="Arial"/>
                                      <w:bCs/>
                                      <w:sz w:val="14"/>
                                      <w:szCs w:val="14"/>
                                    </w:rPr>
                                  </w:pPr>
                                  <w:r>
                                    <w:rPr>
                                      <w:rFonts w:ascii="Arial" w:hAnsi="Arial" w:cs="Arial"/>
                                      <w:bCs/>
                                      <w:sz w:val="14"/>
                                      <w:szCs w:val="14"/>
                                    </w:rPr>
                                    <w:t>…</w:t>
                                  </w:r>
                                </w:p>
                              </w:tc>
                              <w:tc>
                                <w:tcPr>
                                  <w:tcW w:w="0" w:type="auto"/>
                                  <w:vAlign w:val="center"/>
                                </w:tcPr>
                                <w:p w14:paraId="3164DF1A" w14:textId="77777777" w:rsidR="003452AE" w:rsidRDefault="003452AE">
                                  <w:pPr>
                                    <w:tabs>
                                      <w:tab w:val="left" w:pos="284"/>
                                    </w:tabs>
                                    <w:spacing w:after="0" w:line="200" w:lineRule="exact"/>
                                    <w:ind w:hanging="6"/>
                                    <w:jc w:val="center"/>
                                    <w:rPr>
                                      <w:rFonts w:ascii="Arial" w:hAnsi="Arial" w:cs="Arial"/>
                                      <w:bCs/>
                                      <w:sz w:val="14"/>
                                      <w:szCs w:val="14"/>
                                    </w:rPr>
                                  </w:pPr>
                                  <w:r>
                                    <w:rPr>
                                      <w:rFonts w:ascii="Arial" w:hAnsi="Arial" w:cs="Arial"/>
                                      <w:bCs/>
                                      <w:sz w:val="14"/>
                                      <w:szCs w:val="14"/>
                                    </w:rPr>
                                    <w:t>8,5</w:t>
                                  </w:r>
                                </w:p>
                              </w:tc>
                              <w:tc>
                                <w:tcPr>
                                  <w:tcW w:w="0" w:type="auto"/>
                                  <w:vAlign w:val="center"/>
                                </w:tcPr>
                                <w:p w14:paraId="05CFC297" w14:textId="77777777" w:rsidR="003452AE" w:rsidRDefault="003452AE">
                                  <w:pPr>
                                    <w:tabs>
                                      <w:tab w:val="left" w:pos="284"/>
                                    </w:tabs>
                                    <w:spacing w:after="0" w:line="200" w:lineRule="exact"/>
                                    <w:ind w:hanging="6"/>
                                    <w:jc w:val="center"/>
                                    <w:rPr>
                                      <w:rFonts w:ascii="Arial" w:hAnsi="Arial" w:cs="Arial"/>
                                      <w:bCs/>
                                      <w:sz w:val="14"/>
                                      <w:szCs w:val="14"/>
                                    </w:rPr>
                                  </w:pPr>
                                  <w:r>
                                    <w:rPr>
                                      <w:rFonts w:ascii="Arial" w:hAnsi="Arial" w:cs="Arial"/>
                                      <w:bCs/>
                                      <w:sz w:val="14"/>
                                      <w:szCs w:val="14"/>
                                    </w:rPr>
                                    <w:t>…</w:t>
                                  </w:r>
                                </w:p>
                              </w:tc>
                              <w:tc>
                                <w:tcPr>
                                  <w:tcW w:w="0" w:type="auto"/>
                                  <w:vAlign w:val="center"/>
                                </w:tcPr>
                                <w:p w14:paraId="0E68BBAD" w14:textId="77777777" w:rsidR="003452AE" w:rsidRDefault="003452AE">
                                  <w:pPr>
                                    <w:tabs>
                                      <w:tab w:val="left" w:pos="284"/>
                                    </w:tabs>
                                    <w:spacing w:after="0" w:line="200" w:lineRule="exact"/>
                                    <w:ind w:hanging="6"/>
                                    <w:jc w:val="center"/>
                                    <w:rPr>
                                      <w:rFonts w:ascii="Arial" w:hAnsi="Arial" w:cs="Arial"/>
                                      <w:bCs/>
                                      <w:sz w:val="14"/>
                                      <w:szCs w:val="14"/>
                                    </w:rPr>
                                  </w:pPr>
                                  <w:r>
                                    <w:rPr>
                                      <w:rFonts w:ascii="Arial" w:hAnsi="Arial" w:cs="Arial"/>
                                      <w:bCs/>
                                      <w:sz w:val="14"/>
                                      <w:szCs w:val="14"/>
                                    </w:rPr>
                                    <w:t>9</w:t>
                                  </w:r>
                                </w:p>
                              </w:tc>
                              <w:tc>
                                <w:tcPr>
                                  <w:tcW w:w="0" w:type="auto"/>
                                  <w:vAlign w:val="center"/>
                                </w:tcPr>
                                <w:p w14:paraId="62F4A4C0" w14:textId="77777777" w:rsidR="003452AE" w:rsidRDefault="003452AE">
                                  <w:pPr>
                                    <w:tabs>
                                      <w:tab w:val="left" w:pos="284"/>
                                    </w:tabs>
                                    <w:spacing w:after="0" w:line="200" w:lineRule="exact"/>
                                    <w:ind w:hanging="6"/>
                                    <w:jc w:val="center"/>
                                    <w:rPr>
                                      <w:rFonts w:ascii="Arial" w:hAnsi="Arial" w:cs="Arial"/>
                                      <w:bCs/>
                                      <w:sz w:val="14"/>
                                      <w:szCs w:val="14"/>
                                    </w:rPr>
                                  </w:pPr>
                                  <w:r>
                                    <w:rPr>
                                      <w:rFonts w:ascii="Arial" w:hAnsi="Arial" w:cs="Arial"/>
                                      <w:bCs/>
                                      <w:sz w:val="14"/>
                                      <w:szCs w:val="14"/>
                                    </w:rPr>
                                    <w:t>…</w:t>
                                  </w:r>
                                </w:p>
                              </w:tc>
                              <w:tc>
                                <w:tcPr>
                                  <w:tcW w:w="0" w:type="auto"/>
                                  <w:vAlign w:val="center"/>
                                </w:tcPr>
                                <w:p w14:paraId="5E614FD6" w14:textId="77777777" w:rsidR="003452AE" w:rsidRDefault="003452AE">
                                  <w:pPr>
                                    <w:tabs>
                                      <w:tab w:val="left" w:pos="284"/>
                                    </w:tabs>
                                    <w:spacing w:after="0" w:line="200" w:lineRule="exact"/>
                                    <w:ind w:hanging="6"/>
                                    <w:jc w:val="center"/>
                                    <w:rPr>
                                      <w:rFonts w:ascii="Arial" w:hAnsi="Arial" w:cs="Arial"/>
                                      <w:bCs/>
                                      <w:sz w:val="14"/>
                                      <w:szCs w:val="14"/>
                                    </w:rPr>
                                  </w:pPr>
                                  <w:r>
                                    <w:rPr>
                                      <w:rFonts w:ascii="Arial" w:hAnsi="Arial" w:cs="Arial"/>
                                      <w:bCs/>
                                      <w:sz w:val="14"/>
                                      <w:szCs w:val="14"/>
                                    </w:rPr>
                                    <w:t>9,5</w:t>
                                  </w:r>
                                </w:p>
                              </w:tc>
                              <w:tc>
                                <w:tcPr>
                                  <w:tcW w:w="0" w:type="auto"/>
                                  <w:vAlign w:val="center"/>
                                </w:tcPr>
                                <w:p w14:paraId="5640A8C5" w14:textId="77777777" w:rsidR="003452AE" w:rsidRDefault="003452AE">
                                  <w:pPr>
                                    <w:tabs>
                                      <w:tab w:val="left" w:pos="284"/>
                                    </w:tabs>
                                    <w:spacing w:after="0" w:line="200" w:lineRule="exact"/>
                                    <w:ind w:hanging="6"/>
                                    <w:jc w:val="center"/>
                                    <w:rPr>
                                      <w:rFonts w:ascii="Arial" w:hAnsi="Arial" w:cs="Arial"/>
                                      <w:bCs/>
                                      <w:sz w:val="14"/>
                                      <w:szCs w:val="14"/>
                                    </w:rPr>
                                  </w:pPr>
                                  <w:r>
                                    <w:rPr>
                                      <w:rFonts w:ascii="Arial" w:hAnsi="Arial" w:cs="Arial"/>
                                      <w:bCs/>
                                      <w:sz w:val="14"/>
                                      <w:szCs w:val="14"/>
                                    </w:rPr>
                                    <w:t>…</w:t>
                                  </w:r>
                                </w:p>
                              </w:tc>
                              <w:tc>
                                <w:tcPr>
                                  <w:tcW w:w="0" w:type="auto"/>
                                  <w:vAlign w:val="center"/>
                                </w:tcPr>
                                <w:p w14:paraId="09977A37" w14:textId="77777777" w:rsidR="003452AE" w:rsidRDefault="003452AE">
                                  <w:pPr>
                                    <w:tabs>
                                      <w:tab w:val="left" w:pos="284"/>
                                    </w:tabs>
                                    <w:spacing w:after="0" w:line="200" w:lineRule="exact"/>
                                    <w:ind w:hanging="6"/>
                                    <w:jc w:val="center"/>
                                    <w:rPr>
                                      <w:rFonts w:ascii="Arial" w:hAnsi="Arial" w:cs="Arial"/>
                                      <w:bCs/>
                                      <w:sz w:val="14"/>
                                      <w:szCs w:val="14"/>
                                    </w:rPr>
                                  </w:pPr>
                                  <w:r>
                                    <w:rPr>
                                      <w:rFonts w:ascii="Arial" w:hAnsi="Arial" w:cs="Arial"/>
                                      <w:bCs/>
                                      <w:sz w:val="14"/>
                                      <w:szCs w:val="14"/>
                                    </w:rPr>
                                    <w:t>10</w:t>
                                  </w:r>
                                </w:p>
                              </w:tc>
                            </w:tr>
                            <w:tr w:rsidR="003452AE" w14:paraId="753BC547" w14:textId="77777777">
                              <w:trPr>
                                <w:trHeight w:val="224"/>
                              </w:trPr>
                              <w:tc>
                                <w:tcPr>
                                  <w:tcW w:w="0" w:type="auto"/>
                                  <w:vAlign w:val="center"/>
                                </w:tcPr>
                                <w:p w14:paraId="72AE5815" w14:textId="77777777" w:rsidR="003452AE" w:rsidRDefault="003452AE">
                                  <w:pPr>
                                    <w:tabs>
                                      <w:tab w:val="left" w:pos="284"/>
                                    </w:tabs>
                                    <w:spacing w:after="0" w:line="200" w:lineRule="exact"/>
                                    <w:ind w:hanging="6"/>
                                    <w:rPr>
                                      <w:rFonts w:ascii="Arial" w:hAnsi="Arial" w:cs="Arial"/>
                                      <w:bCs/>
                                      <w:sz w:val="14"/>
                                      <w:szCs w:val="14"/>
                                    </w:rPr>
                                  </w:pPr>
                                  <w:r>
                                    <w:rPr>
                                      <w:rFonts w:ascii="Arial" w:hAnsi="Arial" w:cs="Arial"/>
                                      <w:bCs/>
                                      <w:sz w:val="14"/>
                                      <w:szCs w:val="14"/>
                                    </w:rPr>
                                    <w:t>κατηγορία ΔΕ</w:t>
                                  </w:r>
                                </w:p>
                              </w:tc>
                              <w:tc>
                                <w:tcPr>
                                  <w:tcW w:w="0" w:type="auto"/>
                                  <w:vAlign w:val="center"/>
                                </w:tcPr>
                                <w:p w14:paraId="25762387" w14:textId="77777777" w:rsidR="003452AE" w:rsidRDefault="003452AE">
                                  <w:pPr>
                                    <w:tabs>
                                      <w:tab w:val="left" w:pos="284"/>
                                    </w:tabs>
                                    <w:spacing w:after="0" w:line="200" w:lineRule="exact"/>
                                    <w:ind w:hanging="6"/>
                                    <w:jc w:val="center"/>
                                    <w:rPr>
                                      <w:rFonts w:ascii="Arial" w:hAnsi="Arial" w:cs="Arial"/>
                                      <w:bCs/>
                                      <w:sz w:val="14"/>
                                      <w:szCs w:val="14"/>
                                    </w:rPr>
                                  </w:pPr>
                                  <w:r>
                                    <w:rPr>
                                      <w:rFonts w:ascii="Arial" w:hAnsi="Arial" w:cs="Arial"/>
                                      <w:bCs/>
                                      <w:sz w:val="14"/>
                                      <w:szCs w:val="14"/>
                                    </w:rPr>
                                    <w:t>10</w:t>
                                  </w:r>
                                </w:p>
                              </w:tc>
                              <w:tc>
                                <w:tcPr>
                                  <w:tcW w:w="0" w:type="auto"/>
                                  <w:vAlign w:val="center"/>
                                </w:tcPr>
                                <w:p w14:paraId="403DBC4C" w14:textId="77777777" w:rsidR="003452AE" w:rsidRDefault="003452AE">
                                  <w:pPr>
                                    <w:tabs>
                                      <w:tab w:val="left" w:pos="284"/>
                                    </w:tabs>
                                    <w:spacing w:after="0" w:line="200" w:lineRule="exact"/>
                                    <w:ind w:hanging="6"/>
                                    <w:jc w:val="center"/>
                                    <w:rPr>
                                      <w:rFonts w:ascii="Arial" w:hAnsi="Arial" w:cs="Arial"/>
                                      <w:bCs/>
                                      <w:spacing w:val="-30"/>
                                      <w:sz w:val="14"/>
                                      <w:szCs w:val="14"/>
                                    </w:rPr>
                                  </w:pPr>
                                  <w:r>
                                    <w:rPr>
                                      <w:rFonts w:ascii="Arial" w:hAnsi="Arial" w:cs="Arial"/>
                                      <w:bCs/>
                                      <w:spacing w:val="-30"/>
                                      <w:sz w:val="14"/>
                                      <w:szCs w:val="14"/>
                                    </w:rPr>
                                    <w:t>…</w:t>
                                  </w:r>
                                </w:p>
                              </w:tc>
                              <w:tc>
                                <w:tcPr>
                                  <w:tcW w:w="0" w:type="auto"/>
                                  <w:vAlign w:val="center"/>
                                </w:tcPr>
                                <w:p w14:paraId="1B6D89AD" w14:textId="77777777" w:rsidR="003452AE" w:rsidRDefault="003452AE">
                                  <w:pPr>
                                    <w:tabs>
                                      <w:tab w:val="left" w:pos="284"/>
                                    </w:tabs>
                                    <w:spacing w:after="0" w:line="200" w:lineRule="exact"/>
                                    <w:ind w:hanging="6"/>
                                    <w:jc w:val="center"/>
                                    <w:rPr>
                                      <w:rFonts w:ascii="Arial" w:hAnsi="Arial" w:cs="Arial"/>
                                      <w:bCs/>
                                      <w:sz w:val="14"/>
                                      <w:szCs w:val="14"/>
                                    </w:rPr>
                                  </w:pPr>
                                  <w:r>
                                    <w:rPr>
                                      <w:rFonts w:ascii="Arial" w:hAnsi="Arial" w:cs="Arial"/>
                                      <w:bCs/>
                                      <w:sz w:val="14"/>
                                      <w:szCs w:val="14"/>
                                    </w:rPr>
                                    <w:t>11</w:t>
                                  </w:r>
                                </w:p>
                              </w:tc>
                              <w:tc>
                                <w:tcPr>
                                  <w:tcW w:w="0" w:type="auto"/>
                                  <w:vAlign w:val="center"/>
                                </w:tcPr>
                                <w:p w14:paraId="5447720F" w14:textId="77777777" w:rsidR="003452AE" w:rsidRDefault="003452AE">
                                  <w:pPr>
                                    <w:tabs>
                                      <w:tab w:val="left" w:pos="284"/>
                                    </w:tabs>
                                    <w:spacing w:after="0" w:line="200" w:lineRule="exact"/>
                                    <w:ind w:hanging="6"/>
                                    <w:jc w:val="center"/>
                                    <w:rPr>
                                      <w:rFonts w:ascii="Arial" w:hAnsi="Arial" w:cs="Arial"/>
                                      <w:bCs/>
                                      <w:sz w:val="14"/>
                                      <w:szCs w:val="14"/>
                                    </w:rPr>
                                  </w:pPr>
                                  <w:r>
                                    <w:rPr>
                                      <w:rFonts w:ascii="Arial" w:hAnsi="Arial" w:cs="Arial"/>
                                      <w:bCs/>
                                      <w:sz w:val="14"/>
                                      <w:szCs w:val="14"/>
                                    </w:rPr>
                                    <w:t>…</w:t>
                                  </w:r>
                                </w:p>
                              </w:tc>
                              <w:tc>
                                <w:tcPr>
                                  <w:tcW w:w="0" w:type="auto"/>
                                  <w:vAlign w:val="center"/>
                                </w:tcPr>
                                <w:p w14:paraId="53EF9CD7" w14:textId="77777777" w:rsidR="003452AE" w:rsidRDefault="003452AE">
                                  <w:pPr>
                                    <w:tabs>
                                      <w:tab w:val="left" w:pos="284"/>
                                    </w:tabs>
                                    <w:spacing w:after="0" w:line="200" w:lineRule="exact"/>
                                    <w:ind w:hanging="6"/>
                                    <w:jc w:val="center"/>
                                    <w:rPr>
                                      <w:rFonts w:ascii="Arial" w:hAnsi="Arial" w:cs="Arial"/>
                                      <w:bCs/>
                                      <w:sz w:val="14"/>
                                      <w:szCs w:val="14"/>
                                    </w:rPr>
                                  </w:pPr>
                                  <w:r>
                                    <w:rPr>
                                      <w:rFonts w:ascii="Arial" w:hAnsi="Arial" w:cs="Arial"/>
                                      <w:bCs/>
                                      <w:sz w:val="14"/>
                                      <w:szCs w:val="14"/>
                                    </w:rPr>
                                    <w:t>12</w:t>
                                  </w:r>
                                </w:p>
                              </w:tc>
                              <w:tc>
                                <w:tcPr>
                                  <w:tcW w:w="0" w:type="auto"/>
                                  <w:vAlign w:val="center"/>
                                </w:tcPr>
                                <w:p w14:paraId="2A60B375" w14:textId="77777777" w:rsidR="003452AE" w:rsidRDefault="003452AE">
                                  <w:pPr>
                                    <w:tabs>
                                      <w:tab w:val="left" w:pos="284"/>
                                    </w:tabs>
                                    <w:spacing w:after="0" w:line="200" w:lineRule="exact"/>
                                    <w:ind w:hanging="6"/>
                                    <w:jc w:val="center"/>
                                    <w:rPr>
                                      <w:rFonts w:ascii="Arial" w:hAnsi="Arial" w:cs="Arial"/>
                                      <w:bCs/>
                                      <w:sz w:val="14"/>
                                      <w:szCs w:val="14"/>
                                    </w:rPr>
                                  </w:pPr>
                                  <w:r>
                                    <w:rPr>
                                      <w:rFonts w:ascii="Arial" w:hAnsi="Arial" w:cs="Arial"/>
                                      <w:bCs/>
                                      <w:sz w:val="14"/>
                                      <w:szCs w:val="14"/>
                                    </w:rPr>
                                    <w:t>…</w:t>
                                  </w:r>
                                </w:p>
                              </w:tc>
                              <w:tc>
                                <w:tcPr>
                                  <w:tcW w:w="0" w:type="auto"/>
                                  <w:vAlign w:val="center"/>
                                </w:tcPr>
                                <w:p w14:paraId="5AD150B1" w14:textId="77777777" w:rsidR="003452AE" w:rsidRDefault="003452AE">
                                  <w:pPr>
                                    <w:tabs>
                                      <w:tab w:val="left" w:pos="284"/>
                                    </w:tabs>
                                    <w:spacing w:after="0" w:line="200" w:lineRule="exact"/>
                                    <w:ind w:hanging="6"/>
                                    <w:jc w:val="center"/>
                                    <w:rPr>
                                      <w:rFonts w:ascii="Arial" w:hAnsi="Arial" w:cs="Arial"/>
                                      <w:bCs/>
                                      <w:sz w:val="14"/>
                                      <w:szCs w:val="14"/>
                                    </w:rPr>
                                  </w:pPr>
                                  <w:r>
                                    <w:rPr>
                                      <w:rFonts w:ascii="Arial" w:hAnsi="Arial" w:cs="Arial"/>
                                      <w:bCs/>
                                      <w:sz w:val="14"/>
                                      <w:szCs w:val="14"/>
                                    </w:rPr>
                                    <w:t>13</w:t>
                                  </w:r>
                                </w:p>
                              </w:tc>
                              <w:tc>
                                <w:tcPr>
                                  <w:tcW w:w="0" w:type="auto"/>
                                  <w:vAlign w:val="center"/>
                                </w:tcPr>
                                <w:p w14:paraId="2B117131" w14:textId="77777777" w:rsidR="003452AE" w:rsidRDefault="003452AE">
                                  <w:pPr>
                                    <w:tabs>
                                      <w:tab w:val="left" w:pos="284"/>
                                    </w:tabs>
                                    <w:spacing w:after="0" w:line="200" w:lineRule="exact"/>
                                    <w:ind w:hanging="6"/>
                                    <w:jc w:val="center"/>
                                    <w:rPr>
                                      <w:rFonts w:ascii="Arial" w:hAnsi="Arial" w:cs="Arial"/>
                                      <w:bCs/>
                                      <w:sz w:val="14"/>
                                      <w:szCs w:val="14"/>
                                    </w:rPr>
                                  </w:pPr>
                                  <w:r>
                                    <w:rPr>
                                      <w:rFonts w:ascii="Arial" w:hAnsi="Arial" w:cs="Arial"/>
                                      <w:bCs/>
                                      <w:sz w:val="14"/>
                                      <w:szCs w:val="14"/>
                                    </w:rPr>
                                    <w:t>…</w:t>
                                  </w:r>
                                </w:p>
                              </w:tc>
                              <w:tc>
                                <w:tcPr>
                                  <w:tcW w:w="0" w:type="auto"/>
                                  <w:vAlign w:val="center"/>
                                </w:tcPr>
                                <w:p w14:paraId="573024F0" w14:textId="77777777" w:rsidR="003452AE" w:rsidRDefault="003452AE">
                                  <w:pPr>
                                    <w:tabs>
                                      <w:tab w:val="left" w:pos="284"/>
                                    </w:tabs>
                                    <w:spacing w:after="0" w:line="200" w:lineRule="exact"/>
                                    <w:ind w:hanging="6"/>
                                    <w:jc w:val="center"/>
                                    <w:rPr>
                                      <w:rFonts w:ascii="Arial" w:hAnsi="Arial" w:cs="Arial"/>
                                      <w:bCs/>
                                      <w:sz w:val="14"/>
                                      <w:szCs w:val="14"/>
                                    </w:rPr>
                                  </w:pPr>
                                  <w:r>
                                    <w:rPr>
                                      <w:rFonts w:ascii="Arial" w:hAnsi="Arial" w:cs="Arial"/>
                                      <w:bCs/>
                                      <w:sz w:val="14"/>
                                      <w:szCs w:val="14"/>
                                    </w:rPr>
                                    <w:t>14</w:t>
                                  </w:r>
                                </w:p>
                              </w:tc>
                              <w:tc>
                                <w:tcPr>
                                  <w:tcW w:w="0" w:type="auto"/>
                                  <w:vAlign w:val="center"/>
                                </w:tcPr>
                                <w:p w14:paraId="6D05F79B" w14:textId="77777777" w:rsidR="003452AE" w:rsidRDefault="003452AE">
                                  <w:pPr>
                                    <w:tabs>
                                      <w:tab w:val="left" w:pos="284"/>
                                    </w:tabs>
                                    <w:spacing w:after="0" w:line="200" w:lineRule="exact"/>
                                    <w:ind w:hanging="6"/>
                                    <w:jc w:val="center"/>
                                    <w:rPr>
                                      <w:rFonts w:ascii="Arial" w:hAnsi="Arial" w:cs="Arial"/>
                                      <w:bCs/>
                                      <w:sz w:val="14"/>
                                      <w:szCs w:val="14"/>
                                    </w:rPr>
                                  </w:pPr>
                                  <w:r>
                                    <w:rPr>
                                      <w:rFonts w:ascii="Arial" w:hAnsi="Arial" w:cs="Arial"/>
                                      <w:bCs/>
                                      <w:sz w:val="14"/>
                                      <w:szCs w:val="14"/>
                                    </w:rPr>
                                    <w:t>…</w:t>
                                  </w:r>
                                </w:p>
                              </w:tc>
                              <w:tc>
                                <w:tcPr>
                                  <w:tcW w:w="0" w:type="auto"/>
                                  <w:vAlign w:val="center"/>
                                </w:tcPr>
                                <w:p w14:paraId="18F8EF25" w14:textId="77777777" w:rsidR="003452AE" w:rsidRDefault="003452AE">
                                  <w:pPr>
                                    <w:tabs>
                                      <w:tab w:val="left" w:pos="284"/>
                                    </w:tabs>
                                    <w:spacing w:after="0" w:line="200" w:lineRule="exact"/>
                                    <w:ind w:hanging="6"/>
                                    <w:jc w:val="center"/>
                                    <w:rPr>
                                      <w:rFonts w:ascii="Arial" w:hAnsi="Arial" w:cs="Arial"/>
                                      <w:bCs/>
                                      <w:sz w:val="14"/>
                                      <w:szCs w:val="14"/>
                                    </w:rPr>
                                  </w:pPr>
                                  <w:r>
                                    <w:rPr>
                                      <w:rFonts w:ascii="Arial" w:hAnsi="Arial" w:cs="Arial"/>
                                      <w:bCs/>
                                      <w:sz w:val="14"/>
                                      <w:szCs w:val="14"/>
                                    </w:rPr>
                                    <w:t>15</w:t>
                                  </w:r>
                                </w:p>
                              </w:tc>
                              <w:tc>
                                <w:tcPr>
                                  <w:tcW w:w="0" w:type="auto"/>
                                  <w:vAlign w:val="center"/>
                                </w:tcPr>
                                <w:p w14:paraId="20FB1F68" w14:textId="77777777" w:rsidR="003452AE" w:rsidRDefault="003452AE">
                                  <w:pPr>
                                    <w:tabs>
                                      <w:tab w:val="left" w:pos="284"/>
                                    </w:tabs>
                                    <w:spacing w:after="0" w:line="200" w:lineRule="exact"/>
                                    <w:ind w:hanging="6"/>
                                    <w:jc w:val="center"/>
                                    <w:rPr>
                                      <w:rFonts w:ascii="Arial" w:hAnsi="Arial" w:cs="Arial"/>
                                      <w:bCs/>
                                      <w:sz w:val="14"/>
                                      <w:szCs w:val="14"/>
                                    </w:rPr>
                                  </w:pPr>
                                  <w:r>
                                    <w:rPr>
                                      <w:rFonts w:ascii="Arial" w:hAnsi="Arial" w:cs="Arial"/>
                                      <w:bCs/>
                                      <w:sz w:val="14"/>
                                      <w:szCs w:val="14"/>
                                    </w:rPr>
                                    <w:t>…</w:t>
                                  </w:r>
                                </w:p>
                              </w:tc>
                              <w:tc>
                                <w:tcPr>
                                  <w:tcW w:w="0" w:type="auto"/>
                                  <w:vAlign w:val="center"/>
                                </w:tcPr>
                                <w:p w14:paraId="5CF09EC3" w14:textId="77777777" w:rsidR="003452AE" w:rsidRDefault="003452AE">
                                  <w:pPr>
                                    <w:tabs>
                                      <w:tab w:val="left" w:pos="284"/>
                                    </w:tabs>
                                    <w:spacing w:after="0" w:line="200" w:lineRule="exact"/>
                                    <w:ind w:hanging="6"/>
                                    <w:jc w:val="center"/>
                                    <w:rPr>
                                      <w:rFonts w:ascii="Arial" w:hAnsi="Arial" w:cs="Arial"/>
                                      <w:bCs/>
                                      <w:sz w:val="14"/>
                                      <w:szCs w:val="14"/>
                                    </w:rPr>
                                  </w:pPr>
                                  <w:r>
                                    <w:rPr>
                                      <w:rFonts w:ascii="Arial" w:hAnsi="Arial" w:cs="Arial"/>
                                      <w:bCs/>
                                      <w:sz w:val="14"/>
                                      <w:szCs w:val="14"/>
                                    </w:rPr>
                                    <w:t>16</w:t>
                                  </w:r>
                                </w:p>
                              </w:tc>
                              <w:tc>
                                <w:tcPr>
                                  <w:tcW w:w="0" w:type="auto"/>
                                  <w:vAlign w:val="center"/>
                                </w:tcPr>
                                <w:p w14:paraId="160791B5" w14:textId="77777777" w:rsidR="003452AE" w:rsidRDefault="003452AE">
                                  <w:pPr>
                                    <w:tabs>
                                      <w:tab w:val="left" w:pos="284"/>
                                    </w:tabs>
                                    <w:spacing w:after="0" w:line="200" w:lineRule="exact"/>
                                    <w:ind w:hanging="6"/>
                                    <w:jc w:val="center"/>
                                    <w:rPr>
                                      <w:rFonts w:ascii="Arial" w:hAnsi="Arial" w:cs="Arial"/>
                                      <w:bCs/>
                                      <w:sz w:val="14"/>
                                      <w:szCs w:val="14"/>
                                    </w:rPr>
                                  </w:pPr>
                                  <w:r>
                                    <w:rPr>
                                      <w:rFonts w:ascii="Arial" w:hAnsi="Arial" w:cs="Arial"/>
                                      <w:bCs/>
                                      <w:sz w:val="14"/>
                                      <w:szCs w:val="14"/>
                                    </w:rPr>
                                    <w:t>…</w:t>
                                  </w:r>
                                </w:p>
                              </w:tc>
                              <w:tc>
                                <w:tcPr>
                                  <w:tcW w:w="0" w:type="auto"/>
                                  <w:vAlign w:val="center"/>
                                </w:tcPr>
                                <w:p w14:paraId="3B6D91B0" w14:textId="77777777" w:rsidR="003452AE" w:rsidRDefault="003452AE">
                                  <w:pPr>
                                    <w:tabs>
                                      <w:tab w:val="left" w:pos="284"/>
                                    </w:tabs>
                                    <w:spacing w:after="0" w:line="200" w:lineRule="exact"/>
                                    <w:ind w:hanging="6"/>
                                    <w:jc w:val="center"/>
                                    <w:rPr>
                                      <w:rFonts w:ascii="Arial" w:hAnsi="Arial" w:cs="Arial"/>
                                      <w:bCs/>
                                      <w:sz w:val="14"/>
                                      <w:szCs w:val="14"/>
                                    </w:rPr>
                                  </w:pPr>
                                  <w:r>
                                    <w:rPr>
                                      <w:rFonts w:ascii="Arial" w:hAnsi="Arial" w:cs="Arial"/>
                                      <w:bCs/>
                                      <w:sz w:val="14"/>
                                      <w:szCs w:val="14"/>
                                    </w:rPr>
                                    <w:t>17</w:t>
                                  </w:r>
                                </w:p>
                              </w:tc>
                              <w:tc>
                                <w:tcPr>
                                  <w:tcW w:w="0" w:type="auto"/>
                                  <w:vAlign w:val="center"/>
                                </w:tcPr>
                                <w:p w14:paraId="757AEAF8" w14:textId="77777777" w:rsidR="003452AE" w:rsidRDefault="003452AE">
                                  <w:pPr>
                                    <w:tabs>
                                      <w:tab w:val="left" w:pos="284"/>
                                    </w:tabs>
                                    <w:spacing w:after="0" w:line="200" w:lineRule="exact"/>
                                    <w:ind w:hanging="6"/>
                                    <w:jc w:val="center"/>
                                    <w:rPr>
                                      <w:rFonts w:ascii="Arial" w:hAnsi="Arial" w:cs="Arial"/>
                                      <w:bCs/>
                                      <w:sz w:val="14"/>
                                      <w:szCs w:val="14"/>
                                    </w:rPr>
                                  </w:pPr>
                                  <w:r>
                                    <w:rPr>
                                      <w:rFonts w:ascii="Arial" w:hAnsi="Arial" w:cs="Arial"/>
                                      <w:bCs/>
                                      <w:sz w:val="14"/>
                                      <w:szCs w:val="14"/>
                                    </w:rPr>
                                    <w:t>…</w:t>
                                  </w:r>
                                </w:p>
                              </w:tc>
                              <w:tc>
                                <w:tcPr>
                                  <w:tcW w:w="0" w:type="auto"/>
                                  <w:vAlign w:val="center"/>
                                </w:tcPr>
                                <w:p w14:paraId="07952ABA" w14:textId="77777777" w:rsidR="003452AE" w:rsidRDefault="003452AE">
                                  <w:pPr>
                                    <w:tabs>
                                      <w:tab w:val="left" w:pos="284"/>
                                    </w:tabs>
                                    <w:spacing w:after="0" w:line="200" w:lineRule="exact"/>
                                    <w:ind w:hanging="6"/>
                                    <w:jc w:val="center"/>
                                    <w:rPr>
                                      <w:rFonts w:ascii="Arial" w:hAnsi="Arial" w:cs="Arial"/>
                                      <w:bCs/>
                                      <w:sz w:val="14"/>
                                      <w:szCs w:val="14"/>
                                      <w:lang w:val="en-US"/>
                                    </w:rPr>
                                  </w:pPr>
                                  <w:r>
                                    <w:rPr>
                                      <w:rFonts w:ascii="Arial" w:hAnsi="Arial" w:cs="Arial"/>
                                      <w:bCs/>
                                      <w:sz w:val="14"/>
                                      <w:szCs w:val="14"/>
                                    </w:rPr>
                                    <w:t>1</w:t>
                                  </w:r>
                                  <w:r>
                                    <w:rPr>
                                      <w:rFonts w:ascii="Arial" w:hAnsi="Arial" w:cs="Arial"/>
                                      <w:bCs/>
                                      <w:sz w:val="14"/>
                                      <w:szCs w:val="14"/>
                                      <w:lang w:val="en-US"/>
                                    </w:rPr>
                                    <w:t>8</w:t>
                                  </w:r>
                                </w:p>
                              </w:tc>
                              <w:tc>
                                <w:tcPr>
                                  <w:tcW w:w="0" w:type="auto"/>
                                  <w:vAlign w:val="center"/>
                                </w:tcPr>
                                <w:p w14:paraId="0094D427" w14:textId="77777777" w:rsidR="003452AE" w:rsidRDefault="003452AE">
                                  <w:pPr>
                                    <w:tabs>
                                      <w:tab w:val="left" w:pos="284"/>
                                    </w:tabs>
                                    <w:spacing w:after="0" w:line="200" w:lineRule="exact"/>
                                    <w:ind w:hanging="6"/>
                                    <w:jc w:val="center"/>
                                    <w:rPr>
                                      <w:rFonts w:ascii="Arial" w:hAnsi="Arial" w:cs="Arial"/>
                                      <w:bCs/>
                                      <w:sz w:val="14"/>
                                      <w:szCs w:val="14"/>
                                      <w:lang w:val="en-US"/>
                                    </w:rPr>
                                  </w:pPr>
                                  <w:r>
                                    <w:rPr>
                                      <w:rFonts w:ascii="Arial" w:hAnsi="Arial" w:cs="Arial"/>
                                      <w:bCs/>
                                      <w:sz w:val="14"/>
                                      <w:szCs w:val="14"/>
                                      <w:lang w:val="en-US"/>
                                    </w:rPr>
                                    <w:t>…</w:t>
                                  </w:r>
                                </w:p>
                              </w:tc>
                              <w:tc>
                                <w:tcPr>
                                  <w:tcW w:w="0" w:type="auto"/>
                                  <w:vAlign w:val="center"/>
                                </w:tcPr>
                                <w:p w14:paraId="689B8095" w14:textId="77777777" w:rsidR="003452AE" w:rsidRDefault="003452AE">
                                  <w:pPr>
                                    <w:tabs>
                                      <w:tab w:val="left" w:pos="284"/>
                                    </w:tabs>
                                    <w:spacing w:after="0" w:line="200" w:lineRule="exact"/>
                                    <w:ind w:hanging="6"/>
                                    <w:jc w:val="center"/>
                                    <w:rPr>
                                      <w:rFonts w:ascii="Arial" w:hAnsi="Arial" w:cs="Arial"/>
                                      <w:bCs/>
                                      <w:sz w:val="14"/>
                                      <w:szCs w:val="14"/>
                                      <w:lang w:val="en-US"/>
                                    </w:rPr>
                                  </w:pPr>
                                  <w:r>
                                    <w:rPr>
                                      <w:rFonts w:ascii="Arial" w:hAnsi="Arial" w:cs="Arial"/>
                                      <w:bCs/>
                                      <w:sz w:val="14"/>
                                      <w:szCs w:val="14"/>
                                      <w:lang w:val="en-US"/>
                                    </w:rPr>
                                    <w:t>19</w:t>
                                  </w:r>
                                </w:p>
                              </w:tc>
                              <w:tc>
                                <w:tcPr>
                                  <w:tcW w:w="0" w:type="auto"/>
                                  <w:vAlign w:val="center"/>
                                </w:tcPr>
                                <w:p w14:paraId="30A0B89C" w14:textId="77777777" w:rsidR="003452AE" w:rsidRDefault="003452AE">
                                  <w:pPr>
                                    <w:tabs>
                                      <w:tab w:val="left" w:pos="284"/>
                                    </w:tabs>
                                    <w:spacing w:after="0" w:line="200" w:lineRule="exact"/>
                                    <w:ind w:hanging="6"/>
                                    <w:jc w:val="center"/>
                                    <w:rPr>
                                      <w:rFonts w:ascii="Arial" w:hAnsi="Arial" w:cs="Arial"/>
                                      <w:bCs/>
                                      <w:sz w:val="14"/>
                                      <w:szCs w:val="14"/>
                                      <w:lang w:val="en-US"/>
                                    </w:rPr>
                                  </w:pPr>
                                  <w:r>
                                    <w:rPr>
                                      <w:rFonts w:ascii="Arial" w:hAnsi="Arial" w:cs="Arial"/>
                                      <w:bCs/>
                                      <w:sz w:val="14"/>
                                      <w:szCs w:val="14"/>
                                      <w:lang w:val="en-US"/>
                                    </w:rPr>
                                    <w:t>…</w:t>
                                  </w:r>
                                </w:p>
                              </w:tc>
                              <w:tc>
                                <w:tcPr>
                                  <w:tcW w:w="0" w:type="auto"/>
                                  <w:vAlign w:val="center"/>
                                </w:tcPr>
                                <w:p w14:paraId="20D70DDE" w14:textId="77777777" w:rsidR="003452AE" w:rsidRDefault="003452AE">
                                  <w:pPr>
                                    <w:tabs>
                                      <w:tab w:val="left" w:pos="284"/>
                                    </w:tabs>
                                    <w:spacing w:after="0" w:line="200" w:lineRule="exact"/>
                                    <w:ind w:hanging="6"/>
                                    <w:jc w:val="center"/>
                                    <w:rPr>
                                      <w:rFonts w:ascii="Arial" w:hAnsi="Arial" w:cs="Arial"/>
                                      <w:bCs/>
                                      <w:sz w:val="14"/>
                                      <w:szCs w:val="14"/>
                                      <w:lang w:val="en-US"/>
                                    </w:rPr>
                                  </w:pPr>
                                  <w:r>
                                    <w:rPr>
                                      <w:rFonts w:ascii="Arial" w:hAnsi="Arial" w:cs="Arial"/>
                                      <w:bCs/>
                                      <w:sz w:val="14"/>
                                      <w:szCs w:val="14"/>
                                      <w:lang w:val="en-US"/>
                                    </w:rPr>
                                    <w:t>20</w:t>
                                  </w:r>
                                </w:p>
                              </w:tc>
                            </w:tr>
                            <w:tr w:rsidR="003452AE" w14:paraId="2A4E961D" w14:textId="77777777">
                              <w:trPr>
                                <w:trHeight w:val="224"/>
                              </w:trPr>
                              <w:tc>
                                <w:tcPr>
                                  <w:tcW w:w="0" w:type="auto"/>
                                  <w:vAlign w:val="center"/>
                                </w:tcPr>
                                <w:p w14:paraId="110C2783" w14:textId="77777777" w:rsidR="003452AE" w:rsidRDefault="003452AE">
                                  <w:pPr>
                                    <w:tabs>
                                      <w:tab w:val="left" w:pos="284"/>
                                    </w:tabs>
                                    <w:spacing w:after="0" w:line="200" w:lineRule="exact"/>
                                    <w:ind w:hanging="6"/>
                                    <w:rPr>
                                      <w:rFonts w:ascii="Arial" w:hAnsi="Arial" w:cs="Arial"/>
                                      <w:bCs/>
                                      <w:sz w:val="14"/>
                                      <w:szCs w:val="14"/>
                                    </w:rPr>
                                  </w:pPr>
                                  <w:r>
                                    <w:rPr>
                                      <w:rFonts w:ascii="Arial" w:hAnsi="Arial" w:cs="Arial"/>
                                      <w:bCs/>
                                      <w:sz w:val="14"/>
                                      <w:szCs w:val="14"/>
                                    </w:rPr>
                                    <w:t>μονάδες</w:t>
                                  </w:r>
                                </w:p>
                              </w:tc>
                              <w:tc>
                                <w:tcPr>
                                  <w:tcW w:w="0" w:type="auto"/>
                                  <w:vAlign w:val="center"/>
                                </w:tcPr>
                                <w:p w14:paraId="1A5483AA" w14:textId="77777777" w:rsidR="003452AE" w:rsidRDefault="003452AE">
                                  <w:pPr>
                                    <w:tabs>
                                      <w:tab w:val="left" w:pos="284"/>
                                    </w:tabs>
                                    <w:spacing w:after="0" w:line="200" w:lineRule="exact"/>
                                    <w:ind w:hanging="6"/>
                                    <w:jc w:val="center"/>
                                    <w:rPr>
                                      <w:rFonts w:ascii="Arial" w:hAnsi="Arial" w:cs="Arial"/>
                                      <w:bCs/>
                                      <w:sz w:val="14"/>
                                      <w:szCs w:val="14"/>
                                    </w:rPr>
                                  </w:pPr>
                                  <w:r>
                                    <w:rPr>
                                      <w:rFonts w:ascii="Arial" w:hAnsi="Arial" w:cs="Arial"/>
                                      <w:bCs/>
                                      <w:sz w:val="14"/>
                                      <w:szCs w:val="14"/>
                                    </w:rPr>
                                    <w:t>200</w:t>
                                  </w:r>
                                </w:p>
                              </w:tc>
                              <w:tc>
                                <w:tcPr>
                                  <w:tcW w:w="0" w:type="auto"/>
                                  <w:vAlign w:val="center"/>
                                </w:tcPr>
                                <w:p w14:paraId="374BD7A4" w14:textId="77777777" w:rsidR="003452AE" w:rsidRDefault="003452AE">
                                  <w:pPr>
                                    <w:tabs>
                                      <w:tab w:val="left" w:pos="284"/>
                                    </w:tabs>
                                    <w:spacing w:after="0" w:line="200" w:lineRule="exact"/>
                                    <w:ind w:hanging="6"/>
                                    <w:jc w:val="center"/>
                                    <w:rPr>
                                      <w:rFonts w:ascii="Arial" w:hAnsi="Arial" w:cs="Arial"/>
                                      <w:bCs/>
                                      <w:spacing w:val="-30"/>
                                      <w:sz w:val="14"/>
                                      <w:szCs w:val="14"/>
                                    </w:rPr>
                                  </w:pPr>
                                  <w:r>
                                    <w:rPr>
                                      <w:rFonts w:ascii="Arial" w:hAnsi="Arial" w:cs="Arial"/>
                                      <w:bCs/>
                                      <w:spacing w:val="-30"/>
                                      <w:sz w:val="14"/>
                                      <w:szCs w:val="14"/>
                                    </w:rPr>
                                    <w:t>…</w:t>
                                  </w:r>
                                </w:p>
                              </w:tc>
                              <w:tc>
                                <w:tcPr>
                                  <w:tcW w:w="0" w:type="auto"/>
                                  <w:vAlign w:val="center"/>
                                </w:tcPr>
                                <w:p w14:paraId="739C81F8" w14:textId="77777777" w:rsidR="003452AE" w:rsidRDefault="003452AE">
                                  <w:pPr>
                                    <w:tabs>
                                      <w:tab w:val="left" w:pos="284"/>
                                    </w:tabs>
                                    <w:spacing w:after="0" w:line="200" w:lineRule="exact"/>
                                    <w:ind w:hanging="6"/>
                                    <w:jc w:val="center"/>
                                    <w:rPr>
                                      <w:rFonts w:ascii="Arial" w:hAnsi="Arial" w:cs="Arial"/>
                                      <w:bCs/>
                                      <w:sz w:val="14"/>
                                      <w:szCs w:val="14"/>
                                    </w:rPr>
                                  </w:pPr>
                                  <w:r>
                                    <w:rPr>
                                      <w:rFonts w:ascii="Arial" w:hAnsi="Arial" w:cs="Arial"/>
                                      <w:bCs/>
                                      <w:sz w:val="14"/>
                                      <w:szCs w:val="14"/>
                                    </w:rPr>
                                    <w:t>220</w:t>
                                  </w:r>
                                </w:p>
                              </w:tc>
                              <w:tc>
                                <w:tcPr>
                                  <w:tcW w:w="0" w:type="auto"/>
                                  <w:vAlign w:val="center"/>
                                </w:tcPr>
                                <w:p w14:paraId="56330DAA" w14:textId="77777777" w:rsidR="003452AE" w:rsidRDefault="003452AE">
                                  <w:pPr>
                                    <w:tabs>
                                      <w:tab w:val="left" w:pos="284"/>
                                    </w:tabs>
                                    <w:spacing w:after="0" w:line="200" w:lineRule="exact"/>
                                    <w:ind w:hanging="6"/>
                                    <w:jc w:val="center"/>
                                    <w:rPr>
                                      <w:rFonts w:ascii="Arial" w:hAnsi="Arial" w:cs="Arial"/>
                                      <w:bCs/>
                                      <w:sz w:val="14"/>
                                      <w:szCs w:val="14"/>
                                    </w:rPr>
                                  </w:pPr>
                                  <w:r>
                                    <w:rPr>
                                      <w:rFonts w:ascii="Arial" w:hAnsi="Arial" w:cs="Arial"/>
                                      <w:bCs/>
                                      <w:sz w:val="14"/>
                                      <w:szCs w:val="14"/>
                                    </w:rPr>
                                    <w:t>…</w:t>
                                  </w:r>
                                </w:p>
                              </w:tc>
                              <w:tc>
                                <w:tcPr>
                                  <w:tcW w:w="0" w:type="auto"/>
                                  <w:vAlign w:val="center"/>
                                </w:tcPr>
                                <w:p w14:paraId="7FA01549" w14:textId="77777777" w:rsidR="003452AE" w:rsidRDefault="003452AE">
                                  <w:pPr>
                                    <w:tabs>
                                      <w:tab w:val="left" w:pos="284"/>
                                    </w:tabs>
                                    <w:spacing w:after="0" w:line="200" w:lineRule="exact"/>
                                    <w:ind w:hanging="6"/>
                                    <w:jc w:val="center"/>
                                    <w:rPr>
                                      <w:rFonts w:ascii="Arial" w:hAnsi="Arial" w:cs="Arial"/>
                                      <w:bCs/>
                                      <w:sz w:val="14"/>
                                      <w:szCs w:val="14"/>
                                    </w:rPr>
                                  </w:pPr>
                                  <w:r>
                                    <w:rPr>
                                      <w:rFonts w:ascii="Arial" w:hAnsi="Arial" w:cs="Arial"/>
                                      <w:bCs/>
                                      <w:sz w:val="14"/>
                                      <w:szCs w:val="14"/>
                                    </w:rPr>
                                    <w:t>240</w:t>
                                  </w:r>
                                </w:p>
                              </w:tc>
                              <w:tc>
                                <w:tcPr>
                                  <w:tcW w:w="0" w:type="auto"/>
                                  <w:vAlign w:val="center"/>
                                </w:tcPr>
                                <w:p w14:paraId="3B5D8C41" w14:textId="77777777" w:rsidR="003452AE" w:rsidRDefault="003452AE">
                                  <w:pPr>
                                    <w:tabs>
                                      <w:tab w:val="left" w:pos="284"/>
                                    </w:tabs>
                                    <w:spacing w:after="0" w:line="200" w:lineRule="exact"/>
                                    <w:ind w:hanging="6"/>
                                    <w:jc w:val="center"/>
                                    <w:rPr>
                                      <w:rFonts w:ascii="Arial" w:hAnsi="Arial" w:cs="Arial"/>
                                      <w:bCs/>
                                      <w:sz w:val="14"/>
                                      <w:szCs w:val="14"/>
                                    </w:rPr>
                                  </w:pPr>
                                  <w:r>
                                    <w:rPr>
                                      <w:rFonts w:ascii="Arial" w:hAnsi="Arial" w:cs="Arial"/>
                                      <w:bCs/>
                                      <w:sz w:val="14"/>
                                      <w:szCs w:val="14"/>
                                    </w:rPr>
                                    <w:t>…</w:t>
                                  </w:r>
                                </w:p>
                              </w:tc>
                              <w:tc>
                                <w:tcPr>
                                  <w:tcW w:w="0" w:type="auto"/>
                                  <w:vAlign w:val="center"/>
                                </w:tcPr>
                                <w:p w14:paraId="0EDA6179" w14:textId="77777777" w:rsidR="003452AE" w:rsidRDefault="003452AE">
                                  <w:pPr>
                                    <w:tabs>
                                      <w:tab w:val="left" w:pos="284"/>
                                    </w:tabs>
                                    <w:spacing w:after="0" w:line="200" w:lineRule="exact"/>
                                    <w:ind w:hanging="6"/>
                                    <w:jc w:val="center"/>
                                    <w:rPr>
                                      <w:rFonts w:ascii="Arial" w:hAnsi="Arial" w:cs="Arial"/>
                                      <w:bCs/>
                                      <w:sz w:val="14"/>
                                      <w:szCs w:val="14"/>
                                    </w:rPr>
                                  </w:pPr>
                                  <w:r>
                                    <w:rPr>
                                      <w:rFonts w:ascii="Arial" w:hAnsi="Arial" w:cs="Arial"/>
                                      <w:bCs/>
                                      <w:sz w:val="14"/>
                                      <w:szCs w:val="14"/>
                                    </w:rPr>
                                    <w:t>260</w:t>
                                  </w:r>
                                </w:p>
                              </w:tc>
                              <w:tc>
                                <w:tcPr>
                                  <w:tcW w:w="0" w:type="auto"/>
                                  <w:vAlign w:val="center"/>
                                </w:tcPr>
                                <w:p w14:paraId="6ADA19D9" w14:textId="77777777" w:rsidR="003452AE" w:rsidRDefault="003452AE">
                                  <w:pPr>
                                    <w:tabs>
                                      <w:tab w:val="left" w:pos="284"/>
                                    </w:tabs>
                                    <w:spacing w:after="0" w:line="200" w:lineRule="exact"/>
                                    <w:ind w:hanging="6"/>
                                    <w:jc w:val="center"/>
                                    <w:rPr>
                                      <w:rFonts w:ascii="Arial" w:hAnsi="Arial" w:cs="Arial"/>
                                      <w:bCs/>
                                      <w:sz w:val="14"/>
                                      <w:szCs w:val="14"/>
                                    </w:rPr>
                                  </w:pPr>
                                  <w:r>
                                    <w:rPr>
                                      <w:rFonts w:ascii="Arial" w:hAnsi="Arial" w:cs="Arial"/>
                                      <w:bCs/>
                                      <w:sz w:val="14"/>
                                      <w:szCs w:val="14"/>
                                    </w:rPr>
                                    <w:t>…</w:t>
                                  </w:r>
                                </w:p>
                              </w:tc>
                              <w:tc>
                                <w:tcPr>
                                  <w:tcW w:w="0" w:type="auto"/>
                                  <w:vAlign w:val="center"/>
                                </w:tcPr>
                                <w:p w14:paraId="4C1E9131" w14:textId="77777777" w:rsidR="003452AE" w:rsidRDefault="003452AE">
                                  <w:pPr>
                                    <w:tabs>
                                      <w:tab w:val="left" w:pos="284"/>
                                    </w:tabs>
                                    <w:spacing w:after="0" w:line="200" w:lineRule="exact"/>
                                    <w:ind w:hanging="6"/>
                                    <w:jc w:val="center"/>
                                    <w:rPr>
                                      <w:rFonts w:ascii="Arial" w:hAnsi="Arial" w:cs="Arial"/>
                                      <w:bCs/>
                                      <w:sz w:val="14"/>
                                      <w:szCs w:val="14"/>
                                    </w:rPr>
                                  </w:pPr>
                                  <w:r>
                                    <w:rPr>
                                      <w:rFonts w:ascii="Arial" w:hAnsi="Arial" w:cs="Arial"/>
                                      <w:bCs/>
                                      <w:sz w:val="14"/>
                                      <w:szCs w:val="14"/>
                                    </w:rPr>
                                    <w:t>280</w:t>
                                  </w:r>
                                </w:p>
                              </w:tc>
                              <w:tc>
                                <w:tcPr>
                                  <w:tcW w:w="0" w:type="auto"/>
                                  <w:vAlign w:val="center"/>
                                </w:tcPr>
                                <w:p w14:paraId="4BB4EC47" w14:textId="77777777" w:rsidR="003452AE" w:rsidRDefault="003452AE">
                                  <w:pPr>
                                    <w:tabs>
                                      <w:tab w:val="left" w:pos="284"/>
                                    </w:tabs>
                                    <w:spacing w:after="0" w:line="200" w:lineRule="exact"/>
                                    <w:ind w:hanging="6"/>
                                    <w:jc w:val="center"/>
                                    <w:rPr>
                                      <w:rFonts w:ascii="Arial" w:hAnsi="Arial" w:cs="Arial"/>
                                      <w:bCs/>
                                      <w:sz w:val="14"/>
                                      <w:szCs w:val="14"/>
                                    </w:rPr>
                                  </w:pPr>
                                  <w:r>
                                    <w:rPr>
                                      <w:rFonts w:ascii="Arial" w:hAnsi="Arial" w:cs="Arial"/>
                                      <w:bCs/>
                                      <w:sz w:val="14"/>
                                      <w:szCs w:val="14"/>
                                    </w:rPr>
                                    <w:t>…</w:t>
                                  </w:r>
                                </w:p>
                              </w:tc>
                              <w:tc>
                                <w:tcPr>
                                  <w:tcW w:w="0" w:type="auto"/>
                                  <w:vAlign w:val="center"/>
                                </w:tcPr>
                                <w:p w14:paraId="76D933B6" w14:textId="77777777" w:rsidR="003452AE" w:rsidRDefault="003452AE">
                                  <w:pPr>
                                    <w:tabs>
                                      <w:tab w:val="left" w:pos="284"/>
                                    </w:tabs>
                                    <w:spacing w:after="0" w:line="200" w:lineRule="exact"/>
                                    <w:ind w:hanging="6"/>
                                    <w:jc w:val="center"/>
                                    <w:rPr>
                                      <w:rFonts w:ascii="Arial" w:hAnsi="Arial" w:cs="Arial"/>
                                      <w:bCs/>
                                      <w:sz w:val="14"/>
                                      <w:szCs w:val="14"/>
                                    </w:rPr>
                                  </w:pPr>
                                  <w:r>
                                    <w:rPr>
                                      <w:rFonts w:ascii="Arial" w:hAnsi="Arial" w:cs="Arial"/>
                                      <w:bCs/>
                                      <w:sz w:val="14"/>
                                      <w:szCs w:val="14"/>
                                    </w:rPr>
                                    <w:t>300</w:t>
                                  </w:r>
                                </w:p>
                              </w:tc>
                              <w:tc>
                                <w:tcPr>
                                  <w:tcW w:w="0" w:type="auto"/>
                                  <w:vAlign w:val="center"/>
                                </w:tcPr>
                                <w:p w14:paraId="05A1B7BE" w14:textId="77777777" w:rsidR="003452AE" w:rsidRDefault="003452AE">
                                  <w:pPr>
                                    <w:tabs>
                                      <w:tab w:val="left" w:pos="284"/>
                                    </w:tabs>
                                    <w:spacing w:after="0" w:line="200" w:lineRule="exact"/>
                                    <w:ind w:hanging="6"/>
                                    <w:jc w:val="center"/>
                                    <w:rPr>
                                      <w:rFonts w:ascii="Arial" w:hAnsi="Arial" w:cs="Arial"/>
                                      <w:bCs/>
                                      <w:sz w:val="14"/>
                                      <w:szCs w:val="14"/>
                                    </w:rPr>
                                  </w:pPr>
                                  <w:r>
                                    <w:rPr>
                                      <w:rFonts w:ascii="Arial" w:hAnsi="Arial" w:cs="Arial"/>
                                      <w:bCs/>
                                      <w:sz w:val="14"/>
                                      <w:szCs w:val="14"/>
                                    </w:rPr>
                                    <w:t>…</w:t>
                                  </w:r>
                                </w:p>
                              </w:tc>
                              <w:tc>
                                <w:tcPr>
                                  <w:tcW w:w="0" w:type="auto"/>
                                  <w:vAlign w:val="center"/>
                                </w:tcPr>
                                <w:p w14:paraId="2812B9C9" w14:textId="77777777" w:rsidR="003452AE" w:rsidRDefault="003452AE">
                                  <w:pPr>
                                    <w:tabs>
                                      <w:tab w:val="left" w:pos="284"/>
                                    </w:tabs>
                                    <w:spacing w:after="0" w:line="200" w:lineRule="exact"/>
                                    <w:ind w:hanging="6"/>
                                    <w:jc w:val="center"/>
                                    <w:rPr>
                                      <w:rFonts w:ascii="Arial" w:hAnsi="Arial" w:cs="Arial"/>
                                      <w:bCs/>
                                      <w:sz w:val="14"/>
                                      <w:szCs w:val="14"/>
                                    </w:rPr>
                                  </w:pPr>
                                  <w:r>
                                    <w:rPr>
                                      <w:rFonts w:ascii="Arial" w:hAnsi="Arial" w:cs="Arial"/>
                                      <w:bCs/>
                                      <w:sz w:val="14"/>
                                      <w:szCs w:val="14"/>
                                    </w:rPr>
                                    <w:t>320</w:t>
                                  </w:r>
                                </w:p>
                              </w:tc>
                              <w:tc>
                                <w:tcPr>
                                  <w:tcW w:w="0" w:type="auto"/>
                                  <w:vAlign w:val="center"/>
                                </w:tcPr>
                                <w:p w14:paraId="716E0B9D" w14:textId="77777777" w:rsidR="003452AE" w:rsidRDefault="003452AE">
                                  <w:pPr>
                                    <w:tabs>
                                      <w:tab w:val="left" w:pos="284"/>
                                    </w:tabs>
                                    <w:spacing w:after="0" w:line="200" w:lineRule="exact"/>
                                    <w:ind w:hanging="6"/>
                                    <w:jc w:val="center"/>
                                    <w:rPr>
                                      <w:rFonts w:ascii="Arial" w:hAnsi="Arial" w:cs="Arial"/>
                                      <w:bCs/>
                                      <w:sz w:val="14"/>
                                      <w:szCs w:val="14"/>
                                    </w:rPr>
                                  </w:pPr>
                                  <w:r>
                                    <w:rPr>
                                      <w:rFonts w:ascii="Arial" w:hAnsi="Arial" w:cs="Arial"/>
                                      <w:bCs/>
                                      <w:sz w:val="14"/>
                                      <w:szCs w:val="14"/>
                                    </w:rPr>
                                    <w:t>…</w:t>
                                  </w:r>
                                </w:p>
                              </w:tc>
                              <w:tc>
                                <w:tcPr>
                                  <w:tcW w:w="0" w:type="auto"/>
                                  <w:vAlign w:val="center"/>
                                </w:tcPr>
                                <w:p w14:paraId="25C07DB3" w14:textId="77777777" w:rsidR="003452AE" w:rsidRDefault="003452AE">
                                  <w:pPr>
                                    <w:tabs>
                                      <w:tab w:val="left" w:pos="284"/>
                                    </w:tabs>
                                    <w:spacing w:after="0" w:line="200" w:lineRule="exact"/>
                                    <w:ind w:hanging="6"/>
                                    <w:jc w:val="center"/>
                                    <w:rPr>
                                      <w:rFonts w:ascii="Arial" w:hAnsi="Arial" w:cs="Arial"/>
                                      <w:bCs/>
                                      <w:sz w:val="14"/>
                                      <w:szCs w:val="14"/>
                                    </w:rPr>
                                  </w:pPr>
                                  <w:r>
                                    <w:rPr>
                                      <w:rFonts w:ascii="Arial" w:hAnsi="Arial" w:cs="Arial"/>
                                      <w:bCs/>
                                      <w:sz w:val="14"/>
                                      <w:szCs w:val="14"/>
                                    </w:rPr>
                                    <w:t>340</w:t>
                                  </w:r>
                                </w:p>
                              </w:tc>
                              <w:tc>
                                <w:tcPr>
                                  <w:tcW w:w="0" w:type="auto"/>
                                  <w:vAlign w:val="center"/>
                                </w:tcPr>
                                <w:p w14:paraId="64A2F2A6" w14:textId="77777777" w:rsidR="003452AE" w:rsidRDefault="003452AE">
                                  <w:pPr>
                                    <w:tabs>
                                      <w:tab w:val="left" w:pos="284"/>
                                    </w:tabs>
                                    <w:spacing w:after="0" w:line="200" w:lineRule="exact"/>
                                    <w:ind w:hanging="6"/>
                                    <w:jc w:val="center"/>
                                    <w:rPr>
                                      <w:rFonts w:ascii="Arial" w:hAnsi="Arial" w:cs="Arial"/>
                                      <w:bCs/>
                                      <w:sz w:val="14"/>
                                      <w:szCs w:val="14"/>
                                    </w:rPr>
                                  </w:pPr>
                                  <w:r>
                                    <w:rPr>
                                      <w:rFonts w:ascii="Arial" w:hAnsi="Arial" w:cs="Arial"/>
                                      <w:bCs/>
                                      <w:sz w:val="14"/>
                                      <w:szCs w:val="14"/>
                                    </w:rPr>
                                    <w:t>…</w:t>
                                  </w:r>
                                </w:p>
                              </w:tc>
                              <w:tc>
                                <w:tcPr>
                                  <w:tcW w:w="0" w:type="auto"/>
                                  <w:vAlign w:val="center"/>
                                </w:tcPr>
                                <w:p w14:paraId="5A43B41A" w14:textId="77777777" w:rsidR="003452AE" w:rsidRDefault="003452AE">
                                  <w:pPr>
                                    <w:tabs>
                                      <w:tab w:val="left" w:pos="284"/>
                                    </w:tabs>
                                    <w:spacing w:after="0" w:line="200" w:lineRule="exact"/>
                                    <w:ind w:hanging="6"/>
                                    <w:jc w:val="center"/>
                                    <w:rPr>
                                      <w:rFonts w:ascii="Arial" w:hAnsi="Arial" w:cs="Arial"/>
                                      <w:bCs/>
                                      <w:sz w:val="14"/>
                                      <w:szCs w:val="14"/>
                                    </w:rPr>
                                  </w:pPr>
                                  <w:r>
                                    <w:rPr>
                                      <w:rFonts w:ascii="Arial" w:hAnsi="Arial" w:cs="Arial"/>
                                      <w:bCs/>
                                      <w:sz w:val="14"/>
                                      <w:szCs w:val="14"/>
                                    </w:rPr>
                                    <w:t>360</w:t>
                                  </w:r>
                                </w:p>
                              </w:tc>
                              <w:tc>
                                <w:tcPr>
                                  <w:tcW w:w="0" w:type="auto"/>
                                  <w:vAlign w:val="center"/>
                                </w:tcPr>
                                <w:p w14:paraId="72613590" w14:textId="77777777" w:rsidR="003452AE" w:rsidRDefault="003452AE">
                                  <w:pPr>
                                    <w:tabs>
                                      <w:tab w:val="left" w:pos="284"/>
                                    </w:tabs>
                                    <w:spacing w:after="0" w:line="200" w:lineRule="exact"/>
                                    <w:ind w:hanging="6"/>
                                    <w:jc w:val="center"/>
                                    <w:rPr>
                                      <w:rFonts w:ascii="Arial" w:hAnsi="Arial" w:cs="Arial"/>
                                      <w:bCs/>
                                      <w:sz w:val="14"/>
                                      <w:szCs w:val="14"/>
                                    </w:rPr>
                                  </w:pPr>
                                  <w:r>
                                    <w:rPr>
                                      <w:rFonts w:ascii="Arial" w:hAnsi="Arial" w:cs="Arial"/>
                                      <w:bCs/>
                                      <w:sz w:val="14"/>
                                      <w:szCs w:val="14"/>
                                    </w:rPr>
                                    <w:t>…</w:t>
                                  </w:r>
                                </w:p>
                              </w:tc>
                              <w:tc>
                                <w:tcPr>
                                  <w:tcW w:w="0" w:type="auto"/>
                                  <w:vAlign w:val="center"/>
                                </w:tcPr>
                                <w:p w14:paraId="1650D9A4" w14:textId="77777777" w:rsidR="003452AE" w:rsidRDefault="003452AE">
                                  <w:pPr>
                                    <w:tabs>
                                      <w:tab w:val="left" w:pos="284"/>
                                    </w:tabs>
                                    <w:spacing w:after="0" w:line="200" w:lineRule="exact"/>
                                    <w:ind w:hanging="6"/>
                                    <w:jc w:val="center"/>
                                    <w:rPr>
                                      <w:rFonts w:ascii="Arial" w:hAnsi="Arial" w:cs="Arial"/>
                                      <w:bCs/>
                                      <w:sz w:val="14"/>
                                      <w:szCs w:val="14"/>
                                    </w:rPr>
                                  </w:pPr>
                                  <w:r>
                                    <w:rPr>
                                      <w:rFonts w:ascii="Arial" w:hAnsi="Arial" w:cs="Arial"/>
                                      <w:bCs/>
                                      <w:sz w:val="14"/>
                                      <w:szCs w:val="14"/>
                                    </w:rPr>
                                    <w:t>380</w:t>
                                  </w:r>
                                </w:p>
                              </w:tc>
                              <w:tc>
                                <w:tcPr>
                                  <w:tcW w:w="0" w:type="auto"/>
                                  <w:vAlign w:val="center"/>
                                </w:tcPr>
                                <w:p w14:paraId="36BA13AA" w14:textId="77777777" w:rsidR="003452AE" w:rsidRDefault="003452AE">
                                  <w:pPr>
                                    <w:tabs>
                                      <w:tab w:val="left" w:pos="284"/>
                                    </w:tabs>
                                    <w:spacing w:after="0" w:line="200" w:lineRule="exact"/>
                                    <w:ind w:hanging="6"/>
                                    <w:jc w:val="center"/>
                                    <w:rPr>
                                      <w:rFonts w:ascii="Arial" w:hAnsi="Arial" w:cs="Arial"/>
                                      <w:bCs/>
                                      <w:sz w:val="14"/>
                                      <w:szCs w:val="14"/>
                                    </w:rPr>
                                  </w:pPr>
                                  <w:r>
                                    <w:rPr>
                                      <w:rFonts w:ascii="Arial" w:hAnsi="Arial" w:cs="Arial"/>
                                      <w:bCs/>
                                      <w:sz w:val="14"/>
                                      <w:szCs w:val="14"/>
                                    </w:rPr>
                                    <w:t>…</w:t>
                                  </w:r>
                                </w:p>
                              </w:tc>
                              <w:tc>
                                <w:tcPr>
                                  <w:tcW w:w="0" w:type="auto"/>
                                  <w:vAlign w:val="center"/>
                                </w:tcPr>
                                <w:p w14:paraId="1B91253F" w14:textId="77777777" w:rsidR="003452AE" w:rsidRDefault="003452AE">
                                  <w:pPr>
                                    <w:tabs>
                                      <w:tab w:val="left" w:pos="284"/>
                                    </w:tabs>
                                    <w:spacing w:after="0" w:line="200" w:lineRule="exact"/>
                                    <w:ind w:hanging="6"/>
                                    <w:jc w:val="center"/>
                                    <w:rPr>
                                      <w:rFonts w:ascii="Arial" w:hAnsi="Arial" w:cs="Arial"/>
                                      <w:bCs/>
                                      <w:sz w:val="14"/>
                                      <w:szCs w:val="14"/>
                                    </w:rPr>
                                  </w:pPr>
                                  <w:r>
                                    <w:rPr>
                                      <w:rFonts w:ascii="Arial" w:hAnsi="Arial" w:cs="Arial"/>
                                      <w:bCs/>
                                      <w:sz w:val="14"/>
                                      <w:szCs w:val="14"/>
                                    </w:rPr>
                                    <w:t>400</w:t>
                                  </w:r>
                                </w:p>
                              </w:tc>
                            </w:tr>
                          </w:tbl>
                          <w:p w14:paraId="23E1A12A" w14:textId="77777777" w:rsidR="003452AE" w:rsidRDefault="003452AE" w:rsidP="005945E4">
                            <w:pPr>
                              <w:tabs>
                                <w:tab w:val="left" w:pos="284"/>
                              </w:tabs>
                              <w:spacing w:before="60" w:after="0"/>
                              <w:rPr>
                                <w:rFonts w:ascii="Arial" w:hAnsi="Arial" w:cs="Arial"/>
                                <w:b/>
                                <w:sz w:val="14"/>
                                <w:szCs w:val="14"/>
                              </w:rPr>
                            </w:pPr>
                            <w:r>
                              <w:rPr>
                                <w:rFonts w:ascii="Arial" w:hAnsi="Arial" w:cs="Arial"/>
                                <w:b/>
                                <w:bCs/>
                                <w:sz w:val="14"/>
                                <w:szCs w:val="14"/>
                              </w:rPr>
                              <w:t>7.</w:t>
                            </w:r>
                            <w:r>
                              <w:rPr>
                                <w:rFonts w:ascii="Arial" w:hAnsi="Arial" w:cs="Arial"/>
                                <w:b/>
                                <w:sz w:val="14"/>
                                <w:szCs w:val="14"/>
                              </w:rPr>
                              <w:t>ΔΙΔΑΚΤΟΡΙΚΟ ΔΙΠΛΩΜΑ (</w:t>
                            </w:r>
                            <w:r>
                              <w:rPr>
                                <w:rFonts w:ascii="Arial" w:hAnsi="Arial" w:cs="Arial"/>
                                <w:sz w:val="14"/>
                                <w:szCs w:val="14"/>
                              </w:rPr>
                              <w:t>για τις κατηγορίες</w:t>
                            </w:r>
                            <w:r>
                              <w:rPr>
                                <w:rFonts w:ascii="Arial" w:hAnsi="Arial" w:cs="Arial"/>
                                <w:b/>
                                <w:sz w:val="14"/>
                                <w:szCs w:val="14"/>
                              </w:rPr>
                              <w:t xml:space="preserve">  ΠΕ και ΤΕ 150 μονάδες) *</w:t>
                            </w:r>
                          </w:p>
                          <w:p w14:paraId="21F09ECD" w14:textId="77777777" w:rsidR="003452AE" w:rsidRDefault="003452AE" w:rsidP="005945E4">
                            <w:pPr>
                              <w:tabs>
                                <w:tab w:val="left" w:pos="284"/>
                              </w:tabs>
                              <w:spacing w:before="60" w:after="0"/>
                              <w:rPr>
                                <w:rFonts w:ascii="Arial" w:hAnsi="Arial" w:cs="Arial"/>
                                <w:b/>
                                <w:sz w:val="14"/>
                                <w:szCs w:val="14"/>
                              </w:rPr>
                            </w:pPr>
                            <w:r>
                              <w:rPr>
                                <w:rFonts w:ascii="Arial" w:hAnsi="Arial" w:cs="Arial"/>
                                <w:b/>
                                <w:sz w:val="14"/>
                                <w:szCs w:val="14"/>
                              </w:rPr>
                              <w:t>8</w:t>
                            </w:r>
                            <w:r>
                              <w:rPr>
                                <w:rFonts w:ascii="Arial" w:hAnsi="Arial" w:cs="Arial"/>
                                <w:b/>
                                <w:bCs/>
                                <w:sz w:val="14"/>
                                <w:szCs w:val="14"/>
                              </w:rPr>
                              <w:t>.</w:t>
                            </w:r>
                            <w:r>
                              <w:rPr>
                                <w:rFonts w:ascii="Arial" w:hAnsi="Arial" w:cs="Arial"/>
                                <w:b/>
                                <w:sz w:val="14"/>
                                <w:szCs w:val="14"/>
                              </w:rPr>
                              <w:t>ΜΕΤΑΠΤΥΧΙΑΚΟΣ ΤΙΤΛΟΣ (</w:t>
                            </w:r>
                            <w:r>
                              <w:rPr>
                                <w:rFonts w:ascii="Arial" w:hAnsi="Arial" w:cs="Arial"/>
                                <w:sz w:val="14"/>
                                <w:szCs w:val="14"/>
                              </w:rPr>
                              <w:t>για τις κατηγορίες</w:t>
                            </w:r>
                            <w:r>
                              <w:rPr>
                                <w:rFonts w:ascii="Arial" w:hAnsi="Arial" w:cs="Arial"/>
                                <w:b/>
                                <w:sz w:val="14"/>
                                <w:szCs w:val="14"/>
                              </w:rPr>
                              <w:t xml:space="preserve">  ΠΕ και ΤΕ </w:t>
                            </w:r>
                            <w:r>
                              <w:rPr>
                                <w:rFonts w:ascii="Arial" w:hAnsi="Arial" w:cs="Arial"/>
                                <w:sz w:val="14"/>
                                <w:szCs w:val="14"/>
                              </w:rPr>
                              <w:t>αυτοτελής μεταπτυχιακός τίτλος</w:t>
                            </w:r>
                            <w:r>
                              <w:rPr>
                                <w:rFonts w:ascii="Arial" w:hAnsi="Arial" w:cs="Arial"/>
                                <w:b/>
                                <w:sz w:val="14"/>
                                <w:szCs w:val="14"/>
                              </w:rPr>
                              <w:t xml:space="preserve"> 70 μονάδες) *</w:t>
                            </w:r>
                          </w:p>
                          <w:p w14:paraId="2708F072" w14:textId="77777777" w:rsidR="003452AE" w:rsidRDefault="003452AE" w:rsidP="005945E4">
                            <w:pPr>
                              <w:tabs>
                                <w:tab w:val="left" w:pos="284"/>
                              </w:tabs>
                              <w:spacing w:before="60" w:after="0"/>
                              <w:ind w:hanging="6"/>
                              <w:rPr>
                                <w:rFonts w:ascii="Arial" w:hAnsi="Arial" w:cs="Arial"/>
                                <w:b/>
                                <w:sz w:val="14"/>
                                <w:szCs w:val="14"/>
                              </w:rPr>
                            </w:pPr>
                            <w:r>
                              <w:rPr>
                                <w:rFonts w:ascii="Arial" w:hAnsi="Arial" w:cs="Arial"/>
                                <w:b/>
                                <w:sz w:val="14"/>
                                <w:szCs w:val="14"/>
                              </w:rPr>
                              <w:t>9.  ΕΝΙΑΙΟΣ ΚΑΙ ΑΔΙΑΣΠΑΣΤΟΣ ΤΙΤΛΟΣ ΣΠΟΥΔΩΝ ΜΕΤΑΠΤΥΧΙΑΚΟΥ ΕΠΙΠΕΔΟΥ  (</w:t>
                            </w:r>
                            <w:r>
                              <w:rPr>
                                <w:rFonts w:ascii="Arial" w:hAnsi="Arial" w:cs="Arial"/>
                                <w:sz w:val="14"/>
                                <w:szCs w:val="14"/>
                              </w:rPr>
                              <w:t>για τις κατηγορίες</w:t>
                            </w:r>
                            <w:r>
                              <w:rPr>
                                <w:rFonts w:ascii="Arial" w:hAnsi="Arial" w:cs="Arial"/>
                                <w:b/>
                                <w:sz w:val="14"/>
                                <w:szCs w:val="14"/>
                              </w:rPr>
                              <w:t xml:space="preserve">  ΠΕ και ΤΕ </w:t>
                            </w:r>
                            <w:r>
                              <w:rPr>
                                <w:rFonts w:ascii="Arial" w:hAnsi="Arial" w:cs="Arial"/>
                                <w:sz w:val="14"/>
                                <w:szCs w:val="14"/>
                                <w:lang w:val="en-US"/>
                              </w:rPr>
                              <w:t>integrated</w:t>
                            </w:r>
                            <w:r>
                              <w:rPr>
                                <w:rFonts w:ascii="Arial" w:hAnsi="Arial" w:cs="Arial"/>
                                <w:sz w:val="14"/>
                                <w:szCs w:val="14"/>
                              </w:rPr>
                              <w:t xml:space="preserve"> </w:t>
                            </w:r>
                            <w:r>
                              <w:rPr>
                                <w:rFonts w:ascii="Arial" w:hAnsi="Arial" w:cs="Arial"/>
                                <w:sz w:val="14"/>
                                <w:szCs w:val="14"/>
                                <w:lang w:val="en-US"/>
                              </w:rPr>
                              <w:t>master</w:t>
                            </w:r>
                            <w:r>
                              <w:rPr>
                                <w:rFonts w:ascii="Arial" w:hAnsi="Arial" w:cs="Arial"/>
                                <w:b/>
                                <w:sz w:val="14"/>
                                <w:szCs w:val="14"/>
                              </w:rPr>
                              <w:t xml:space="preserve"> 35 μονάδες) *</w:t>
                            </w:r>
                          </w:p>
                          <w:p w14:paraId="1CFD1451" w14:textId="77777777" w:rsidR="003452AE" w:rsidRDefault="003452AE" w:rsidP="005945E4">
                            <w:pPr>
                              <w:tabs>
                                <w:tab w:val="left" w:pos="284"/>
                              </w:tabs>
                              <w:spacing w:before="60" w:after="0"/>
                              <w:ind w:hanging="6"/>
                              <w:rPr>
                                <w:rFonts w:ascii="Arial" w:hAnsi="Arial" w:cs="Arial"/>
                                <w:b/>
                                <w:sz w:val="14"/>
                                <w:szCs w:val="14"/>
                              </w:rPr>
                            </w:pPr>
                            <w:r>
                              <w:rPr>
                                <w:rFonts w:ascii="Arial" w:hAnsi="Arial" w:cs="Arial"/>
                                <w:b/>
                                <w:sz w:val="14"/>
                                <w:szCs w:val="14"/>
                              </w:rPr>
                              <w:t xml:space="preserve">10.  </w:t>
                            </w:r>
                            <w:r>
                              <w:rPr>
                                <w:rFonts w:ascii="Arial" w:hAnsi="Arial" w:cs="Arial"/>
                                <w:b/>
                                <w:bCs/>
                                <w:sz w:val="14"/>
                                <w:szCs w:val="14"/>
                              </w:rPr>
                              <w:t xml:space="preserve">ΔΕΥΤΕΡΟΣ ΤΙΤΛΟΣ ΣΠΟΥΔΩΝ  </w:t>
                            </w:r>
                            <w:r>
                              <w:rPr>
                                <w:rFonts w:ascii="Arial" w:hAnsi="Arial" w:cs="Arial"/>
                                <w:b/>
                                <w:sz w:val="14"/>
                                <w:szCs w:val="14"/>
                              </w:rPr>
                              <w:t>*</w:t>
                            </w:r>
                          </w:p>
                          <w:p w14:paraId="3401252B" w14:textId="77777777" w:rsidR="003452AE" w:rsidRDefault="003452AE" w:rsidP="005945E4">
                            <w:pPr>
                              <w:tabs>
                                <w:tab w:val="left" w:pos="284"/>
                              </w:tabs>
                              <w:spacing w:before="60" w:after="0"/>
                              <w:ind w:hanging="6"/>
                              <w:rPr>
                                <w:rFonts w:ascii="Arial" w:hAnsi="Arial" w:cs="Arial"/>
                                <w:b/>
                                <w:sz w:val="14"/>
                                <w:szCs w:val="14"/>
                              </w:rPr>
                            </w:pPr>
                            <w:r>
                              <w:rPr>
                                <w:rFonts w:ascii="Arial" w:hAnsi="Arial" w:cs="Arial"/>
                                <w:b/>
                                <w:sz w:val="14"/>
                                <w:szCs w:val="14"/>
                              </w:rPr>
                              <w:tab/>
                              <w:t>α. Δεύτερος τίτλος σπουδών (</w:t>
                            </w:r>
                            <w:r>
                              <w:rPr>
                                <w:rFonts w:ascii="Arial" w:hAnsi="Arial" w:cs="Arial"/>
                                <w:sz w:val="14"/>
                                <w:szCs w:val="14"/>
                              </w:rPr>
                              <w:t>για  τις κατηγορίες</w:t>
                            </w:r>
                            <w:r>
                              <w:rPr>
                                <w:rFonts w:ascii="Arial" w:hAnsi="Arial" w:cs="Arial"/>
                                <w:b/>
                                <w:sz w:val="14"/>
                                <w:szCs w:val="14"/>
                              </w:rPr>
                              <w:t xml:space="preserve"> ΠΕ και ΤΕ,  </w:t>
                            </w:r>
                            <w:r>
                              <w:rPr>
                                <w:rFonts w:ascii="Arial" w:hAnsi="Arial" w:cs="Arial"/>
                                <w:sz w:val="14"/>
                                <w:szCs w:val="14"/>
                              </w:rPr>
                              <w:t>της ίδιας εκπαιδευτικής βαθμίδας</w:t>
                            </w:r>
                            <w:r>
                              <w:rPr>
                                <w:rFonts w:ascii="Arial" w:hAnsi="Arial" w:cs="Arial"/>
                                <w:b/>
                                <w:sz w:val="14"/>
                                <w:szCs w:val="14"/>
                              </w:rPr>
                              <w:t xml:space="preserve"> 30 μονάδες)</w:t>
                            </w:r>
                          </w:p>
                          <w:p w14:paraId="5BEA90BE" w14:textId="50BFADBA" w:rsidR="003339C6" w:rsidRDefault="003339C6" w:rsidP="005945E4">
                            <w:pPr>
                              <w:tabs>
                                <w:tab w:val="left" w:pos="284"/>
                              </w:tabs>
                              <w:spacing w:before="60" w:after="0"/>
                              <w:ind w:hanging="6"/>
                              <w:rPr>
                                <w:rFonts w:ascii="Arial" w:hAnsi="Arial" w:cs="Arial"/>
                                <w:b/>
                                <w:sz w:val="14"/>
                                <w:szCs w:val="14"/>
                              </w:rPr>
                            </w:pPr>
                            <w:r w:rsidRPr="005268A2">
                              <w:rPr>
                                <w:rFonts w:ascii="Arial" w:eastAsia="Times New Roman" w:hAnsi="Arial" w:cs="Arial"/>
                                <w:b/>
                                <w:sz w:val="14"/>
                                <w:szCs w:val="14"/>
                                <w:lang w:eastAsia="el-GR"/>
                              </w:rPr>
                              <w:tab/>
                              <w:t>β. Δεύτερος τίτλος σπουδών (για την κατηγορία ΔΕ, της ίδιας εκπαιδευτικής βαθμίδας 25 μονάδες)**</w:t>
                            </w:r>
                          </w:p>
                          <w:p w14:paraId="2AFBAFE0" w14:textId="17887F52" w:rsidR="003452AE" w:rsidRPr="003339C6" w:rsidRDefault="003452AE" w:rsidP="003339C6">
                            <w:pPr>
                              <w:tabs>
                                <w:tab w:val="left" w:pos="284"/>
                              </w:tabs>
                              <w:spacing w:before="60" w:after="0"/>
                              <w:rPr>
                                <w:rFonts w:ascii="Arial" w:hAnsi="Arial" w:cs="Arial"/>
                                <w:b/>
                                <w:sz w:val="14"/>
                                <w:szCs w:val="14"/>
                              </w:rPr>
                            </w:pPr>
                          </w:p>
                          <w:p w14:paraId="1496E245" w14:textId="77777777" w:rsidR="003452AE" w:rsidRDefault="003452AE" w:rsidP="005945E4">
                            <w:pPr>
                              <w:tabs>
                                <w:tab w:val="left" w:pos="284"/>
                              </w:tabs>
                              <w:spacing w:before="60" w:after="0"/>
                              <w:ind w:hanging="6"/>
                              <w:rPr>
                                <w:rFonts w:ascii="Arial" w:hAnsi="Arial" w:cs="Arial"/>
                                <w:b/>
                                <w:sz w:val="14"/>
                                <w:szCs w:val="14"/>
                              </w:rPr>
                            </w:pPr>
                            <w:r>
                              <w:rPr>
                                <w:rFonts w:ascii="Arial" w:hAnsi="Arial" w:cs="Arial"/>
                                <w:b/>
                                <w:sz w:val="14"/>
                                <w:szCs w:val="14"/>
                              </w:rPr>
                              <w:t>11. ΕΜΠΕΙΡΙΑ (7 μονάδες ανά μήνα εμπειρίας και έως 84 μήνες)</w:t>
                            </w:r>
                          </w:p>
                          <w:tbl>
                            <w:tblPr>
                              <w:tblW w:w="10080" w:type="dxa"/>
                              <w:tblInd w:w="288" w:type="dxa"/>
                              <w:tblLayout w:type="fixed"/>
                              <w:tblLook w:val="04A0" w:firstRow="1" w:lastRow="0" w:firstColumn="1" w:lastColumn="0" w:noHBand="0" w:noVBand="1"/>
                            </w:tblPr>
                            <w:tblGrid>
                              <w:gridCol w:w="1425"/>
                              <w:gridCol w:w="361"/>
                              <w:gridCol w:w="433"/>
                              <w:gridCol w:w="433"/>
                              <w:gridCol w:w="361"/>
                              <w:gridCol w:w="361"/>
                              <w:gridCol w:w="433"/>
                              <w:gridCol w:w="433"/>
                              <w:gridCol w:w="433"/>
                              <w:gridCol w:w="433"/>
                              <w:gridCol w:w="433"/>
                              <w:gridCol w:w="433"/>
                              <w:gridCol w:w="433"/>
                              <w:gridCol w:w="433"/>
                              <w:gridCol w:w="433"/>
                              <w:gridCol w:w="419"/>
                              <w:gridCol w:w="506"/>
                              <w:gridCol w:w="506"/>
                              <w:gridCol w:w="506"/>
                              <w:gridCol w:w="872"/>
                            </w:tblGrid>
                            <w:tr w:rsidR="003452AE" w14:paraId="5245FC63" w14:textId="77777777">
                              <w:trPr>
                                <w:trHeight w:val="341"/>
                              </w:trPr>
                              <w:tc>
                                <w:tcPr>
                                  <w:tcW w:w="1425" w:type="dxa"/>
                                  <w:vAlign w:val="center"/>
                                </w:tcPr>
                                <w:p w14:paraId="7B7325E3" w14:textId="77777777" w:rsidR="003452AE" w:rsidRDefault="003452AE">
                                  <w:pPr>
                                    <w:tabs>
                                      <w:tab w:val="left" w:pos="284"/>
                                    </w:tabs>
                                    <w:spacing w:after="0" w:line="240" w:lineRule="auto"/>
                                    <w:ind w:hanging="6"/>
                                    <w:rPr>
                                      <w:rFonts w:ascii="Arial" w:hAnsi="Arial" w:cs="Arial"/>
                                      <w:sz w:val="14"/>
                                      <w:szCs w:val="14"/>
                                    </w:rPr>
                                  </w:pPr>
                                  <w:r>
                                    <w:rPr>
                                      <w:rFonts w:ascii="Arial" w:hAnsi="Arial" w:cs="Arial"/>
                                      <w:sz w:val="14"/>
                                      <w:szCs w:val="14"/>
                                    </w:rPr>
                                    <w:t>μήνες εμπειρίας</w:t>
                                  </w:r>
                                </w:p>
                              </w:tc>
                              <w:tc>
                                <w:tcPr>
                                  <w:tcW w:w="361" w:type="dxa"/>
                                  <w:vAlign w:val="center"/>
                                </w:tcPr>
                                <w:p w14:paraId="0B8177D8" w14:textId="77777777" w:rsidR="003452AE" w:rsidRDefault="003452AE">
                                  <w:pPr>
                                    <w:tabs>
                                      <w:tab w:val="left" w:pos="284"/>
                                    </w:tabs>
                                    <w:spacing w:after="0" w:line="240" w:lineRule="auto"/>
                                    <w:ind w:hanging="6"/>
                                    <w:jc w:val="center"/>
                                    <w:rPr>
                                      <w:rFonts w:ascii="Arial" w:hAnsi="Arial" w:cs="Arial"/>
                                      <w:sz w:val="13"/>
                                      <w:szCs w:val="13"/>
                                    </w:rPr>
                                  </w:pPr>
                                  <w:r>
                                    <w:rPr>
                                      <w:rFonts w:ascii="Arial" w:hAnsi="Arial" w:cs="Arial"/>
                                      <w:sz w:val="13"/>
                                      <w:szCs w:val="13"/>
                                    </w:rPr>
                                    <w:t>1</w:t>
                                  </w:r>
                                </w:p>
                              </w:tc>
                              <w:tc>
                                <w:tcPr>
                                  <w:tcW w:w="433" w:type="dxa"/>
                                  <w:vAlign w:val="center"/>
                                </w:tcPr>
                                <w:p w14:paraId="00DF4F0C" w14:textId="77777777" w:rsidR="003452AE" w:rsidRDefault="003452AE">
                                  <w:pPr>
                                    <w:tabs>
                                      <w:tab w:val="left" w:pos="284"/>
                                    </w:tabs>
                                    <w:spacing w:after="0" w:line="240" w:lineRule="auto"/>
                                    <w:ind w:hanging="6"/>
                                    <w:jc w:val="center"/>
                                    <w:rPr>
                                      <w:rFonts w:ascii="Arial" w:hAnsi="Arial" w:cs="Arial"/>
                                      <w:sz w:val="13"/>
                                      <w:szCs w:val="13"/>
                                    </w:rPr>
                                  </w:pPr>
                                  <w:r>
                                    <w:rPr>
                                      <w:rFonts w:ascii="Arial" w:hAnsi="Arial" w:cs="Arial"/>
                                      <w:sz w:val="13"/>
                                      <w:szCs w:val="13"/>
                                    </w:rPr>
                                    <w:t>2</w:t>
                                  </w:r>
                                </w:p>
                              </w:tc>
                              <w:tc>
                                <w:tcPr>
                                  <w:tcW w:w="433" w:type="dxa"/>
                                  <w:vAlign w:val="center"/>
                                </w:tcPr>
                                <w:p w14:paraId="11E82DF8" w14:textId="77777777" w:rsidR="003452AE" w:rsidRDefault="003452AE">
                                  <w:pPr>
                                    <w:tabs>
                                      <w:tab w:val="left" w:pos="284"/>
                                    </w:tabs>
                                    <w:spacing w:after="0" w:line="240" w:lineRule="auto"/>
                                    <w:ind w:hanging="6"/>
                                    <w:jc w:val="center"/>
                                    <w:rPr>
                                      <w:rFonts w:ascii="Arial" w:hAnsi="Arial" w:cs="Arial"/>
                                      <w:sz w:val="13"/>
                                      <w:szCs w:val="13"/>
                                    </w:rPr>
                                  </w:pPr>
                                  <w:r>
                                    <w:rPr>
                                      <w:rFonts w:ascii="Arial" w:hAnsi="Arial" w:cs="Arial"/>
                                      <w:sz w:val="13"/>
                                      <w:szCs w:val="13"/>
                                    </w:rPr>
                                    <w:t>3</w:t>
                                  </w:r>
                                </w:p>
                              </w:tc>
                              <w:tc>
                                <w:tcPr>
                                  <w:tcW w:w="361" w:type="dxa"/>
                                  <w:vAlign w:val="center"/>
                                </w:tcPr>
                                <w:p w14:paraId="133835D3" w14:textId="77777777" w:rsidR="003452AE" w:rsidRDefault="003452AE">
                                  <w:pPr>
                                    <w:tabs>
                                      <w:tab w:val="left" w:pos="284"/>
                                    </w:tabs>
                                    <w:spacing w:after="0" w:line="240" w:lineRule="auto"/>
                                    <w:ind w:hanging="6"/>
                                    <w:jc w:val="center"/>
                                    <w:rPr>
                                      <w:rFonts w:ascii="Arial" w:hAnsi="Arial" w:cs="Arial"/>
                                      <w:sz w:val="13"/>
                                      <w:szCs w:val="13"/>
                                    </w:rPr>
                                  </w:pPr>
                                  <w:r>
                                    <w:rPr>
                                      <w:rFonts w:ascii="Arial" w:hAnsi="Arial" w:cs="Arial"/>
                                      <w:sz w:val="13"/>
                                      <w:szCs w:val="13"/>
                                    </w:rPr>
                                    <w:t>4</w:t>
                                  </w:r>
                                </w:p>
                              </w:tc>
                              <w:tc>
                                <w:tcPr>
                                  <w:tcW w:w="361" w:type="dxa"/>
                                  <w:vAlign w:val="center"/>
                                </w:tcPr>
                                <w:p w14:paraId="6E759D81" w14:textId="77777777" w:rsidR="003452AE" w:rsidRDefault="003452AE">
                                  <w:pPr>
                                    <w:tabs>
                                      <w:tab w:val="left" w:pos="284"/>
                                    </w:tabs>
                                    <w:spacing w:after="0" w:line="240" w:lineRule="auto"/>
                                    <w:ind w:hanging="6"/>
                                    <w:jc w:val="center"/>
                                    <w:rPr>
                                      <w:rFonts w:ascii="Arial" w:hAnsi="Arial" w:cs="Arial"/>
                                      <w:sz w:val="13"/>
                                      <w:szCs w:val="13"/>
                                    </w:rPr>
                                  </w:pPr>
                                  <w:r>
                                    <w:rPr>
                                      <w:rFonts w:ascii="Arial" w:hAnsi="Arial" w:cs="Arial"/>
                                      <w:sz w:val="13"/>
                                      <w:szCs w:val="13"/>
                                    </w:rPr>
                                    <w:t>5</w:t>
                                  </w:r>
                                </w:p>
                              </w:tc>
                              <w:tc>
                                <w:tcPr>
                                  <w:tcW w:w="433" w:type="dxa"/>
                                  <w:vAlign w:val="center"/>
                                </w:tcPr>
                                <w:p w14:paraId="312848C0" w14:textId="77777777" w:rsidR="003452AE" w:rsidRDefault="003452AE">
                                  <w:pPr>
                                    <w:tabs>
                                      <w:tab w:val="left" w:pos="284"/>
                                    </w:tabs>
                                    <w:spacing w:after="0" w:line="240" w:lineRule="auto"/>
                                    <w:ind w:hanging="6"/>
                                    <w:jc w:val="center"/>
                                    <w:rPr>
                                      <w:rFonts w:ascii="Arial" w:hAnsi="Arial" w:cs="Arial"/>
                                      <w:sz w:val="13"/>
                                      <w:szCs w:val="13"/>
                                    </w:rPr>
                                  </w:pPr>
                                  <w:r>
                                    <w:rPr>
                                      <w:rFonts w:ascii="Arial" w:hAnsi="Arial" w:cs="Arial"/>
                                      <w:sz w:val="13"/>
                                      <w:szCs w:val="13"/>
                                    </w:rPr>
                                    <w:t>6</w:t>
                                  </w:r>
                                </w:p>
                              </w:tc>
                              <w:tc>
                                <w:tcPr>
                                  <w:tcW w:w="433" w:type="dxa"/>
                                  <w:vAlign w:val="center"/>
                                </w:tcPr>
                                <w:p w14:paraId="717BB8C0" w14:textId="77777777" w:rsidR="003452AE" w:rsidRDefault="003452AE">
                                  <w:pPr>
                                    <w:tabs>
                                      <w:tab w:val="left" w:pos="284"/>
                                    </w:tabs>
                                    <w:spacing w:after="0" w:line="240" w:lineRule="auto"/>
                                    <w:ind w:hanging="6"/>
                                    <w:jc w:val="center"/>
                                    <w:rPr>
                                      <w:rFonts w:ascii="Arial" w:hAnsi="Arial" w:cs="Arial"/>
                                      <w:sz w:val="13"/>
                                      <w:szCs w:val="13"/>
                                    </w:rPr>
                                  </w:pPr>
                                  <w:r>
                                    <w:rPr>
                                      <w:rFonts w:ascii="Arial" w:hAnsi="Arial" w:cs="Arial"/>
                                      <w:sz w:val="13"/>
                                      <w:szCs w:val="13"/>
                                    </w:rPr>
                                    <w:t>7</w:t>
                                  </w:r>
                                </w:p>
                              </w:tc>
                              <w:tc>
                                <w:tcPr>
                                  <w:tcW w:w="433" w:type="dxa"/>
                                  <w:vAlign w:val="center"/>
                                </w:tcPr>
                                <w:p w14:paraId="326B9723" w14:textId="77777777" w:rsidR="003452AE" w:rsidRDefault="003452AE">
                                  <w:pPr>
                                    <w:tabs>
                                      <w:tab w:val="left" w:pos="284"/>
                                    </w:tabs>
                                    <w:spacing w:after="0" w:line="240" w:lineRule="auto"/>
                                    <w:ind w:hanging="6"/>
                                    <w:jc w:val="center"/>
                                    <w:rPr>
                                      <w:rFonts w:ascii="Arial" w:hAnsi="Arial" w:cs="Arial"/>
                                      <w:sz w:val="13"/>
                                      <w:szCs w:val="13"/>
                                    </w:rPr>
                                  </w:pPr>
                                  <w:r>
                                    <w:rPr>
                                      <w:rFonts w:ascii="Arial" w:hAnsi="Arial" w:cs="Arial"/>
                                      <w:sz w:val="13"/>
                                      <w:szCs w:val="13"/>
                                    </w:rPr>
                                    <w:t>8</w:t>
                                  </w:r>
                                </w:p>
                              </w:tc>
                              <w:tc>
                                <w:tcPr>
                                  <w:tcW w:w="433" w:type="dxa"/>
                                  <w:vAlign w:val="center"/>
                                </w:tcPr>
                                <w:p w14:paraId="6491D714" w14:textId="77777777" w:rsidR="003452AE" w:rsidRDefault="003452AE">
                                  <w:pPr>
                                    <w:tabs>
                                      <w:tab w:val="left" w:pos="284"/>
                                    </w:tabs>
                                    <w:spacing w:after="0" w:line="240" w:lineRule="auto"/>
                                    <w:ind w:hanging="6"/>
                                    <w:jc w:val="center"/>
                                    <w:rPr>
                                      <w:rFonts w:ascii="Arial" w:hAnsi="Arial" w:cs="Arial"/>
                                      <w:sz w:val="13"/>
                                      <w:szCs w:val="13"/>
                                    </w:rPr>
                                  </w:pPr>
                                  <w:r>
                                    <w:rPr>
                                      <w:rFonts w:ascii="Arial" w:hAnsi="Arial" w:cs="Arial"/>
                                      <w:sz w:val="13"/>
                                      <w:szCs w:val="13"/>
                                    </w:rPr>
                                    <w:t>9</w:t>
                                  </w:r>
                                </w:p>
                              </w:tc>
                              <w:tc>
                                <w:tcPr>
                                  <w:tcW w:w="433" w:type="dxa"/>
                                  <w:vAlign w:val="center"/>
                                </w:tcPr>
                                <w:p w14:paraId="49F51167" w14:textId="77777777" w:rsidR="003452AE" w:rsidRDefault="003452AE">
                                  <w:pPr>
                                    <w:tabs>
                                      <w:tab w:val="left" w:pos="284"/>
                                    </w:tabs>
                                    <w:spacing w:after="0" w:line="240" w:lineRule="auto"/>
                                    <w:ind w:hanging="6"/>
                                    <w:jc w:val="center"/>
                                    <w:rPr>
                                      <w:rFonts w:ascii="Arial" w:hAnsi="Arial" w:cs="Arial"/>
                                      <w:sz w:val="13"/>
                                      <w:szCs w:val="13"/>
                                    </w:rPr>
                                  </w:pPr>
                                  <w:r>
                                    <w:rPr>
                                      <w:rFonts w:ascii="Arial" w:hAnsi="Arial" w:cs="Arial"/>
                                      <w:sz w:val="13"/>
                                      <w:szCs w:val="13"/>
                                    </w:rPr>
                                    <w:t>10</w:t>
                                  </w:r>
                                </w:p>
                              </w:tc>
                              <w:tc>
                                <w:tcPr>
                                  <w:tcW w:w="433" w:type="dxa"/>
                                  <w:vAlign w:val="center"/>
                                </w:tcPr>
                                <w:p w14:paraId="59A96EEA" w14:textId="77777777" w:rsidR="003452AE" w:rsidRDefault="003452AE">
                                  <w:pPr>
                                    <w:tabs>
                                      <w:tab w:val="left" w:pos="284"/>
                                    </w:tabs>
                                    <w:spacing w:after="0" w:line="240" w:lineRule="auto"/>
                                    <w:ind w:hanging="6"/>
                                    <w:jc w:val="center"/>
                                    <w:rPr>
                                      <w:rFonts w:ascii="Arial" w:hAnsi="Arial" w:cs="Arial"/>
                                      <w:sz w:val="13"/>
                                      <w:szCs w:val="13"/>
                                    </w:rPr>
                                  </w:pPr>
                                  <w:r>
                                    <w:rPr>
                                      <w:rFonts w:ascii="Arial" w:hAnsi="Arial" w:cs="Arial"/>
                                      <w:sz w:val="13"/>
                                      <w:szCs w:val="13"/>
                                    </w:rPr>
                                    <w:t>11</w:t>
                                  </w:r>
                                </w:p>
                              </w:tc>
                              <w:tc>
                                <w:tcPr>
                                  <w:tcW w:w="433" w:type="dxa"/>
                                  <w:vAlign w:val="center"/>
                                </w:tcPr>
                                <w:p w14:paraId="5410E052" w14:textId="77777777" w:rsidR="003452AE" w:rsidRDefault="003452AE">
                                  <w:pPr>
                                    <w:tabs>
                                      <w:tab w:val="left" w:pos="284"/>
                                    </w:tabs>
                                    <w:spacing w:after="0" w:line="240" w:lineRule="auto"/>
                                    <w:ind w:hanging="6"/>
                                    <w:jc w:val="center"/>
                                    <w:rPr>
                                      <w:rFonts w:ascii="Arial" w:hAnsi="Arial" w:cs="Arial"/>
                                      <w:sz w:val="13"/>
                                      <w:szCs w:val="13"/>
                                    </w:rPr>
                                  </w:pPr>
                                  <w:r>
                                    <w:rPr>
                                      <w:rFonts w:ascii="Arial" w:hAnsi="Arial" w:cs="Arial"/>
                                      <w:sz w:val="13"/>
                                      <w:szCs w:val="13"/>
                                    </w:rPr>
                                    <w:t>12</w:t>
                                  </w:r>
                                </w:p>
                              </w:tc>
                              <w:tc>
                                <w:tcPr>
                                  <w:tcW w:w="433" w:type="dxa"/>
                                  <w:vAlign w:val="center"/>
                                </w:tcPr>
                                <w:p w14:paraId="267A9769" w14:textId="77777777" w:rsidR="003452AE" w:rsidRDefault="003452AE">
                                  <w:pPr>
                                    <w:tabs>
                                      <w:tab w:val="left" w:pos="284"/>
                                    </w:tabs>
                                    <w:spacing w:after="0" w:line="240" w:lineRule="auto"/>
                                    <w:ind w:hanging="6"/>
                                    <w:jc w:val="center"/>
                                    <w:rPr>
                                      <w:rFonts w:ascii="Arial" w:hAnsi="Arial" w:cs="Arial"/>
                                      <w:sz w:val="13"/>
                                      <w:szCs w:val="13"/>
                                    </w:rPr>
                                  </w:pPr>
                                  <w:r>
                                    <w:rPr>
                                      <w:rFonts w:ascii="Arial" w:hAnsi="Arial" w:cs="Arial"/>
                                      <w:sz w:val="13"/>
                                      <w:szCs w:val="13"/>
                                    </w:rPr>
                                    <w:t>13</w:t>
                                  </w:r>
                                </w:p>
                              </w:tc>
                              <w:tc>
                                <w:tcPr>
                                  <w:tcW w:w="433" w:type="dxa"/>
                                  <w:vAlign w:val="center"/>
                                </w:tcPr>
                                <w:p w14:paraId="480F6705" w14:textId="77777777" w:rsidR="003452AE" w:rsidRDefault="003452AE">
                                  <w:pPr>
                                    <w:tabs>
                                      <w:tab w:val="left" w:pos="284"/>
                                    </w:tabs>
                                    <w:spacing w:after="0" w:line="240" w:lineRule="auto"/>
                                    <w:ind w:hanging="6"/>
                                    <w:jc w:val="center"/>
                                    <w:rPr>
                                      <w:rFonts w:ascii="Arial" w:hAnsi="Arial" w:cs="Arial"/>
                                      <w:sz w:val="13"/>
                                      <w:szCs w:val="13"/>
                                    </w:rPr>
                                  </w:pPr>
                                  <w:r>
                                    <w:rPr>
                                      <w:rFonts w:ascii="Arial" w:hAnsi="Arial" w:cs="Arial"/>
                                      <w:sz w:val="13"/>
                                      <w:szCs w:val="13"/>
                                    </w:rPr>
                                    <w:t>14</w:t>
                                  </w:r>
                                </w:p>
                              </w:tc>
                              <w:tc>
                                <w:tcPr>
                                  <w:tcW w:w="419" w:type="dxa"/>
                                  <w:vAlign w:val="center"/>
                                </w:tcPr>
                                <w:p w14:paraId="11EFF66C" w14:textId="77777777" w:rsidR="003452AE" w:rsidRDefault="003452AE">
                                  <w:pPr>
                                    <w:tabs>
                                      <w:tab w:val="left" w:pos="284"/>
                                    </w:tabs>
                                    <w:spacing w:after="0" w:line="240" w:lineRule="auto"/>
                                    <w:ind w:hanging="6"/>
                                    <w:jc w:val="center"/>
                                    <w:rPr>
                                      <w:rFonts w:ascii="Arial" w:hAnsi="Arial" w:cs="Arial"/>
                                      <w:sz w:val="13"/>
                                      <w:szCs w:val="13"/>
                                    </w:rPr>
                                  </w:pPr>
                                  <w:r>
                                    <w:rPr>
                                      <w:rFonts w:ascii="Arial" w:hAnsi="Arial" w:cs="Arial"/>
                                      <w:sz w:val="13"/>
                                      <w:szCs w:val="13"/>
                                    </w:rPr>
                                    <w:t>…</w:t>
                                  </w:r>
                                </w:p>
                              </w:tc>
                              <w:tc>
                                <w:tcPr>
                                  <w:tcW w:w="506" w:type="dxa"/>
                                  <w:vAlign w:val="center"/>
                                </w:tcPr>
                                <w:p w14:paraId="3DCD4B47" w14:textId="77777777" w:rsidR="003452AE" w:rsidRDefault="003452AE">
                                  <w:pPr>
                                    <w:tabs>
                                      <w:tab w:val="left" w:pos="284"/>
                                    </w:tabs>
                                    <w:spacing w:after="0" w:line="240" w:lineRule="auto"/>
                                    <w:ind w:hanging="6"/>
                                    <w:jc w:val="center"/>
                                    <w:rPr>
                                      <w:rFonts w:ascii="Arial" w:hAnsi="Arial" w:cs="Arial"/>
                                      <w:sz w:val="13"/>
                                      <w:szCs w:val="13"/>
                                      <w:lang w:val="en-US"/>
                                    </w:rPr>
                                  </w:pPr>
                                  <w:r>
                                    <w:rPr>
                                      <w:rFonts w:ascii="Arial" w:hAnsi="Arial" w:cs="Arial"/>
                                      <w:sz w:val="13"/>
                                      <w:szCs w:val="13"/>
                                    </w:rPr>
                                    <w:t>5</w:t>
                                  </w:r>
                                  <w:r>
                                    <w:rPr>
                                      <w:rFonts w:ascii="Arial" w:hAnsi="Arial" w:cs="Arial"/>
                                      <w:sz w:val="13"/>
                                      <w:szCs w:val="13"/>
                                      <w:lang w:val="en-US"/>
                                    </w:rPr>
                                    <w:t>7</w:t>
                                  </w:r>
                                </w:p>
                              </w:tc>
                              <w:tc>
                                <w:tcPr>
                                  <w:tcW w:w="506" w:type="dxa"/>
                                  <w:vAlign w:val="center"/>
                                </w:tcPr>
                                <w:p w14:paraId="07CDA58F" w14:textId="77777777" w:rsidR="003452AE" w:rsidRDefault="003452AE">
                                  <w:pPr>
                                    <w:tabs>
                                      <w:tab w:val="left" w:pos="284"/>
                                    </w:tabs>
                                    <w:spacing w:after="0" w:line="240" w:lineRule="auto"/>
                                    <w:ind w:hanging="6"/>
                                    <w:jc w:val="center"/>
                                    <w:rPr>
                                      <w:rFonts w:ascii="Arial" w:hAnsi="Arial" w:cs="Arial"/>
                                      <w:sz w:val="13"/>
                                      <w:szCs w:val="13"/>
                                    </w:rPr>
                                  </w:pPr>
                                  <w:r>
                                    <w:rPr>
                                      <w:rFonts w:ascii="Arial" w:hAnsi="Arial" w:cs="Arial"/>
                                      <w:sz w:val="13"/>
                                      <w:szCs w:val="13"/>
                                    </w:rPr>
                                    <w:t>58</w:t>
                                  </w:r>
                                </w:p>
                              </w:tc>
                              <w:tc>
                                <w:tcPr>
                                  <w:tcW w:w="506" w:type="dxa"/>
                                  <w:vAlign w:val="center"/>
                                </w:tcPr>
                                <w:p w14:paraId="77550C5A" w14:textId="77777777" w:rsidR="003452AE" w:rsidRDefault="003452AE">
                                  <w:pPr>
                                    <w:tabs>
                                      <w:tab w:val="left" w:pos="284"/>
                                    </w:tabs>
                                    <w:spacing w:after="0" w:line="240" w:lineRule="auto"/>
                                    <w:ind w:hanging="6"/>
                                    <w:jc w:val="center"/>
                                    <w:rPr>
                                      <w:rFonts w:ascii="Arial" w:hAnsi="Arial" w:cs="Arial"/>
                                      <w:sz w:val="13"/>
                                      <w:szCs w:val="13"/>
                                    </w:rPr>
                                  </w:pPr>
                                  <w:r>
                                    <w:rPr>
                                      <w:rFonts w:ascii="Arial" w:hAnsi="Arial" w:cs="Arial"/>
                                      <w:sz w:val="13"/>
                                      <w:szCs w:val="13"/>
                                    </w:rPr>
                                    <w:t>59</w:t>
                                  </w:r>
                                </w:p>
                              </w:tc>
                              <w:tc>
                                <w:tcPr>
                                  <w:tcW w:w="872" w:type="dxa"/>
                                  <w:vAlign w:val="center"/>
                                </w:tcPr>
                                <w:p w14:paraId="14C7DBBF" w14:textId="77777777" w:rsidR="003452AE" w:rsidRDefault="003452AE">
                                  <w:pPr>
                                    <w:tabs>
                                      <w:tab w:val="left" w:pos="284"/>
                                    </w:tabs>
                                    <w:spacing w:after="0" w:line="240" w:lineRule="auto"/>
                                    <w:ind w:hanging="6"/>
                                    <w:jc w:val="center"/>
                                    <w:rPr>
                                      <w:rFonts w:ascii="Arial" w:hAnsi="Arial" w:cs="Arial"/>
                                      <w:sz w:val="13"/>
                                      <w:szCs w:val="13"/>
                                    </w:rPr>
                                  </w:pPr>
                                  <w:r>
                                    <w:rPr>
                                      <w:rFonts w:ascii="Arial" w:hAnsi="Arial" w:cs="Arial"/>
                                      <w:sz w:val="13"/>
                                      <w:szCs w:val="13"/>
                                    </w:rPr>
                                    <w:t>84 και άνω</w:t>
                                  </w:r>
                                </w:p>
                              </w:tc>
                            </w:tr>
                            <w:tr w:rsidR="003452AE" w14:paraId="47E533F4" w14:textId="77777777">
                              <w:trPr>
                                <w:trHeight w:val="341"/>
                              </w:trPr>
                              <w:tc>
                                <w:tcPr>
                                  <w:tcW w:w="1425" w:type="dxa"/>
                                  <w:vAlign w:val="center"/>
                                </w:tcPr>
                                <w:p w14:paraId="61F03F2D" w14:textId="77777777" w:rsidR="003452AE" w:rsidRDefault="003452AE">
                                  <w:pPr>
                                    <w:tabs>
                                      <w:tab w:val="left" w:pos="284"/>
                                    </w:tabs>
                                    <w:spacing w:after="0" w:line="240" w:lineRule="auto"/>
                                    <w:ind w:hanging="6"/>
                                    <w:rPr>
                                      <w:rFonts w:ascii="Arial" w:hAnsi="Arial" w:cs="Arial"/>
                                      <w:sz w:val="14"/>
                                      <w:szCs w:val="14"/>
                                    </w:rPr>
                                  </w:pPr>
                                  <w:r>
                                    <w:rPr>
                                      <w:rFonts w:ascii="Arial" w:hAnsi="Arial" w:cs="Arial"/>
                                      <w:sz w:val="14"/>
                                      <w:szCs w:val="14"/>
                                    </w:rPr>
                                    <w:t>μονάδες</w:t>
                                  </w:r>
                                </w:p>
                              </w:tc>
                              <w:tc>
                                <w:tcPr>
                                  <w:tcW w:w="361" w:type="dxa"/>
                                  <w:vAlign w:val="center"/>
                                </w:tcPr>
                                <w:p w14:paraId="58B479B0" w14:textId="77777777" w:rsidR="003452AE" w:rsidRDefault="003452AE">
                                  <w:pPr>
                                    <w:tabs>
                                      <w:tab w:val="left" w:pos="284"/>
                                    </w:tabs>
                                    <w:spacing w:after="0" w:line="240" w:lineRule="auto"/>
                                    <w:ind w:hanging="6"/>
                                    <w:jc w:val="center"/>
                                    <w:rPr>
                                      <w:rFonts w:ascii="Arial" w:hAnsi="Arial" w:cs="Arial"/>
                                      <w:sz w:val="13"/>
                                      <w:szCs w:val="13"/>
                                    </w:rPr>
                                  </w:pPr>
                                  <w:r>
                                    <w:rPr>
                                      <w:rFonts w:ascii="Arial" w:hAnsi="Arial" w:cs="Arial"/>
                                      <w:sz w:val="13"/>
                                      <w:szCs w:val="13"/>
                                    </w:rPr>
                                    <w:t>7</w:t>
                                  </w:r>
                                </w:p>
                              </w:tc>
                              <w:tc>
                                <w:tcPr>
                                  <w:tcW w:w="433" w:type="dxa"/>
                                  <w:vAlign w:val="center"/>
                                </w:tcPr>
                                <w:p w14:paraId="1EAD34B3" w14:textId="77777777" w:rsidR="003452AE" w:rsidRDefault="003452AE">
                                  <w:pPr>
                                    <w:tabs>
                                      <w:tab w:val="left" w:pos="284"/>
                                    </w:tabs>
                                    <w:spacing w:after="0" w:line="240" w:lineRule="auto"/>
                                    <w:ind w:hanging="6"/>
                                    <w:jc w:val="center"/>
                                    <w:rPr>
                                      <w:rFonts w:ascii="Arial" w:hAnsi="Arial" w:cs="Arial"/>
                                      <w:sz w:val="13"/>
                                      <w:szCs w:val="13"/>
                                    </w:rPr>
                                  </w:pPr>
                                  <w:r>
                                    <w:rPr>
                                      <w:rFonts w:ascii="Arial" w:hAnsi="Arial" w:cs="Arial"/>
                                      <w:sz w:val="13"/>
                                      <w:szCs w:val="13"/>
                                    </w:rPr>
                                    <w:t>14</w:t>
                                  </w:r>
                                </w:p>
                              </w:tc>
                              <w:tc>
                                <w:tcPr>
                                  <w:tcW w:w="433" w:type="dxa"/>
                                  <w:vAlign w:val="center"/>
                                </w:tcPr>
                                <w:p w14:paraId="75CB6FBF" w14:textId="77777777" w:rsidR="003452AE" w:rsidRDefault="003452AE">
                                  <w:pPr>
                                    <w:tabs>
                                      <w:tab w:val="left" w:pos="284"/>
                                    </w:tabs>
                                    <w:spacing w:after="0" w:line="240" w:lineRule="auto"/>
                                    <w:ind w:hanging="6"/>
                                    <w:jc w:val="center"/>
                                    <w:rPr>
                                      <w:rFonts w:ascii="Arial" w:hAnsi="Arial" w:cs="Arial"/>
                                      <w:sz w:val="13"/>
                                      <w:szCs w:val="13"/>
                                    </w:rPr>
                                  </w:pPr>
                                  <w:r>
                                    <w:rPr>
                                      <w:rFonts w:ascii="Arial" w:hAnsi="Arial" w:cs="Arial"/>
                                      <w:sz w:val="13"/>
                                      <w:szCs w:val="13"/>
                                    </w:rPr>
                                    <w:t>21</w:t>
                                  </w:r>
                                </w:p>
                              </w:tc>
                              <w:tc>
                                <w:tcPr>
                                  <w:tcW w:w="361" w:type="dxa"/>
                                  <w:vAlign w:val="center"/>
                                </w:tcPr>
                                <w:p w14:paraId="188ADF7C" w14:textId="77777777" w:rsidR="003452AE" w:rsidRDefault="003452AE">
                                  <w:pPr>
                                    <w:tabs>
                                      <w:tab w:val="left" w:pos="284"/>
                                    </w:tabs>
                                    <w:spacing w:after="0" w:line="240" w:lineRule="auto"/>
                                    <w:ind w:hanging="6"/>
                                    <w:jc w:val="center"/>
                                    <w:rPr>
                                      <w:rFonts w:ascii="Arial" w:hAnsi="Arial" w:cs="Arial"/>
                                      <w:sz w:val="13"/>
                                      <w:szCs w:val="13"/>
                                    </w:rPr>
                                  </w:pPr>
                                  <w:r>
                                    <w:rPr>
                                      <w:rFonts w:ascii="Arial" w:hAnsi="Arial" w:cs="Arial"/>
                                      <w:sz w:val="13"/>
                                      <w:szCs w:val="13"/>
                                    </w:rPr>
                                    <w:t>28</w:t>
                                  </w:r>
                                </w:p>
                              </w:tc>
                              <w:tc>
                                <w:tcPr>
                                  <w:tcW w:w="361" w:type="dxa"/>
                                  <w:vAlign w:val="center"/>
                                </w:tcPr>
                                <w:p w14:paraId="22AC5D82" w14:textId="77777777" w:rsidR="003452AE" w:rsidRDefault="003452AE">
                                  <w:pPr>
                                    <w:tabs>
                                      <w:tab w:val="left" w:pos="284"/>
                                    </w:tabs>
                                    <w:spacing w:after="0" w:line="240" w:lineRule="auto"/>
                                    <w:ind w:hanging="6"/>
                                    <w:jc w:val="center"/>
                                    <w:rPr>
                                      <w:rFonts w:ascii="Arial" w:hAnsi="Arial" w:cs="Arial"/>
                                      <w:sz w:val="13"/>
                                      <w:szCs w:val="13"/>
                                    </w:rPr>
                                  </w:pPr>
                                  <w:r>
                                    <w:rPr>
                                      <w:rFonts w:ascii="Arial" w:hAnsi="Arial" w:cs="Arial"/>
                                      <w:sz w:val="13"/>
                                      <w:szCs w:val="13"/>
                                    </w:rPr>
                                    <w:t>35</w:t>
                                  </w:r>
                                </w:p>
                              </w:tc>
                              <w:tc>
                                <w:tcPr>
                                  <w:tcW w:w="433" w:type="dxa"/>
                                  <w:vAlign w:val="center"/>
                                </w:tcPr>
                                <w:p w14:paraId="498C0650" w14:textId="77777777" w:rsidR="003452AE" w:rsidRDefault="003452AE">
                                  <w:pPr>
                                    <w:tabs>
                                      <w:tab w:val="left" w:pos="284"/>
                                    </w:tabs>
                                    <w:spacing w:after="0" w:line="240" w:lineRule="auto"/>
                                    <w:ind w:hanging="6"/>
                                    <w:jc w:val="center"/>
                                    <w:rPr>
                                      <w:rFonts w:ascii="Arial" w:hAnsi="Arial" w:cs="Arial"/>
                                      <w:sz w:val="13"/>
                                      <w:szCs w:val="13"/>
                                    </w:rPr>
                                  </w:pPr>
                                  <w:r>
                                    <w:rPr>
                                      <w:rFonts w:ascii="Arial" w:hAnsi="Arial" w:cs="Arial"/>
                                      <w:sz w:val="13"/>
                                      <w:szCs w:val="13"/>
                                    </w:rPr>
                                    <w:t>42</w:t>
                                  </w:r>
                                </w:p>
                              </w:tc>
                              <w:tc>
                                <w:tcPr>
                                  <w:tcW w:w="433" w:type="dxa"/>
                                  <w:vAlign w:val="center"/>
                                </w:tcPr>
                                <w:p w14:paraId="1BDB0CD9" w14:textId="77777777" w:rsidR="003452AE" w:rsidRDefault="003452AE">
                                  <w:pPr>
                                    <w:tabs>
                                      <w:tab w:val="left" w:pos="284"/>
                                    </w:tabs>
                                    <w:spacing w:after="0" w:line="240" w:lineRule="auto"/>
                                    <w:ind w:hanging="6"/>
                                    <w:jc w:val="center"/>
                                    <w:rPr>
                                      <w:rFonts w:ascii="Arial" w:hAnsi="Arial" w:cs="Arial"/>
                                      <w:sz w:val="13"/>
                                      <w:szCs w:val="13"/>
                                    </w:rPr>
                                  </w:pPr>
                                  <w:r>
                                    <w:rPr>
                                      <w:rFonts w:ascii="Arial" w:hAnsi="Arial" w:cs="Arial"/>
                                      <w:sz w:val="13"/>
                                      <w:szCs w:val="13"/>
                                    </w:rPr>
                                    <w:t>49</w:t>
                                  </w:r>
                                </w:p>
                              </w:tc>
                              <w:tc>
                                <w:tcPr>
                                  <w:tcW w:w="433" w:type="dxa"/>
                                  <w:vAlign w:val="center"/>
                                </w:tcPr>
                                <w:p w14:paraId="3D8895E2" w14:textId="77777777" w:rsidR="003452AE" w:rsidRDefault="003452AE">
                                  <w:pPr>
                                    <w:tabs>
                                      <w:tab w:val="left" w:pos="284"/>
                                    </w:tabs>
                                    <w:spacing w:after="0" w:line="240" w:lineRule="auto"/>
                                    <w:ind w:hanging="6"/>
                                    <w:jc w:val="center"/>
                                    <w:rPr>
                                      <w:rFonts w:ascii="Arial" w:hAnsi="Arial" w:cs="Arial"/>
                                      <w:sz w:val="13"/>
                                      <w:szCs w:val="13"/>
                                    </w:rPr>
                                  </w:pPr>
                                  <w:r>
                                    <w:rPr>
                                      <w:rFonts w:ascii="Arial" w:hAnsi="Arial" w:cs="Arial"/>
                                      <w:sz w:val="13"/>
                                      <w:szCs w:val="13"/>
                                    </w:rPr>
                                    <w:t>56</w:t>
                                  </w:r>
                                </w:p>
                              </w:tc>
                              <w:tc>
                                <w:tcPr>
                                  <w:tcW w:w="433" w:type="dxa"/>
                                  <w:vAlign w:val="center"/>
                                </w:tcPr>
                                <w:p w14:paraId="3BEAC9A8" w14:textId="77777777" w:rsidR="003452AE" w:rsidRDefault="003452AE">
                                  <w:pPr>
                                    <w:tabs>
                                      <w:tab w:val="left" w:pos="284"/>
                                    </w:tabs>
                                    <w:spacing w:after="0" w:line="240" w:lineRule="auto"/>
                                    <w:ind w:hanging="6"/>
                                    <w:jc w:val="center"/>
                                    <w:rPr>
                                      <w:rFonts w:ascii="Arial" w:hAnsi="Arial" w:cs="Arial"/>
                                      <w:sz w:val="13"/>
                                      <w:szCs w:val="13"/>
                                    </w:rPr>
                                  </w:pPr>
                                  <w:r>
                                    <w:rPr>
                                      <w:rFonts w:ascii="Arial" w:hAnsi="Arial" w:cs="Arial"/>
                                      <w:sz w:val="13"/>
                                      <w:szCs w:val="13"/>
                                    </w:rPr>
                                    <w:t>63</w:t>
                                  </w:r>
                                </w:p>
                              </w:tc>
                              <w:tc>
                                <w:tcPr>
                                  <w:tcW w:w="433" w:type="dxa"/>
                                  <w:vAlign w:val="center"/>
                                </w:tcPr>
                                <w:p w14:paraId="3947019B" w14:textId="77777777" w:rsidR="003452AE" w:rsidRDefault="003452AE">
                                  <w:pPr>
                                    <w:tabs>
                                      <w:tab w:val="left" w:pos="284"/>
                                    </w:tabs>
                                    <w:spacing w:after="0" w:line="240" w:lineRule="auto"/>
                                    <w:ind w:hanging="6"/>
                                    <w:jc w:val="center"/>
                                    <w:rPr>
                                      <w:rFonts w:ascii="Arial" w:hAnsi="Arial" w:cs="Arial"/>
                                      <w:sz w:val="13"/>
                                      <w:szCs w:val="13"/>
                                    </w:rPr>
                                  </w:pPr>
                                  <w:r>
                                    <w:rPr>
                                      <w:rFonts w:ascii="Arial" w:hAnsi="Arial" w:cs="Arial"/>
                                      <w:sz w:val="13"/>
                                      <w:szCs w:val="13"/>
                                    </w:rPr>
                                    <w:t>70</w:t>
                                  </w:r>
                                </w:p>
                              </w:tc>
                              <w:tc>
                                <w:tcPr>
                                  <w:tcW w:w="433" w:type="dxa"/>
                                  <w:vAlign w:val="center"/>
                                </w:tcPr>
                                <w:p w14:paraId="74156D66" w14:textId="77777777" w:rsidR="003452AE" w:rsidRDefault="003452AE">
                                  <w:pPr>
                                    <w:tabs>
                                      <w:tab w:val="left" w:pos="284"/>
                                    </w:tabs>
                                    <w:spacing w:after="0" w:line="240" w:lineRule="auto"/>
                                    <w:ind w:hanging="6"/>
                                    <w:jc w:val="center"/>
                                    <w:rPr>
                                      <w:rFonts w:ascii="Arial" w:hAnsi="Arial" w:cs="Arial"/>
                                      <w:sz w:val="13"/>
                                      <w:szCs w:val="13"/>
                                    </w:rPr>
                                  </w:pPr>
                                  <w:r>
                                    <w:rPr>
                                      <w:rFonts w:ascii="Arial" w:hAnsi="Arial" w:cs="Arial"/>
                                      <w:sz w:val="13"/>
                                      <w:szCs w:val="13"/>
                                    </w:rPr>
                                    <w:t>77</w:t>
                                  </w:r>
                                </w:p>
                              </w:tc>
                              <w:tc>
                                <w:tcPr>
                                  <w:tcW w:w="433" w:type="dxa"/>
                                  <w:vAlign w:val="center"/>
                                </w:tcPr>
                                <w:p w14:paraId="7512D6F1" w14:textId="77777777" w:rsidR="003452AE" w:rsidRDefault="003452AE">
                                  <w:pPr>
                                    <w:tabs>
                                      <w:tab w:val="left" w:pos="284"/>
                                    </w:tabs>
                                    <w:spacing w:after="0" w:line="240" w:lineRule="auto"/>
                                    <w:ind w:hanging="6"/>
                                    <w:jc w:val="center"/>
                                    <w:rPr>
                                      <w:rFonts w:ascii="Arial" w:hAnsi="Arial" w:cs="Arial"/>
                                      <w:sz w:val="13"/>
                                      <w:szCs w:val="13"/>
                                    </w:rPr>
                                  </w:pPr>
                                  <w:r>
                                    <w:rPr>
                                      <w:rFonts w:ascii="Arial" w:hAnsi="Arial" w:cs="Arial"/>
                                      <w:sz w:val="13"/>
                                      <w:szCs w:val="13"/>
                                    </w:rPr>
                                    <w:t>84</w:t>
                                  </w:r>
                                </w:p>
                              </w:tc>
                              <w:tc>
                                <w:tcPr>
                                  <w:tcW w:w="433" w:type="dxa"/>
                                  <w:vAlign w:val="center"/>
                                </w:tcPr>
                                <w:p w14:paraId="6ECCC32D" w14:textId="77777777" w:rsidR="003452AE" w:rsidRDefault="003452AE">
                                  <w:pPr>
                                    <w:tabs>
                                      <w:tab w:val="left" w:pos="284"/>
                                    </w:tabs>
                                    <w:spacing w:after="0" w:line="240" w:lineRule="auto"/>
                                    <w:ind w:hanging="6"/>
                                    <w:jc w:val="center"/>
                                    <w:rPr>
                                      <w:rFonts w:ascii="Arial" w:hAnsi="Arial" w:cs="Arial"/>
                                      <w:sz w:val="13"/>
                                      <w:szCs w:val="13"/>
                                    </w:rPr>
                                  </w:pPr>
                                  <w:r>
                                    <w:rPr>
                                      <w:rFonts w:ascii="Arial" w:hAnsi="Arial" w:cs="Arial"/>
                                      <w:sz w:val="13"/>
                                      <w:szCs w:val="13"/>
                                    </w:rPr>
                                    <w:t>91</w:t>
                                  </w:r>
                                </w:p>
                              </w:tc>
                              <w:tc>
                                <w:tcPr>
                                  <w:tcW w:w="433" w:type="dxa"/>
                                  <w:vAlign w:val="center"/>
                                </w:tcPr>
                                <w:p w14:paraId="40687747" w14:textId="77777777" w:rsidR="003452AE" w:rsidRDefault="003452AE">
                                  <w:pPr>
                                    <w:tabs>
                                      <w:tab w:val="left" w:pos="284"/>
                                    </w:tabs>
                                    <w:spacing w:after="0" w:line="240" w:lineRule="auto"/>
                                    <w:ind w:hanging="6"/>
                                    <w:jc w:val="center"/>
                                    <w:rPr>
                                      <w:rFonts w:ascii="Arial" w:hAnsi="Arial" w:cs="Arial"/>
                                      <w:sz w:val="13"/>
                                      <w:szCs w:val="13"/>
                                    </w:rPr>
                                  </w:pPr>
                                  <w:r>
                                    <w:rPr>
                                      <w:rFonts w:ascii="Arial" w:hAnsi="Arial" w:cs="Arial"/>
                                      <w:sz w:val="13"/>
                                      <w:szCs w:val="13"/>
                                    </w:rPr>
                                    <w:t>98</w:t>
                                  </w:r>
                                </w:p>
                              </w:tc>
                              <w:tc>
                                <w:tcPr>
                                  <w:tcW w:w="419" w:type="dxa"/>
                                  <w:vAlign w:val="center"/>
                                </w:tcPr>
                                <w:p w14:paraId="02B4C839" w14:textId="77777777" w:rsidR="003452AE" w:rsidRDefault="003452AE">
                                  <w:pPr>
                                    <w:tabs>
                                      <w:tab w:val="left" w:pos="284"/>
                                    </w:tabs>
                                    <w:spacing w:after="0" w:line="240" w:lineRule="auto"/>
                                    <w:ind w:hanging="6"/>
                                    <w:jc w:val="center"/>
                                    <w:rPr>
                                      <w:rFonts w:ascii="Arial" w:hAnsi="Arial" w:cs="Arial"/>
                                      <w:sz w:val="13"/>
                                      <w:szCs w:val="13"/>
                                    </w:rPr>
                                  </w:pPr>
                                  <w:r>
                                    <w:rPr>
                                      <w:rFonts w:ascii="Arial" w:hAnsi="Arial" w:cs="Arial"/>
                                      <w:sz w:val="13"/>
                                      <w:szCs w:val="13"/>
                                    </w:rPr>
                                    <w:t>…</w:t>
                                  </w:r>
                                </w:p>
                              </w:tc>
                              <w:tc>
                                <w:tcPr>
                                  <w:tcW w:w="506" w:type="dxa"/>
                                  <w:vAlign w:val="center"/>
                                </w:tcPr>
                                <w:p w14:paraId="6C71D59F" w14:textId="77777777" w:rsidR="003452AE" w:rsidRDefault="003452AE">
                                  <w:pPr>
                                    <w:tabs>
                                      <w:tab w:val="left" w:pos="284"/>
                                    </w:tabs>
                                    <w:spacing w:after="0" w:line="240" w:lineRule="auto"/>
                                    <w:ind w:hanging="6"/>
                                    <w:jc w:val="center"/>
                                    <w:rPr>
                                      <w:rFonts w:ascii="Arial" w:hAnsi="Arial" w:cs="Arial"/>
                                      <w:sz w:val="13"/>
                                      <w:szCs w:val="13"/>
                                    </w:rPr>
                                  </w:pPr>
                                  <w:r>
                                    <w:rPr>
                                      <w:rFonts w:ascii="Arial" w:hAnsi="Arial" w:cs="Arial"/>
                                      <w:sz w:val="13"/>
                                      <w:szCs w:val="13"/>
                                    </w:rPr>
                                    <w:t>399</w:t>
                                  </w:r>
                                </w:p>
                              </w:tc>
                              <w:tc>
                                <w:tcPr>
                                  <w:tcW w:w="506" w:type="dxa"/>
                                  <w:vAlign w:val="center"/>
                                </w:tcPr>
                                <w:p w14:paraId="661D2754" w14:textId="77777777" w:rsidR="003452AE" w:rsidRDefault="003452AE">
                                  <w:pPr>
                                    <w:tabs>
                                      <w:tab w:val="left" w:pos="284"/>
                                    </w:tabs>
                                    <w:spacing w:after="0" w:line="240" w:lineRule="auto"/>
                                    <w:ind w:hanging="6"/>
                                    <w:jc w:val="center"/>
                                    <w:rPr>
                                      <w:rFonts w:ascii="Arial" w:hAnsi="Arial" w:cs="Arial"/>
                                      <w:sz w:val="13"/>
                                      <w:szCs w:val="13"/>
                                    </w:rPr>
                                  </w:pPr>
                                  <w:r>
                                    <w:rPr>
                                      <w:rFonts w:ascii="Arial" w:hAnsi="Arial" w:cs="Arial"/>
                                      <w:sz w:val="13"/>
                                      <w:szCs w:val="13"/>
                                    </w:rPr>
                                    <w:t>406</w:t>
                                  </w:r>
                                </w:p>
                              </w:tc>
                              <w:tc>
                                <w:tcPr>
                                  <w:tcW w:w="506" w:type="dxa"/>
                                  <w:vAlign w:val="center"/>
                                </w:tcPr>
                                <w:p w14:paraId="077AA7F2" w14:textId="77777777" w:rsidR="003452AE" w:rsidRDefault="003452AE">
                                  <w:pPr>
                                    <w:tabs>
                                      <w:tab w:val="left" w:pos="284"/>
                                    </w:tabs>
                                    <w:spacing w:after="0" w:line="240" w:lineRule="auto"/>
                                    <w:ind w:hanging="6"/>
                                    <w:jc w:val="center"/>
                                    <w:rPr>
                                      <w:rFonts w:ascii="Arial" w:hAnsi="Arial" w:cs="Arial"/>
                                      <w:sz w:val="13"/>
                                      <w:szCs w:val="13"/>
                                    </w:rPr>
                                  </w:pPr>
                                  <w:r>
                                    <w:rPr>
                                      <w:rFonts w:ascii="Arial" w:hAnsi="Arial" w:cs="Arial"/>
                                      <w:sz w:val="13"/>
                                      <w:szCs w:val="13"/>
                                    </w:rPr>
                                    <w:t>413</w:t>
                                  </w:r>
                                </w:p>
                              </w:tc>
                              <w:tc>
                                <w:tcPr>
                                  <w:tcW w:w="872" w:type="dxa"/>
                                  <w:vAlign w:val="center"/>
                                </w:tcPr>
                                <w:p w14:paraId="0789AE02" w14:textId="77777777" w:rsidR="003452AE" w:rsidRDefault="003452AE">
                                  <w:pPr>
                                    <w:tabs>
                                      <w:tab w:val="left" w:pos="284"/>
                                    </w:tabs>
                                    <w:spacing w:after="0" w:line="240" w:lineRule="auto"/>
                                    <w:ind w:hanging="6"/>
                                    <w:jc w:val="center"/>
                                    <w:rPr>
                                      <w:rFonts w:ascii="Arial" w:hAnsi="Arial" w:cs="Arial"/>
                                      <w:sz w:val="13"/>
                                      <w:szCs w:val="13"/>
                                    </w:rPr>
                                  </w:pPr>
                                  <w:r>
                                    <w:rPr>
                                      <w:rFonts w:ascii="Arial" w:hAnsi="Arial" w:cs="Arial"/>
                                      <w:sz w:val="13"/>
                                      <w:szCs w:val="13"/>
                                    </w:rPr>
                                    <w:t>588</w:t>
                                  </w:r>
                                </w:p>
                              </w:tc>
                            </w:tr>
                          </w:tbl>
                          <w:p w14:paraId="3F06FE71" w14:textId="77777777" w:rsidR="003452AE" w:rsidRDefault="003452AE" w:rsidP="005945E4">
                            <w:pPr>
                              <w:tabs>
                                <w:tab w:val="left" w:pos="284"/>
                              </w:tabs>
                              <w:ind w:hanging="6"/>
                              <w:rPr>
                                <w:rFonts w:ascii="Arial" w:hAnsi="Arial" w:cs="Arial"/>
                                <w:b/>
                                <w:sz w:val="14"/>
                                <w:szCs w:val="14"/>
                              </w:rPr>
                            </w:pPr>
                            <w:r>
                              <w:rPr>
                                <w:rFonts w:ascii="Arial" w:hAnsi="Arial" w:cs="Arial"/>
                                <w:b/>
                                <w:sz w:val="14"/>
                                <w:szCs w:val="14"/>
                              </w:rPr>
                              <w:t>12. ΑΝΑΠΗΡΙΑ ΥΠΟΨΗΦΙΟΥ ΜΕ ΠΟΣΟΣΤΟ ΤΟΥΛΑΧΙΣΤΟΝ 50% (200 μονάδες)</w:t>
                            </w:r>
                          </w:p>
                          <w:p w14:paraId="0A5C16FC" w14:textId="77777777" w:rsidR="003452AE" w:rsidRDefault="003452AE" w:rsidP="005945E4">
                            <w:pPr>
                              <w:tabs>
                                <w:tab w:val="left" w:pos="284"/>
                              </w:tabs>
                              <w:ind w:hanging="6"/>
                              <w:rPr>
                                <w:rFonts w:ascii="Arial" w:hAnsi="Arial" w:cs="Arial"/>
                                <w:b/>
                                <w:sz w:val="14"/>
                                <w:szCs w:val="14"/>
                              </w:rPr>
                            </w:pPr>
                            <w:r>
                              <w:rPr>
                                <w:rFonts w:ascii="Arial" w:hAnsi="Arial" w:cs="Arial"/>
                                <w:b/>
                                <w:sz w:val="14"/>
                                <w:szCs w:val="14"/>
                              </w:rPr>
                              <w:t>13. ΑΝΑΠΗΡΙΑ ΓΟΝΕΑ, ΤΕΚΝΟΥ, ΑΔΕΛΦΟΥ Ή ΣΥΖΥΓΟΥ (130 μονάδες)</w:t>
                            </w:r>
                          </w:p>
                          <w:p w14:paraId="5402513F" w14:textId="77777777" w:rsidR="003452AE" w:rsidRPr="00307AFC" w:rsidRDefault="003452AE" w:rsidP="00307AFC">
                            <w:pPr>
                              <w:tabs>
                                <w:tab w:val="left" w:pos="284"/>
                              </w:tabs>
                              <w:spacing w:after="0" w:line="240" w:lineRule="auto"/>
                              <w:ind w:hanging="6"/>
                              <w:jc w:val="both"/>
                              <w:rPr>
                                <w:rFonts w:ascii="Arial" w:eastAsia="Times New Roman" w:hAnsi="Arial" w:cs="Arial"/>
                                <w:b/>
                                <w:sz w:val="14"/>
                                <w:szCs w:val="14"/>
                                <w:lang w:eastAsia="el-GR"/>
                              </w:rPr>
                            </w:pPr>
                            <w:r w:rsidRPr="00307AFC">
                              <w:rPr>
                                <w:rFonts w:ascii="Arial" w:eastAsia="Times New Roman" w:hAnsi="Arial" w:cs="Arial"/>
                                <w:b/>
                                <w:sz w:val="14"/>
                                <w:szCs w:val="14"/>
                                <w:lang w:eastAsia="el-GR"/>
                              </w:rPr>
                              <w:t>*Τα κριτήρια 7, 8, 9, και 10 υπολογίζονται αθροιστικά για τους/τις κατόχους διδακτορικού και μεταπτυχιακού τίτλου σπουδών και ενιαίου και αδιάσπαστου τίτλου σπουδών μεταπτυχιακού επιπέδου (intergrated master) και δεύτερου τίτλου σπουδών. Σε περίπτωση ύπαρξης περισσοτέρων του ενός διδακτορικών διπλωμάτων ή/και μεταπτυχιακών τίτλων ή/και ενιαίου και αδιάσπαστου τίτλου σπουδών μεταπτυχιακού επιπέδου (integrated master), ή/και δεύτερου τίτλου σπουδών, βαθμολογείται επιπλέον ένας μόνο εξ αυτών των τίτλων και εάν πρόκειται για μη ομοιόβαθμους τίτλους, βαθμολογείται ο υψηλότερος εξ αυτών, λαμβάνοντας σε κάθε περίπτωση το ήμισυ των μονάδων που αντιστοιχούν στον οικείο τίτλο σπουδών.</w:t>
                            </w:r>
                          </w:p>
                          <w:p w14:paraId="77F3B939" w14:textId="77777777" w:rsidR="003452AE" w:rsidRPr="00307AFC" w:rsidRDefault="003452AE" w:rsidP="00307AFC">
                            <w:pPr>
                              <w:tabs>
                                <w:tab w:val="left" w:pos="284"/>
                              </w:tabs>
                              <w:spacing w:after="0" w:line="240" w:lineRule="auto"/>
                              <w:ind w:hanging="6"/>
                              <w:jc w:val="both"/>
                              <w:rPr>
                                <w:rFonts w:ascii="Arial" w:eastAsia="Times New Roman" w:hAnsi="Arial" w:cs="Arial"/>
                                <w:b/>
                                <w:sz w:val="14"/>
                                <w:szCs w:val="14"/>
                                <w:lang w:eastAsia="el-GR"/>
                              </w:rPr>
                            </w:pPr>
                          </w:p>
                          <w:p w14:paraId="5C15A9A7" w14:textId="77777777" w:rsidR="003452AE" w:rsidRPr="00307AFC" w:rsidRDefault="003452AE" w:rsidP="00307AFC">
                            <w:pPr>
                              <w:spacing w:after="0" w:line="240" w:lineRule="auto"/>
                              <w:jc w:val="both"/>
                              <w:rPr>
                                <w:rFonts w:ascii="Arial" w:eastAsia="Times New Roman" w:hAnsi="Arial" w:cs="Arial"/>
                                <w:b/>
                                <w:sz w:val="24"/>
                                <w:szCs w:val="24"/>
                                <w:u w:val="single"/>
                                <w:lang w:eastAsia="el-GR"/>
                              </w:rPr>
                            </w:pPr>
                            <w:r w:rsidRPr="00307AFC">
                              <w:rPr>
                                <w:rFonts w:ascii="Arial" w:eastAsia="Times New Roman" w:hAnsi="Arial" w:cs="Arial"/>
                                <w:sz w:val="14"/>
                                <w:szCs w:val="14"/>
                                <w:lang w:eastAsia="el-GR"/>
                              </w:rPr>
                              <w:t xml:space="preserve">** </w:t>
                            </w:r>
                            <w:r w:rsidRPr="00307AFC">
                              <w:rPr>
                                <w:rFonts w:ascii="Arial" w:eastAsia="Times New Roman" w:hAnsi="Arial" w:cs="Arial"/>
                                <w:b/>
                                <w:sz w:val="14"/>
                                <w:szCs w:val="14"/>
                                <w:lang w:eastAsia="el-GR"/>
                              </w:rPr>
                              <w:t>Για τη Δευτεροβάθμια Εκπαίδευση, ο</w:t>
                            </w:r>
                            <w:r w:rsidRPr="00307AFC">
                              <w:rPr>
                                <w:rFonts w:ascii="Arial" w:eastAsia="Times New Roman" w:hAnsi="Arial" w:cs="Arial"/>
                                <w:b/>
                                <w:sz w:val="14"/>
                                <w:szCs w:val="14"/>
                                <w:lang w:val="en-US" w:eastAsia="el-GR"/>
                              </w:rPr>
                              <w:t> </w:t>
                            </w:r>
                            <w:r w:rsidRPr="00307AFC">
                              <w:rPr>
                                <w:rFonts w:ascii="Arial" w:eastAsia="Times New Roman" w:hAnsi="Arial" w:cs="Arial"/>
                                <w:b/>
                                <w:sz w:val="14"/>
                                <w:szCs w:val="14"/>
                                <w:lang w:eastAsia="el-GR"/>
                              </w:rPr>
                              <w:t>δεύτερος τίτλος σπουδών,  μπορεί να είναι είτε πτυχίο ή δίπλωμα επαγγελματικής ειδικότητας, εκπαίδευσης και κατάρτισης, επιπέδου</w:t>
                            </w:r>
                            <w:r w:rsidRPr="00307AFC">
                              <w:rPr>
                                <w:rFonts w:ascii="Arial" w:eastAsia="Times New Roman" w:hAnsi="Arial" w:cs="Arial"/>
                                <w:b/>
                                <w:sz w:val="14"/>
                                <w:szCs w:val="14"/>
                                <w:lang w:val="en-US" w:eastAsia="el-GR"/>
                              </w:rPr>
                              <w:t> </w:t>
                            </w:r>
                            <w:r w:rsidRPr="00307AFC">
                              <w:rPr>
                                <w:rFonts w:ascii="Arial" w:eastAsia="Times New Roman" w:hAnsi="Arial" w:cs="Arial"/>
                                <w:b/>
                                <w:sz w:val="14"/>
                                <w:szCs w:val="14"/>
                                <w:lang w:eastAsia="el-GR"/>
                              </w:rPr>
                              <w:t xml:space="preserve"> 5 που χορηγείται στους αποφοίτους του «Μεταλυκειακού έτους</w:t>
                            </w:r>
                            <w:r w:rsidRPr="00307AFC">
                              <w:rPr>
                                <w:rFonts w:ascii="Arial" w:eastAsia="Times New Roman" w:hAnsi="Arial" w:cs="Arial"/>
                                <w:b/>
                                <w:sz w:val="14"/>
                                <w:szCs w:val="14"/>
                                <w:lang w:val="en-US" w:eastAsia="el-GR"/>
                              </w:rPr>
                              <w:t> </w:t>
                            </w:r>
                            <w:r w:rsidRPr="00307AFC">
                              <w:rPr>
                                <w:rFonts w:ascii="Arial" w:eastAsia="Times New Roman" w:hAnsi="Arial" w:cs="Arial"/>
                                <w:b/>
                                <w:sz w:val="14"/>
                                <w:szCs w:val="14"/>
                                <w:lang w:eastAsia="el-GR"/>
                              </w:rPr>
                              <w:t>- Τάξης Μαθητείας» ή στους αποφοίτους Ινστιτούτων Επαγγελματικής Κατάρτισης (Ι.Ε.Κ.), ύστερα από πιστοποίηση από τον Εθνικό Οργανισμό Πιστοποίησης Προσόντων και Επαγγελματικού Προσανατολισμού (Ε.Ο.Π.Π.Ε.Π.), είτε δίπλωμα επαγγελματικής εκπαίδευσης επιπέδου</w:t>
                            </w:r>
                            <w:r w:rsidRPr="00307AFC">
                              <w:rPr>
                                <w:rFonts w:ascii="Arial" w:eastAsia="Times New Roman" w:hAnsi="Arial" w:cs="Arial"/>
                                <w:b/>
                                <w:sz w:val="14"/>
                                <w:szCs w:val="14"/>
                                <w:lang w:val="en-US" w:eastAsia="el-GR"/>
                              </w:rPr>
                              <w:t> </w:t>
                            </w:r>
                            <w:r w:rsidRPr="00307AFC">
                              <w:rPr>
                                <w:rFonts w:ascii="Arial" w:eastAsia="Times New Roman" w:hAnsi="Arial" w:cs="Arial"/>
                                <w:b/>
                                <w:sz w:val="14"/>
                                <w:szCs w:val="14"/>
                                <w:lang w:eastAsia="el-GR"/>
                              </w:rPr>
                              <w:t>5 που χορηγείται στους αποφοίτους των Κέντρων Επαγγελματικής Εκπαίδευσης των</w:t>
                            </w:r>
                            <w:r w:rsidRPr="00307AFC">
                              <w:rPr>
                                <w:rFonts w:ascii="Arial" w:eastAsia="Times New Roman" w:hAnsi="Arial" w:cs="Arial"/>
                                <w:b/>
                                <w:sz w:val="14"/>
                                <w:szCs w:val="14"/>
                                <w:lang w:val="en-US" w:eastAsia="el-GR"/>
                              </w:rPr>
                              <w:t> </w:t>
                            </w:r>
                            <w:r w:rsidRPr="00307AFC">
                              <w:rPr>
                                <w:rFonts w:ascii="Arial" w:eastAsia="Times New Roman" w:hAnsi="Arial" w:cs="Arial"/>
                                <w:b/>
                                <w:sz w:val="14"/>
                                <w:szCs w:val="14"/>
                                <w:lang w:eastAsia="el-GR"/>
                              </w:rPr>
                              <w:t>Α.Ε.Ι.</w:t>
                            </w:r>
                          </w:p>
                          <w:p w14:paraId="461A65E0" w14:textId="77777777" w:rsidR="003452AE" w:rsidRPr="00307AFC" w:rsidRDefault="003452AE" w:rsidP="00307AFC">
                            <w:pPr>
                              <w:spacing w:after="0" w:line="240" w:lineRule="auto"/>
                              <w:rPr>
                                <w:rFonts w:ascii="Arial" w:eastAsia="Times New Roman" w:hAnsi="Arial" w:cs="Arial"/>
                                <w:b/>
                                <w:sz w:val="14"/>
                                <w:szCs w:val="14"/>
                                <w:lang w:eastAsia="el-GR"/>
                              </w:rPr>
                            </w:pPr>
                          </w:p>
                          <w:p w14:paraId="4D8A76F4" w14:textId="77777777" w:rsidR="003452AE" w:rsidRDefault="003452AE" w:rsidP="005945E4">
                            <w:pPr>
                              <w:tabs>
                                <w:tab w:val="left" w:pos="284"/>
                              </w:tabs>
                              <w:ind w:hanging="6"/>
                              <w:rPr>
                                <w:rFonts w:ascii="Arial" w:hAnsi="Arial" w:cs="Arial"/>
                                <w:b/>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D73D3A" id="_x0000_t202" coordsize="21600,21600" o:spt="202" path="m,l,21600r21600,l21600,xe">
                <v:stroke joinstyle="miter"/>
                <v:path gradientshapeok="t" o:connecttype="rect"/>
              </v:shapetype>
              <v:shape id="Πλαίσιο κειμένου 2" o:spid="_x0000_s1026" type="#_x0000_t202" style="position:absolute;left:0;text-align:left;margin-left:-23.05pt;margin-top:27pt;width:560.25pt;height:4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">
                <v:textbox>
                  <w:txbxContent>
                    <w:p w14:paraId="4F549EDB" w14:textId="77777777" w:rsidR="003452AE" w:rsidRDefault="003452AE" w:rsidP="005945E4">
                      <w:pPr>
                        <w:spacing w:after="0" w:line="240" w:lineRule="auto"/>
                        <w:rPr>
                          <w:rFonts w:ascii="Arial" w:hAnsi="Arial" w:cs="Arial"/>
                          <w:b/>
                          <w:spacing w:val="-2"/>
                          <w:sz w:val="14"/>
                          <w:szCs w:val="14"/>
                        </w:rPr>
                      </w:pPr>
                      <w:r>
                        <w:rPr>
                          <w:rFonts w:ascii="Arial" w:hAnsi="Arial" w:cs="Arial"/>
                          <w:b/>
                          <w:spacing w:val="-2"/>
                          <w:sz w:val="14"/>
                          <w:szCs w:val="14"/>
                        </w:rPr>
                        <w:tab/>
                      </w:r>
                      <w:r>
                        <w:rPr>
                          <w:rFonts w:ascii="Arial" w:hAnsi="Arial" w:cs="Arial"/>
                          <w:b/>
                          <w:spacing w:val="-2"/>
                          <w:sz w:val="14"/>
                          <w:szCs w:val="14"/>
                        </w:rPr>
                        <w:tab/>
                      </w:r>
                      <w:r>
                        <w:rPr>
                          <w:rFonts w:ascii="Arial" w:hAnsi="Arial" w:cs="Arial"/>
                          <w:b/>
                          <w:spacing w:val="-2"/>
                          <w:sz w:val="14"/>
                          <w:szCs w:val="14"/>
                        </w:rPr>
                        <w:tab/>
                      </w:r>
                      <w:r>
                        <w:rPr>
                          <w:rFonts w:ascii="Arial" w:hAnsi="Arial" w:cs="Arial"/>
                          <w:b/>
                          <w:spacing w:val="-2"/>
                          <w:sz w:val="14"/>
                          <w:szCs w:val="14"/>
                        </w:rPr>
                        <w:tab/>
                      </w:r>
                      <w:r>
                        <w:rPr>
                          <w:rFonts w:ascii="Arial" w:hAnsi="Arial" w:cs="Arial"/>
                          <w:b/>
                          <w:spacing w:val="-2"/>
                          <w:sz w:val="14"/>
                          <w:szCs w:val="14"/>
                        </w:rPr>
                        <w:tab/>
                        <w:t>ΠΙΝΑΚΑΣ ΒΑΘΜΟΛΟΓΗΣΗΣ ΚΡΙΤΗΡΙΩΝ</w:t>
                      </w:r>
                    </w:p>
                    <w:p w14:paraId="7C5F07A7" w14:textId="77777777" w:rsidR="003452AE" w:rsidRDefault="003452AE" w:rsidP="005945E4">
                      <w:pPr>
                        <w:numPr>
                          <w:ilvl w:val="0"/>
                          <w:numId w:val="2"/>
                        </w:numPr>
                        <w:tabs>
                          <w:tab w:val="left" w:pos="284"/>
                        </w:tabs>
                        <w:spacing w:after="0" w:line="240" w:lineRule="auto"/>
                        <w:ind w:left="284" w:hanging="284"/>
                        <w:rPr>
                          <w:rFonts w:ascii="Arial" w:hAnsi="Arial" w:cs="Arial"/>
                          <w:b/>
                          <w:spacing w:val="-2"/>
                          <w:sz w:val="14"/>
                          <w:szCs w:val="14"/>
                        </w:rPr>
                      </w:pPr>
                      <w:r>
                        <w:rPr>
                          <w:rFonts w:ascii="Arial" w:hAnsi="Arial" w:cs="Arial"/>
                          <w:b/>
                          <w:spacing w:val="-2"/>
                          <w:sz w:val="14"/>
                          <w:szCs w:val="14"/>
                        </w:rPr>
                        <w:t xml:space="preserve">ΧΡΟΝΟΣ ΑΝΕΡΓΙΑΣ </w:t>
                      </w:r>
                    </w:p>
                    <w:p w14:paraId="64B59889" w14:textId="77777777" w:rsidR="003452AE" w:rsidRDefault="003452AE" w:rsidP="005945E4">
                      <w:pPr>
                        <w:tabs>
                          <w:tab w:val="left" w:pos="284"/>
                        </w:tabs>
                        <w:spacing w:after="0"/>
                        <w:ind w:left="276" w:hanging="6"/>
                        <w:rPr>
                          <w:rFonts w:ascii="Arial" w:hAnsi="Arial" w:cs="Arial"/>
                          <w:b/>
                          <w:spacing w:val="-2"/>
                          <w:sz w:val="14"/>
                          <w:szCs w:val="14"/>
                        </w:rPr>
                      </w:pPr>
                      <w:r>
                        <w:rPr>
                          <w:rFonts w:ascii="Arial" w:hAnsi="Arial" w:cs="Arial"/>
                          <w:b/>
                          <w:spacing w:val="-2"/>
                          <w:sz w:val="14"/>
                          <w:szCs w:val="14"/>
                        </w:rPr>
                        <w:t>1α.  ΧΡΟΝΟΣ ΣΥΝΕΧΟΜΕΝΗΣ ΑΝΕΡΓΙΑΣ (200 μονάδες για 4 μήνες ανεργίας και 60 μονάδες ανά μήνα ανεργίας άνω των 4 μηνών, με ανώτατο όριο τους 18  μήνες)</w:t>
                      </w:r>
                    </w:p>
                    <w:tbl>
                      <w:tblPr>
                        <w:tblW w:w="9732" w:type="dxa"/>
                        <w:tblInd w:w="288" w:type="dxa"/>
                        <w:tblLook w:val="04A0" w:firstRow="1" w:lastRow="0" w:firstColumn="1" w:lastColumn="0" w:noHBand="0" w:noVBand="1"/>
                      </w:tblPr>
                      <w:tblGrid>
                        <w:gridCol w:w="988"/>
                        <w:gridCol w:w="485"/>
                        <w:gridCol w:w="485"/>
                        <w:gridCol w:w="485"/>
                        <w:gridCol w:w="752"/>
                        <w:gridCol w:w="752"/>
                        <w:gridCol w:w="752"/>
                        <w:gridCol w:w="752"/>
                        <w:gridCol w:w="752"/>
                        <w:gridCol w:w="752"/>
                        <w:gridCol w:w="752"/>
                        <w:gridCol w:w="752"/>
                        <w:gridCol w:w="1273"/>
                      </w:tblGrid>
                      <w:tr w:rsidR="003452AE" w14:paraId="5B5E79D9" w14:textId="77777777">
                        <w:trPr>
                          <w:trHeight w:hRule="exact" w:val="227"/>
                        </w:trPr>
                        <w:tc>
                          <w:tcPr>
                            <w:tcW w:w="988" w:type="dxa"/>
                            <w:noWrap/>
                            <w:vAlign w:val="center"/>
                          </w:tcPr>
                          <w:p w14:paraId="25A9BE2D" w14:textId="77777777" w:rsidR="003452AE" w:rsidRDefault="003452AE">
                            <w:pPr>
                              <w:tabs>
                                <w:tab w:val="left" w:pos="0"/>
                                <w:tab w:val="left" w:pos="284"/>
                              </w:tabs>
                              <w:spacing w:after="0" w:line="180" w:lineRule="exact"/>
                              <w:ind w:hanging="6"/>
                              <w:rPr>
                                <w:rFonts w:ascii="Arial" w:hAnsi="Arial" w:cs="Arial"/>
                                <w:bCs/>
                                <w:sz w:val="14"/>
                                <w:szCs w:val="14"/>
                              </w:rPr>
                            </w:pPr>
                            <w:r>
                              <w:rPr>
                                <w:rFonts w:ascii="Arial" w:hAnsi="Arial" w:cs="Arial"/>
                                <w:bCs/>
                                <w:sz w:val="14"/>
                                <w:szCs w:val="14"/>
                              </w:rPr>
                              <w:t>μήνες</w:t>
                            </w:r>
                          </w:p>
                        </w:tc>
                        <w:tc>
                          <w:tcPr>
                            <w:tcW w:w="485" w:type="dxa"/>
                            <w:noWrap/>
                            <w:vAlign w:val="center"/>
                          </w:tcPr>
                          <w:p w14:paraId="7BF1883B" w14:textId="77777777" w:rsidR="003452AE" w:rsidRDefault="003452AE">
                            <w:pPr>
                              <w:tabs>
                                <w:tab w:val="left" w:pos="284"/>
                              </w:tabs>
                              <w:spacing w:after="0" w:line="180" w:lineRule="exact"/>
                              <w:ind w:left="180" w:hanging="6"/>
                              <w:jc w:val="center"/>
                              <w:rPr>
                                <w:rFonts w:ascii="Arial" w:hAnsi="Arial" w:cs="Arial"/>
                                <w:sz w:val="14"/>
                                <w:szCs w:val="14"/>
                              </w:rPr>
                            </w:pPr>
                            <w:r>
                              <w:rPr>
                                <w:rFonts w:ascii="Arial" w:hAnsi="Arial" w:cs="Arial"/>
                                <w:sz w:val="14"/>
                                <w:szCs w:val="14"/>
                              </w:rPr>
                              <w:t>1</w:t>
                            </w:r>
                          </w:p>
                        </w:tc>
                        <w:tc>
                          <w:tcPr>
                            <w:tcW w:w="485" w:type="dxa"/>
                            <w:noWrap/>
                            <w:vAlign w:val="center"/>
                          </w:tcPr>
                          <w:p w14:paraId="7C042F00" w14:textId="77777777" w:rsidR="003452AE" w:rsidRDefault="003452AE">
                            <w:pPr>
                              <w:tabs>
                                <w:tab w:val="left" w:pos="284"/>
                              </w:tabs>
                              <w:spacing w:after="0" w:line="180" w:lineRule="exact"/>
                              <w:ind w:left="180" w:hanging="6"/>
                              <w:jc w:val="center"/>
                              <w:rPr>
                                <w:rFonts w:ascii="Arial" w:hAnsi="Arial" w:cs="Arial"/>
                                <w:sz w:val="14"/>
                                <w:szCs w:val="14"/>
                              </w:rPr>
                            </w:pPr>
                            <w:r>
                              <w:rPr>
                                <w:rFonts w:ascii="Arial" w:hAnsi="Arial" w:cs="Arial"/>
                                <w:sz w:val="14"/>
                                <w:szCs w:val="14"/>
                              </w:rPr>
                              <w:t>2</w:t>
                            </w:r>
                          </w:p>
                        </w:tc>
                        <w:tc>
                          <w:tcPr>
                            <w:tcW w:w="485" w:type="dxa"/>
                            <w:noWrap/>
                            <w:vAlign w:val="center"/>
                          </w:tcPr>
                          <w:p w14:paraId="478BFEAC" w14:textId="77777777" w:rsidR="003452AE" w:rsidRDefault="003452AE">
                            <w:pPr>
                              <w:tabs>
                                <w:tab w:val="left" w:pos="284"/>
                              </w:tabs>
                              <w:spacing w:after="0" w:line="180" w:lineRule="exact"/>
                              <w:ind w:left="180" w:hanging="6"/>
                              <w:jc w:val="center"/>
                              <w:rPr>
                                <w:rFonts w:ascii="Arial" w:hAnsi="Arial" w:cs="Arial"/>
                                <w:sz w:val="14"/>
                                <w:szCs w:val="14"/>
                              </w:rPr>
                            </w:pPr>
                            <w:r>
                              <w:rPr>
                                <w:rFonts w:ascii="Arial" w:hAnsi="Arial" w:cs="Arial"/>
                                <w:sz w:val="14"/>
                                <w:szCs w:val="14"/>
                              </w:rPr>
                              <w:t>3</w:t>
                            </w:r>
                          </w:p>
                        </w:tc>
                        <w:tc>
                          <w:tcPr>
                            <w:tcW w:w="752" w:type="dxa"/>
                            <w:noWrap/>
                            <w:vAlign w:val="center"/>
                          </w:tcPr>
                          <w:p w14:paraId="60B5E712" w14:textId="77777777" w:rsidR="003452AE" w:rsidRDefault="003452AE">
                            <w:pPr>
                              <w:tabs>
                                <w:tab w:val="left" w:pos="284"/>
                              </w:tabs>
                              <w:spacing w:after="0" w:line="180" w:lineRule="exact"/>
                              <w:ind w:left="180" w:hanging="6"/>
                              <w:jc w:val="center"/>
                              <w:rPr>
                                <w:rFonts w:ascii="Arial" w:hAnsi="Arial" w:cs="Arial"/>
                                <w:sz w:val="14"/>
                                <w:szCs w:val="14"/>
                              </w:rPr>
                            </w:pPr>
                            <w:r>
                              <w:rPr>
                                <w:rFonts w:ascii="Arial" w:hAnsi="Arial" w:cs="Arial"/>
                                <w:sz w:val="14"/>
                                <w:szCs w:val="14"/>
                              </w:rPr>
                              <w:t>4</w:t>
                            </w:r>
                          </w:p>
                        </w:tc>
                        <w:tc>
                          <w:tcPr>
                            <w:tcW w:w="752" w:type="dxa"/>
                            <w:noWrap/>
                            <w:vAlign w:val="center"/>
                          </w:tcPr>
                          <w:p w14:paraId="3D6E8E88" w14:textId="77777777" w:rsidR="003452AE" w:rsidRDefault="003452AE">
                            <w:pPr>
                              <w:tabs>
                                <w:tab w:val="left" w:pos="284"/>
                              </w:tabs>
                              <w:spacing w:after="0" w:line="180" w:lineRule="exact"/>
                              <w:ind w:left="180" w:hanging="6"/>
                              <w:jc w:val="center"/>
                              <w:rPr>
                                <w:rFonts w:ascii="Arial" w:hAnsi="Arial" w:cs="Arial"/>
                                <w:sz w:val="14"/>
                                <w:szCs w:val="14"/>
                              </w:rPr>
                            </w:pPr>
                            <w:r>
                              <w:rPr>
                                <w:rFonts w:ascii="Arial" w:hAnsi="Arial" w:cs="Arial"/>
                                <w:sz w:val="14"/>
                                <w:szCs w:val="14"/>
                              </w:rPr>
                              <w:t>5</w:t>
                            </w:r>
                          </w:p>
                        </w:tc>
                        <w:tc>
                          <w:tcPr>
                            <w:tcW w:w="752" w:type="dxa"/>
                            <w:noWrap/>
                            <w:vAlign w:val="center"/>
                          </w:tcPr>
                          <w:p w14:paraId="555ECDF3" w14:textId="77777777" w:rsidR="003452AE" w:rsidRDefault="003452AE">
                            <w:pPr>
                              <w:tabs>
                                <w:tab w:val="left" w:pos="284"/>
                              </w:tabs>
                              <w:spacing w:after="0" w:line="180" w:lineRule="exact"/>
                              <w:ind w:left="180" w:hanging="6"/>
                              <w:jc w:val="center"/>
                              <w:rPr>
                                <w:rFonts w:ascii="Arial" w:hAnsi="Arial" w:cs="Arial"/>
                                <w:sz w:val="14"/>
                                <w:szCs w:val="14"/>
                              </w:rPr>
                            </w:pPr>
                            <w:r>
                              <w:rPr>
                                <w:rFonts w:ascii="Arial" w:hAnsi="Arial" w:cs="Arial"/>
                                <w:sz w:val="14"/>
                                <w:szCs w:val="14"/>
                              </w:rPr>
                              <w:t>6</w:t>
                            </w:r>
                          </w:p>
                        </w:tc>
                        <w:tc>
                          <w:tcPr>
                            <w:tcW w:w="752" w:type="dxa"/>
                            <w:noWrap/>
                            <w:vAlign w:val="center"/>
                          </w:tcPr>
                          <w:p w14:paraId="310FB540" w14:textId="77777777" w:rsidR="003452AE" w:rsidRDefault="003452AE">
                            <w:pPr>
                              <w:tabs>
                                <w:tab w:val="left" w:pos="284"/>
                              </w:tabs>
                              <w:spacing w:after="0" w:line="180" w:lineRule="exact"/>
                              <w:ind w:left="180" w:hanging="6"/>
                              <w:jc w:val="center"/>
                              <w:rPr>
                                <w:rFonts w:ascii="Arial" w:hAnsi="Arial" w:cs="Arial"/>
                                <w:sz w:val="14"/>
                                <w:szCs w:val="14"/>
                              </w:rPr>
                            </w:pPr>
                            <w:r>
                              <w:rPr>
                                <w:rFonts w:ascii="Arial" w:hAnsi="Arial" w:cs="Arial"/>
                                <w:sz w:val="14"/>
                                <w:szCs w:val="14"/>
                              </w:rPr>
                              <w:t>7</w:t>
                            </w:r>
                          </w:p>
                        </w:tc>
                        <w:tc>
                          <w:tcPr>
                            <w:tcW w:w="752" w:type="dxa"/>
                            <w:noWrap/>
                            <w:vAlign w:val="center"/>
                          </w:tcPr>
                          <w:p w14:paraId="42A92726" w14:textId="77777777" w:rsidR="003452AE" w:rsidRDefault="003452AE">
                            <w:pPr>
                              <w:tabs>
                                <w:tab w:val="left" w:pos="284"/>
                              </w:tabs>
                              <w:spacing w:after="0" w:line="180" w:lineRule="exact"/>
                              <w:ind w:left="180" w:hanging="6"/>
                              <w:jc w:val="center"/>
                              <w:rPr>
                                <w:rFonts w:ascii="Arial" w:hAnsi="Arial" w:cs="Arial"/>
                                <w:sz w:val="14"/>
                                <w:szCs w:val="14"/>
                              </w:rPr>
                            </w:pPr>
                            <w:r>
                              <w:rPr>
                                <w:rFonts w:ascii="Arial" w:hAnsi="Arial" w:cs="Arial"/>
                                <w:sz w:val="14"/>
                                <w:szCs w:val="14"/>
                              </w:rPr>
                              <w:t>8</w:t>
                            </w:r>
                          </w:p>
                        </w:tc>
                        <w:tc>
                          <w:tcPr>
                            <w:tcW w:w="752" w:type="dxa"/>
                            <w:noWrap/>
                            <w:vAlign w:val="center"/>
                          </w:tcPr>
                          <w:p w14:paraId="6E4FC0E8" w14:textId="77777777" w:rsidR="003452AE" w:rsidRDefault="003452AE">
                            <w:pPr>
                              <w:tabs>
                                <w:tab w:val="left" w:pos="284"/>
                              </w:tabs>
                              <w:spacing w:after="0" w:line="180" w:lineRule="exact"/>
                              <w:ind w:left="180" w:hanging="6"/>
                              <w:jc w:val="center"/>
                              <w:rPr>
                                <w:rFonts w:ascii="Arial" w:hAnsi="Arial" w:cs="Arial"/>
                                <w:sz w:val="14"/>
                                <w:szCs w:val="14"/>
                              </w:rPr>
                            </w:pPr>
                            <w:r>
                              <w:rPr>
                                <w:rFonts w:ascii="Arial" w:hAnsi="Arial" w:cs="Arial"/>
                                <w:sz w:val="14"/>
                                <w:szCs w:val="14"/>
                              </w:rPr>
                              <w:t>9</w:t>
                            </w:r>
                          </w:p>
                        </w:tc>
                        <w:tc>
                          <w:tcPr>
                            <w:tcW w:w="752" w:type="dxa"/>
                            <w:noWrap/>
                            <w:vAlign w:val="center"/>
                          </w:tcPr>
                          <w:p w14:paraId="04A877E6" w14:textId="77777777" w:rsidR="003452AE" w:rsidRDefault="003452AE">
                            <w:pPr>
                              <w:tabs>
                                <w:tab w:val="left" w:pos="284"/>
                              </w:tabs>
                              <w:spacing w:after="0" w:line="180" w:lineRule="exact"/>
                              <w:ind w:left="180" w:hanging="6"/>
                              <w:jc w:val="center"/>
                              <w:rPr>
                                <w:rFonts w:ascii="Arial" w:hAnsi="Arial" w:cs="Arial"/>
                                <w:sz w:val="14"/>
                                <w:szCs w:val="14"/>
                              </w:rPr>
                            </w:pPr>
                            <w:r>
                              <w:rPr>
                                <w:rFonts w:ascii="Arial" w:hAnsi="Arial" w:cs="Arial"/>
                                <w:sz w:val="14"/>
                                <w:szCs w:val="14"/>
                              </w:rPr>
                              <w:t>10</w:t>
                            </w:r>
                          </w:p>
                        </w:tc>
                        <w:tc>
                          <w:tcPr>
                            <w:tcW w:w="752" w:type="dxa"/>
                            <w:noWrap/>
                            <w:vAlign w:val="center"/>
                          </w:tcPr>
                          <w:p w14:paraId="4E0C7085" w14:textId="77777777" w:rsidR="003452AE" w:rsidRDefault="003452AE">
                            <w:pPr>
                              <w:tabs>
                                <w:tab w:val="left" w:pos="284"/>
                              </w:tabs>
                              <w:spacing w:after="0" w:line="180" w:lineRule="exact"/>
                              <w:ind w:left="180" w:hanging="6"/>
                              <w:jc w:val="center"/>
                              <w:rPr>
                                <w:rFonts w:ascii="Arial" w:hAnsi="Arial" w:cs="Arial"/>
                                <w:sz w:val="14"/>
                                <w:szCs w:val="14"/>
                              </w:rPr>
                            </w:pPr>
                            <w:r>
                              <w:rPr>
                                <w:rFonts w:ascii="Arial" w:hAnsi="Arial" w:cs="Arial"/>
                                <w:sz w:val="14"/>
                                <w:szCs w:val="14"/>
                              </w:rPr>
                              <w:t>11</w:t>
                            </w:r>
                          </w:p>
                        </w:tc>
                        <w:tc>
                          <w:tcPr>
                            <w:tcW w:w="1273" w:type="dxa"/>
                            <w:noWrap/>
                            <w:vAlign w:val="center"/>
                          </w:tcPr>
                          <w:p w14:paraId="4E458079" w14:textId="77777777" w:rsidR="003452AE" w:rsidRDefault="003452AE">
                            <w:pPr>
                              <w:tabs>
                                <w:tab w:val="left" w:pos="284"/>
                              </w:tabs>
                              <w:spacing w:after="0" w:line="180" w:lineRule="exact"/>
                              <w:ind w:left="180" w:hanging="6"/>
                              <w:jc w:val="center"/>
                              <w:rPr>
                                <w:rFonts w:ascii="Arial" w:hAnsi="Arial" w:cs="Arial"/>
                                <w:sz w:val="14"/>
                                <w:szCs w:val="14"/>
                              </w:rPr>
                            </w:pPr>
                            <w:r>
                              <w:rPr>
                                <w:rFonts w:ascii="Arial" w:hAnsi="Arial" w:cs="Arial"/>
                                <w:sz w:val="14"/>
                                <w:szCs w:val="14"/>
                              </w:rPr>
                              <w:t>18 και άνω</w:t>
                            </w:r>
                          </w:p>
                        </w:tc>
                      </w:tr>
                      <w:tr w:rsidR="003452AE" w14:paraId="2874E9F3" w14:textId="77777777">
                        <w:trPr>
                          <w:trHeight w:hRule="exact" w:val="227"/>
                        </w:trPr>
                        <w:tc>
                          <w:tcPr>
                            <w:tcW w:w="988" w:type="dxa"/>
                            <w:noWrap/>
                            <w:vAlign w:val="center"/>
                          </w:tcPr>
                          <w:p w14:paraId="52755625" w14:textId="77777777" w:rsidR="003452AE" w:rsidRDefault="003452AE">
                            <w:pPr>
                              <w:tabs>
                                <w:tab w:val="left" w:pos="72"/>
                                <w:tab w:val="left" w:pos="284"/>
                              </w:tabs>
                              <w:spacing w:after="0" w:line="180" w:lineRule="exact"/>
                              <w:ind w:hanging="6"/>
                              <w:rPr>
                                <w:rFonts w:ascii="Arial" w:hAnsi="Arial" w:cs="Arial"/>
                                <w:bCs/>
                                <w:sz w:val="14"/>
                                <w:szCs w:val="14"/>
                              </w:rPr>
                            </w:pPr>
                            <w:r>
                              <w:rPr>
                                <w:rFonts w:ascii="Arial" w:hAnsi="Arial" w:cs="Arial"/>
                                <w:bCs/>
                                <w:sz w:val="14"/>
                                <w:szCs w:val="14"/>
                              </w:rPr>
                              <w:t>μονάδες</w:t>
                            </w:r>
                          </w:p>
                        </w:tc>
                        <w:tc>
                          <w:tcPr>
                            <w:tcW w:w="485" w:type="dxa"/>
                            <w:noWrap/>
                            <w:vAlign w:val="center"/>
                          </w:tcPr>
                          <w:p w14:paraId="7A769AE3" w14:textId="77777777" w:rsidR="003452AE" w:rsidRDefault="003452AE">
                            <w:pPr>
                              <w:tabs>
                                <w:tab w:val="left" w:pos="284"/>
                              </w:tabs>
                              <w:spacing w:after="0" w:line="180" w:lineRule="exact"/>
                              <w:ind w:left="180" w:hanging="6"/>
                              <w:jc w:val="center"/>
                              <w:rPr>
                                <w:rFonts w:ascii="Arial" w:hAnsi="Arial" w:cs="Arial"/>
                                <w:bCs/>
                                <w:sz w:val="14"/>
                                <w:szCs w:val="14"/>
                              </w:rPr>
                            </w:pPr>
                            <w:r>
                              <w:rPr>
                                <w:rFonts w:ascii="Arial" w:hAnsi="Arial" w:cs="Arial"/>
                                <w:bCs/>
                                <w:sz w:val="14"/>
                                <w:szCs w:val="14"/>
                              </w:rPr>
                              <w:t>0</w:t>
                            </w:r>
                          </w:p>
                        </w:tc>
                        <w:tc>
                          <w:tcPr>
                            <w:tcW w:w="485" w:type="dxa"/>
                            <w:noWrap/>
                            <w:vAlign w:val="center"/>
                          </w:tcPr>
                          <w:p w14:paraId="3320E150" w14:textId="77777777" w:rsidR="003452AE" w:rsidRDefault="003452AE">
                            <w:pPr>
                              <w:tabs>
                                <w:tab w:val="left" w:pos="284"/>
                              </w:tabs>
                              <w:spacing w:after="0" w:line="180" w:lineRule="exact"/>
                              <w:ind w:left="180" w:hanging="6"/>
                              <w:jc w:val="center"/>
                              <w:rPr>
                                <w:rFonts w:ascii="Arial" w:hAnsi="Arial" w:cs="Arial"/>
                                <w:bCs/>
                                <w:sz w:val="14"/>
                                <w:szCs w:val="14"/>
                              </w:rPr>
                            </w:pPr>
                            <w:r>
                              <w:rPr>
                                <w:rFonts w:ascii="Arial" w:hAnsi="Arial" w:cs="Arial"/>
                                <w:bCs/>
                                <w:sz w:val="14"/>
                                <w:szCs w:val="14"/>
                              </w:rPr>
                              <w:t>0</w:t>
                            </w:r>
                          </w:p>
                        </w:tc>
                        <w:tc>
                          <w:tcPr>
                            <w:tcW w:w="485" w:type="dxa"/>
                            <w:noWrap/>
                            <w:vAlign w:val="center"/>
                          </w:tcPr>
                          <w:p w14:paraId="0F7094CE" w14:textId="77777777" w:rsidR="003452AE" w:rsidRDefault="003452AE">
                            <w:pPr>
                              <w:tabs>
                                <w:tab w:val="left" w:pos="284"/>
                              </w:tabs>
                              <w:spacing w:after="0" w:line="180" w:lineRule="exact"/>
                              <w:ind w:left="180" w:hanging="6"/>
                              <w:jc w:val="center"/>
                              <w:rPr>
                                <w:rFonts w:ascii="Arial" w:hAnsi="Arial" w:cs="Arial"/>
                                <w:bCs/>
                                <w:sz w:val="14"/>
                                <w:szCs w:val="14"/>
                              </w:rPr>
                            </w:pPr>
                            <w:r>
                              <w:rPr>
                                <w:rFonts w:ascii="Arial" w:hAnsi="Arial" w:cs="Arial"/>
                                <w:bCs/>
                                <w:sz w:val="14"/>
                                <w:szCs w:val="14"/>
                              </w:rPr>
                              <w:t>0</w:t>
                            </w:r>
                          </w:p>
                        </w:tc>
                        <w:tc>
                          <w:tcPr>
                            <w:tcW w:w="752" w:type="dxa"/>
                            <w:noWrap/>
                            <w:vAlign w:val="center"/>
                          </w:tcPr>
                          <w:p w14:paraId="6D095509" w14:textId="77777777" w:rsidR="003452AE" w:rsidRDefault="003452AE">
                            <w:pPr>
                              <w:tabs>
                                <w:tab w:val="left" w:pos="284"/>
                              </w:tabs>
                              <w:spacing w:after="0" w:line="180" w:lineRule="exact"/>
                              <w:ind w:left="180" w:hanging="6"/>
                              <w:jc w:val="center"/>
                              <w:rPr>
                                <w:rFonts w:ascii="Arial" w:hAnsi="Arial" w:cs="Arial"/>
                                <w:bCs/>
                                <w:sz w:val="14"/>
                                <w:szCs w:val="14"/>
                              </w:rPr>
                            </w:pPr>
                            <w:r>
                              <w:rPr>
                                <w:rFonts w:ascii="Arial" w:hAnsi="Arial" w:cs="Arial"/>
                                <w:bCs/>
                                <w:sz w:val="14"/>
                                <w:szCs w:val="14"/>
                              </w:rPr>
                              <w:t>200</w:t>
                            </w:r>
                          </w:p>
                        </w:tc>
                        <w:tc>
                          <w:tcPr>
                            <w:tcW w:w="752" w:type="dxa"/>
                            <w:noWrap/>
                            <w:vAlign w:val="center"/>
                          </w:tcPr>
                          <w:p w14:paraId="1A102EEF" w14:textId="77777777" w:rsidR="003452AE" w:rsidRDefault="003452AE">
                            <w:pPr>
                              <w:tabs>
                                <w:tab w:val="left" w:pos="284"/>
                              </w:tabs>
                              <w:spacing w:after="0" w:line="180" w:lineRule="exact"/>
                              <w:ind w:left="180" w:hanging="6"/>
                              <w:jc w:val="center"/>
                              <w:rPr>
                                <w:rFonts w:ascii="Arial" w:hAnsi="Arial" w:cs="Arial"/>
                                <w:bCs/>
                                <w:sz w:val="14"/>
                                <w:szCs w:val="14"/>
                              </w:rPr>
                            </w:pPr>
                            <w:r>
                              <w:rPr>
                                <w:rFonts w:ascii="Arial" w:hAnsi="Arial" w:cs="Arial"/>
                                <w:bCs/>
                                <w:sz w:val="14"/>
                                <w:szCs w:val="14"/>
                              </w:rPr>
                              <w:t>260</w:t>
                            </w:r>
                          </w:p>
                        </w:tc>
                        <w:tc>
                          <w:tcPr>
                            <w:tcW w:w="752" w:type="dxa"/>
                            <w:noWrap/>
                            <w:vAlign w:val="center"/>
                          </w:tcPr>
                          <w:p w14:paraId="79E5599E" w14:textId="77777777" w:rsidR="003452AE" w:rsidRDefault="003452AE">
                            <w:pPr>
                              <w:tabs>
                                <w:tab w:val="left" w:pos="284"/>
                              </w:tabs>
                              <w:spacing w:after="0" w:line="180" w:lineRule="exact"/>
                              <w:ind w:left="180" w:hanging="6"/>
                              <w:jc w:val="center"/>
                              <w:rPr>
                                <w:rFonts w:ascii="Arial" w:hAnsi="Arial" w:cs="Arial"/>
                                <w:bCs/>
                                <w:sz w:val="14"/>
                                <w:szCs w:val="14"/>
                              </w:rPr>
                            </w:pPr>
                            <w:r>
                              <w:rPr>
                                <w:rFonts w:ascii="Arial" w:hAnsi="Arial" w:cs="Arial"/>
                                <w:bCs/>
                                <w:sz w:val="14"/>
                                <w:szCs w:val="14"/>
                              </w:rPr>
                              <w:t>320</w:t>
                            </w:r>
                          </w:p>
                        </w:tc>
                        <w:tc>
                          <w:tcPr>
                            <w:tcW w:w="752" w:type="dxa"/>
                            <w:noWrap/>
                            <w:vAlign w:val="center"/>
                          </w:tcPr>
                          <w:p w14:paraId="6EABF795" w14:textId="77777777" w:rsidR="003452AE" w:rsidRDefault="003452AE">
                            <w:pPr>
                              <w:tabs>
                                <w:tab w:val="left" w:pos="284"/>
                              </w:tabs>
                              <w:spacing w:after="0" w:line="180" w:lineRule="exact"/>
                              <w:ind w:left="180" w:hanging="6"/>
                              <w:jc w:val="center"/>
                              <w:rPr>
                                <w:rFonts w:ascii="Arial" w:hAnsi="Arial" w:cs="Arial"/>
                                <w:bCs/>
                                <w:sz w:val="14"/>
                                <w:szCs w:val="14"/>
                              </w:rPr>
                            </w:pPr>
                            <w:r>
                              <w:rPr>
                                <w:rFonts w:ascii="Arial" w:hAnsi="Arial" w:cs="Arial"/>
                                <w:bCs/>
                                <w:sz w:val="14"/>
                                <w:szCs w:val="14"/>
                              </w:rPr>
                              <w:t>380</w:t>
                            </w:r>
                          </w:p>
                        </w:tc>
                        <w:tc>
                          <w:tcPr>
                            <w:tcW w:w="752" w:type="dxa"/>
                            <w:noWrap/>
                            <w:vAlign w:val="center"/>
                          </w:tcPr>
                          <w:p w14:paraId="564612A1" w14:textId="77777777" w:rsidR="003452AE" w:rsidRDefault="003452AE">
                            <w:pPr>
                              <w:tabs>
                                <w:tab w:val="left" w:pos="284"/>
                              </w:tabs>
                              <w:spacing w:after="0" w:line="180" w:lineRule="exact"/>
                              <w:ind w:left="180" w:hanging="6"/>
                              <w:jc w:val="center"/>
                              <w:rPr>
                                <w:rFonts w:ascii="Arial" w:hAnsi="Arial" w:cs="Arial"/>
                                <w:bCs/>
                                <w:sz w:val="14"/>
                                <w:szCs w:val="14"/>
                              </w:rPr>
                            </w:pPr>
                            <w:r>
                              <w:rPr>
                                <w:rFonts w:ascii="Arial" w:hAnsi="Arial" w:cs="Arial"/>
                                <w:bCs/>
                                <w:sz w:val="14"/>
                                <w:szCs w:val="14"/>
                              </w:rPr>
                              <w:t>440</w:t>
                            </w:r>
                          </w:p>
                        </w:tc>
                        <w:tc>
                          <w:tcPr>
                            <w:tcW w:w="752" w:type="dxa"/>
                            <w:noWrap/>
                            <w:vAlign w:val="center"/>
                          </w:tcPr>
                          <w:p w14:paraId="59457BEF" w14:textId="77777777" w:rsidR="003452AE" w:rsidRDefault="003452AE">
                            <w:pPr>
                              <w:tabs>
                                <w:tab w:val="left" w:pos="284"/>
                              </w:tabs>
                              <w:spacing w:after="0" w:line="180" w:lineRule="exact"/>
                              <w:ind w:left="180" w:hanging="6"/>
                              <w:jc w:val="center"/>
                              <w:rPr>
                                <w:rFonts w:ascii="Arial" w:hAnsi="Arial" w:cs="Arial"/>
                                <w:bCs/>
                                <w:sz w:val="14"/>
                                <w:szCs w:val="14"/>
                              </w:rPr>
                            </w:pPr>
                            <w:r>
                              <w:rPr>
                                <w:rFonts w:ascii="Arial" w:hAnsi="Arial" w:cs="Arial"/>
                                <w:bCs/>
                                <w:sz w:val="14"/>
                                <w:szCs w:val="14"/>
                              </w:rPr>
                              <w:t>500</w:t>
                            </w:r>
                          </w:p>
                        </w:tc>
                        <w:tc>
                          <w:tcPr>
                            <w:tcW w:w="752" w:type="dxa"/>
                            <w:noWrap/>
                            <w:vAlign w:val="center"/>
                          </w:tcPr>
                          <w:p w14:paraId="59B06AAC" w14:textId="77777777" w:rsidR="003452AE" w:rsidRDefault="003452AE">
                            <w:pPr>
                              <w:tabs>
                                <w:tab w:val="left" w:pos="284"/>
                              </w:tabs>
                              <w:spacing w:after="0" w:line="180" w:lineRule="exact"/>
                              <w:ind w:left="180" w:hanging="6"/>
                              <w:jc w:val="center"/>
                              <w:rPr>
                                <w:rFonts w:ascii="Arial" w:hAnsi="Arial" w:cs="Arial"/>
                                <w:bCs/>
                                <w:sz w:val="14"/>
                                <w:szCs w:val="14"/>
                              </w:rPr>
                            </w:pPr>
                            <w:r>
                              <w:rPr>
                                <w:rFonts w:ascii="Arial" w:hAnsi="Arial" w:cs="Arial"/>
                                <w:bCs/>
                                <w:sz w:val="14"/>
                                <w:szCs w:val="14"/>
                              </w:rPr>
                              <w:t>560</w:t>
                            </w:r>
                          </w:p>
                        </w:tc>
                        <w:tc>
                          <w:tcPr>
                            <w:tcW w:w="752" w:type="dxa"/>
                            <w:noWrap/>
                            <w:vAlign w:val="center"/>
                          </w:tcPr>
                          <w:p w14:paraId="5FF92312" w14:textId="77777777" w:rsidR="003452AE" w:rsidRDefault="003452AE">
                            <w:pPr>
                              <w:tabs>
                                <w:tab w:val="left" w:pos="284"/>
                              </w:tabs>
                              <w:spacing w:after="0" w:line="180" w:lineRule="exact"/>
                              <w:ind w:left="180" w:hanging="6"/>
                              <w:jc w:val="center"/>
                              <w:rPr>
                                <w:rFonts w:ascii="Arial" w:hAnsi="Arial" w:cs="Arial"/>
                                <w:bCs/>
                                <w:sz w:val="14"/>
                                <w:szCs w:val="14"/>
                              </w:rPr>
                            </w:pPr>
                            <w:r>
                              <w:rPr>
                                <w:rFonts w:ascii="Arial" w:hAnsi="Arial" w:cs="Arial"/>
                                <w:bCs/>
                                <w:sz w:val="14"/>
                                <w:szCs w:val="14"/>
                              </w:rPr>
                              <w:t>620</w:t>
                            </w:r>
                          </w:p>
                        </w:tc>
                        <w:tc>
                          <w:tcPr>
                            <w:tcW w:w="1273" w:type="dxa"/>
                            <w:noWrap/>
                            <w:vAlign w:val="center"/>
                          </w:tcPr>
                          <w:p w14:paraId="73C35A87" w14:textId="77777777" w:rsidR="003452AE" w:rsidRDefault="003452AE">
                            <w:pPr>
                              <w:tabs>
                                <w:tab w:val="left" w:pos="284"/>
                              </w:tabs>
                              <w:spacing w:after="0" w:line="180" w:lineRule="exact"/>
                              <w:ind w:left="180" w:hanging="6"/>
                              <w:jc w:val="center"/>
                              <w:rPr>
                                <w:rFonts w:ascii="Arial" w:hAnsi="Arial" w:cs="Arial"/>
                                <w:bCs/>
                                <w:sz w:val="14"/>
                                <w:szCs w:val="14"/>
                              </w:rPr>
                            </w:pPr>
                            <w:r>
                              <w:rPr>
                                <w:rFonts w:ascii="Arial" w:hAnsi="Arial" w:cs="Arial"/>
                                <w:bCs/>
                                <w:sz w:val="14"/>
                                <w:szCs w:val="14"/>
                              </w:rPr>
                              <w:t>1040</w:t>
                            </w:r>
                          </w:p>
                        </w:tc>
                      </w:tr>
                    </w:tbl>
                    <w:p w14:paraId="283FE153" w14:textId="77777777" w:rsidR="003452AE" w:rsidRDefault="003452AE" w:rsidP="005945E4">
                      <w:pPr>
                        <w:tabs>
                          <w:tab w:val="left" w:pos="284"/>
                        </w:tabs>
                        <w:spacing w:after="0"/>
                        <w:ind w:hanging="6"/>
                        <w:rPr>
                          <w:rFonts w:ascii="Arial" w:hAnsi="Arial" w:cs="Arial"/>
                          <w:sz w:val="8"/>
                          <w:szCs w:val="8"/>
                        </w:rPr>
                      </w:pPr>
                    </w:p>
                    <w:p w14:paraId="35B40305" w14:textId="77777777" w:rsidR="003452AE" w:rsidRDefault="003452AE" w:rsidP="005945E4">
                      <w:pPr>
                        <w:tabs>
                          <w:tab w:val="left" w:pos="284"/>
                        </w:tabs>
                        <w:spacing w:after="0"/>
                        <w:ind w:left="276" w:hanging="6"/>
                        <w:rPr>
                          <w:rFonts w:ascii="Arial" w:hAnsi="Arial" w:cs="Arial"/>
                          <w:b/>
                          <w:spacing w:val="-2"/>
                          <w:sz w:val="14"/>
                          <w:szCs w:val="14"/>
                        </w:rPr>
                      </w:pPr>
                      <w:r>
                        <w:rPr>
                          <w:rFonts w:ascii="Arial" w:hAnsi="Arial" w:cs="Arial"/>
                          <w:b/>
                          <w:spacing w:val="-2"/>
                          <w:sz w:val="14"/>
                          <w:szCs w:val="14"/>
                        </w:rPr>
                        <w:t>1β.  ΧΡΟΝΟΣ  ΜΗ ΣΥΝΕΧΟΜΕΝΗΣ ΑΝΕΡΓΙΑΣ ΤΟΥΣ ΤΕΛΕΥΤΑΙΟΥΣ18 ΜΗΝΕΣ (40 μονάδες ανά μήνα ανεργίας , με ανώτατο όριο τους 9 μήνες)</w:t>
                      </w:r>
                    </w:p>
                    <w:tbl>
                      <w:tblPr>
                        <w:tblW w:w="18567" w:type="dxa"/>
                        <w:tblInd w:w="288" w:type="dxa"/>
                        <w:tblLayout w:type="fixed"/>
                        <w:tblLook w:val="04A0" w:firstRow="1" w:lastRow="0" w:firstColumn="1" w:lastColumn="0" w:noHBand="0" w:noVBand="1"/>
                      </w:tblPr>
                      <w:tblGrid>
                        <w:gridCol w:w="987"/>
                        <w:gridCol w:w="551"/>
                        <w:gridCol w:w="552"/>
                        <w:gridCol w:w="630"/>
                        <w:gridCol w:w="752"/>
                        <w:gridCol w:w="752"/>
                        <w:gridCol w:w="752"/>
                        <w:gridCol w:w="752"/>
                        <w:gridCol w:w="755"/>
                        <w:gridCol w:w="5617"/>
                        <w:gridCol w:w="5479"/>
                        <w:gridCol w:w="752"/>
                        <w:gridCol w:w="236"/>
                      </w:tblGrid>
                      <w:tr w:rsidR="003452AE" w14:paraId="36F315D6" w14:textId="77777777">
                        <w:trPr>
                          <w:trHeight w:hRule="exact" w:val="227"/>
                        </w:trPr>
                        <w:tc>
                          <w:tcPr>
                            <w:tcW w:w="987" w:type="dxa"/>
                            <w:noWrap/>
                            <w:vAlign w:val="center"/>
                          </w:tcPr>
                          <w:p w14:paraId="55E4B6CC" w14:textId="77777777" w:rsidR="003452AE" w:rsidRDefault="003452AE">
                            <w:pPr>
                              <w:tabs>
                                <w:tab w:val="left" w:pos="0"/>
                                <w:tab w:val="left" w:pos="284"/>
                              </w:tabs>
                              <w:spacing w:after="0" w:line="180" w:lineRule="exact"/>
                              <w:ind w:hanging="6"/>
                              <w:rPr>
                                <w:rFonts w:ascii="Arial" w:hAnsi="Arial" w:cs="Arial"/>
                                <w:bCs/>
                                <w:sz w:val="14"/>
                                <w:szCs w:val="14"/>
                              </w:rPr>
                            </w:pPr>
                            <w:r>
                              <w:rPr>
                                <w:rFonts w:ascii="Arial" w:hAnsi="Arial" w:cs="Arial"/>
                                <w:bCs/>
                                <w:sz w:val="14"/>
                                <w:szCs w:val="14"/>
                              </w:rPr>
                              <w:t>μήνες</w:t>
                            </w:r>
                          </w:p>
                        </w:tc>
                        <w:tc>
                          <w:tcPr>
                            <w:tcW w:w="551" w:type="dxa"/>
                            <w:noWrap/>
                            <w:vAlign w:val="center"/>
                          </w:tcPr>
                          <w:p w14:paraId="4245A419" w14:textId="77777777" w:rsidR="003452AE" w:rsidRDefault="003452AE">
                            <w:pPr>
                              <w:tabs>
                                <w:tab w:val="left" w:pos="284"/>
                              </w:tabs>
                              <w:spacing w:after="0" w:line="180" w:lineRule="exact"/>
                              <w:ind w:left="180" w:hanging="6"/>
                              <w:jc w:val="center"/>
                              <w:rPr>
                                <w:rFonts w:ascii="Arial" w:hAnsi="Arial" w:cs="Arial"/>
                                <w:sz w:val="14"/>
                                <w:szCs w:val="14"/>
                              </w:rPr>
                            </w:pPr>
                            <w:r>
                              <w:rPr>
                                <w:rFonts w:ascii="Arial" w:hAnsi="Arial" w:cs="Arial"/>
                                <w:sz w:val="14"/>
                                <w:szCs w:val="14"/>
                              </w:rPr>
                              <w:t>1</w:t>
                            </w:r>
                          </w:p>
                        </w:tc>
                        <w:tc>
                          <w:tcPr>
                            <w:tcW w:w="552" w:type="dxa"/>
                            <w:noWrap/>
                            <w:vAlign w:val="center"/>
                          </w:tcPr>
                          <w:p w14:paraId="04B533D2" w14:textId="77777777" w:rsidR="003452AE" w:rsidRDefault="003452AE">
                            <w:pPr>
                              <w:tabs>
                                <w:tab w:val="left" w:pos="284"/>
                              </w:tabs>
                              <w:spacing w:after="0" w:line="180" w:lineRule="exact"/>
                              <w:ind w:left="180" w:hanging="6"/>
                              <w:jc w:val="center"/>
                              <w:rPr>
                                <w:rFonts w:ascii="Arial" w:hAnsi="Arial" w:cs="Arial"/>
                                <w:sz w:val="14"/>
                                <w:szCs w:val="14"/>
                              </w:rPr>
                            </w:pPr>
                            <w:r>
                              <w:rPr>
                                <w:rFonts w:ascii="Arial" w:hAnsi="Arial" w:cs="Arial"/>
                                <w:sz w:val="14"/>
                                <w:szCs w:val="14"/>
                              </w:rPr>
                              <w:t>2</w:t>
                            </w:r>
                          </w:p>
                        </w:tc>
                        <w:tc>
                          <w:tcPr>
                            <w:tcW w:w="630" w:type="dxa"/>
                            <w:noWrap/>
                            <w:vAlign w:val="center"/>
                          </w:tcPr>
                          <w:p w14:paraId="36919F82" w14:textId="77777777" w:rsidR="003452AE" w:rsidRDefault="003452AE">
                            <w:pPr>
                              <w:tabs>
                                <w:tab w:val="left" w:pos="284"/>
                              </w:tabs>
                              <w:spacing w:after="0" w:line="180" w:lineRule="exact"/>
                              <w:ind w:left="180" w:hanging="6"/>
                              <w:jc w:val="center"/>
                              <w:rPr>
                                <w:rFonts w:ascii="Arial" w:hAnsi="Arial" w:cs="Arial"/>
                                <w:sz w:val="14"/>
                                <w:szCs w:val="14"/>
                              </w:rPr>
                            </w:pPr>
                            <w:r>
                              <w:rPr>
                                <w:rFonts w:ascii="Arial" w:hAnsi="Arial" w:cs="Arial"/>
                                <w:sz w:val="14"/>
                                <w:szCs w:val="14"/>
                              </w:rPr>
                              <w:t>3</w:t>
                            </w:r>
                          </w:p>
                        </w:tc>
                        <w:tc>
                          <w:tcPr>
                            <w:tcW w:w="752" w:type="dxa"/>
                            <w:noWrap/>
                            <w:vAlign w:val="center"/>
                          </w:tcPr>
                          <w:p w14:paraId="0BA11C1D" w14:textId="77777777" w:rsidR="003452AE" w:rsidRDefault="003452AE">
                            <w:pPr>
                              <w:tabs>
                                <w:tab w:val="left" w:pos="284"/>
                              </w:tabs>
                              <w:spacing w:after="0" w:line="180" w:lineRule="exact"/>
                              <w:ind w:left="180" w:hanging="6"/>
                              <w:jc w:val="center"/>
                              <w:rPr>
                                <w:rFonts w:ascii="Arial" w:hAnsi="Arial" w:cs="Arial"/>
                                <w:sz w:val="14"/>
                                <w:szCs w:val="14"/>
                              </w:rPr>
                            </w:pPr>
                            <w:r>
                              <w:rPr>
                                <w:rFonts w:ascii="Arial" w:hAnsi="Arial" w:cs="Arial"/>
                                <w:sz w:val="14"/>
                                <w:szCs w:val="14"/>
                              </w:rPr>
                              <w:t>4</w:t>
                            </w:r>
                          </w:p>
                        </w:tc>
                        <w:tc>
                          <w:tcPr>
                            <w:tcW w:w="752" w:type="dxa"/>
                            <w:noWrap/>
                            <w:vAlign w:val="center"/>
                          </w:tcPr>
                          <w:p w14:paraId="3EC04EDD" w14:textId="77777777" w:rsidR="003452AE" w:rsidRDefault="003452AE">
                            <w:pPr>
                              <w:tabs>
                                <w:tab w:val="left" w:pos="284"/>
                              </w:tabs>
                              <w:spacing w:after="0" w:line="180" w:lineRule="exact"/>
                              <w:ind w:left="180" w:hanging="6"/>
                              <w:jc w:val="center"/>
                              <w:rPr>
                                <w:rFonts w:ascii="Arial" w:hAnsi="Arial" w:cs="Arial"/>
                                <w:sz w:val="14"/>
                                <w:szCs w:val="14"/>
                              </w:rPr>
                            </w:pPr>
                            <w:r>
                              <w:rPr>
                                <w:rFonts w:ascii="Arial" w:hAnsi="Arial" w:cs="Arial"/>
                                <w:sz w:val="14"/>
                                <w:szCs w:val="14"/>
                              </w:rPr>
                              <w:t>5</w:t>
                            </w:r>
                          </w:p>
                        </w:tc>
                        <w:tc>
                          <w:tcPr>
                            <w:tcW w:w="752" w:type="dxa"/>
                            <w:noWrap/>
                            <w:vAlign w:val="center"/>
                          </w:tcPr>
                          <w:p w14:paraId="729E5551" w14:textId="77777777" w:rsidR="003452AE" w:rsidRDefault="003452AE">
                            <w:pPr>
                              <w:tabs>
                                <w:tab w:val="left" w:pos="284"/>
                              </w:tabs>
                              <w:spacing w:after="0" w:line="180" w:lineRule="exact"/>
                              <w:ind w:left="180" w:hanging="6"/>
                              <w:jc w:val="center"/>
                              <w:rPr>
                                <w:rFonts w:ascii="Arial" w:hAnsi="Arial" w:cs="Arial"/>
                                <w:sz w:val="14"/>
                                <w:szCs w:val="14"/>
                              </w:rPr>
                            </w:pPr>
                            <w:r>
                              <w:rPr>
                                <w:rFonts w:ascii="Arial" w:hAnsi="Arial" w:cs="Arial"/>
                                <w:sz w:val="14"/>
                                <w:szCs w:val="14"/>
                              </w:rPr>
                              <w:t>6</w:t>
                            </w:r>
                          </w:p>
                        </w:tc>
                        <w:tc>
                          <w:tcPr>
                            <w:tcW w:w="752" w:type="dxa"/>
                            <w:noWrap/>
                            <w:vAlign w:val="center"/>
                          </w:tcPr>
                          <w:p w14:paraId="3F3BE6E2" w14:textId="77777777" w:rsidR="003452AE" w:rsidRDefault="003452AE">
                            <w:pPr>
                              <w:tabs>
                                <w:tab w:val="left" w:pos="284"/>
                              </w:tabs>
                              <w:spacing w:after="0" w:line="180" w:lineRule="exact"/>
                              <w:ind w:left="180" w:hanging="6"/>
                              <w:jc w:val="center"/>
                              <w:rPr>
                                <w:rFonts w:ascii="Arial" w:hAnsi="Arial" w:cs="Arial"/>
                                <w:sz w:val="14"/>
                                <w:szCs w:val="14"/>
                              </w:rPr>
                            </w:pPr>
                            <w:r>
                              <w:rPr>
                                <w:rFonts w:ascii="Arial" w:hAnsi="Arial" w:cs="Arial"/>
                                <w:sz w:val="14"/>
                                <w:szCs w:val="14"/>
                              </w:rPr>
                              <w:t>7</w:t>
                            </w:r>
                          </w:p>
                        </w:tc>
                        <w:tc>
                          <w:tcPr>
                            <w:tcW w:w="755" w:type="dxa"/>
                            <w:noWrap/>
                            <w:vAlign w:val="center"/>
                          </w:tcPr>
                          <w:p w14:paraId="781539A6" w14:textId="77777777" w:rsidR="003452AE" w:rsidRDefault="003452AE">
                            <w:pPr>
                              <w:tabs>
                                <w:tab w:val="left" w:pos="284"/>
                              </w:tabs>
                              <w:spacing w:after="0" w:line="180" w:lineRule="exact"/>
                              <w:ind w:left="180" w:hanging="6"/>
                              <w:jc w:val="center"/>
                              <w:rPr>
                                <w:rFonts w:ascii="Arial" w:hAnsi="Arial" w:cs="Arial"/>
                                <w:sz w:val="14"/>
                                <w:szCs w:val="14"/>
                              </w:rPr>
                            </w:pPr>
                            <w:r>
                              <w:rPr>
                                <w:rFonts w:ascii="Arial" w:hAnsi="Arial" w:cs="Arial"/>
                                <w:sz w:val="14"/>
                                <w:szCs w:val="14"/>
                              </w:rPr>
                              <w:t>8</w:t>
                            </w:r>
                          </w:p>
                        </w:tc>
                        <w:tc>
                          <w:tcPr>
                            <w:tcW w:w="11096" w:type="dxa"/>
                            <w:gridSpan w:val="2"/>
                            <w:noWrap/>
                            <w:vAlign w:val="center"/>
                          </w:tcPr>
                          <w:tbl>
                            <w:tblPr>
                              <w:tblW w:w="10455" w:type="dxa"/>
                              <w:tblInd w:w="288" w:type="dxa"/>
                              <w:tblLayout w:type="fixed"/>
                              <w:tblLook w:val="04A0" w:firstRow="1" w:lastRow="0" w:firstColumn="1" w:lastColumn="0" w:noHBand="0" w:noVBand="1"/>
                            </w:tblPr>
                            <w:tblGrid>
                              <w:gridCol w:w="10455"/>
                            </w:tblGrid>
                            <w:tr w:rsidR="003452AE" w14:paraId="11DE8E2E" w14:textId="77777777">
                              <w:trPr>
                                <w:trHeight w:hRule="exact" w:val="227"/>
                              </w:trPr>
                              <w:tc>
                                <w:tcPr>
                                  <w:tcW w:w="1789" w:type="dxa"/>
                                  <w:noWrap/>
                                  <w:vAlign w:val="center"/>
                                </w:tcPr>
                                <w:p w14:paraId="6151956E" w14:textId="77777777" w:rsidR="003452AE" w:rsidRDefault="003452AE">
                                  <w:pPr>
                                    <w:tabs>
                                      <w:tab w:val="left" w:pos="284"/>
                                    </w:tabs>
                                    <w:spacing w:after="0" w:line="180" w:lineRule="exact"/>
                                    <w:ind w:left="180" w:hanging="6"/>
                                    <w:rPr>
                                      <w:rFonts w:ascii="Arial" w:hAnsi="Arial" w:cs="Arial"/>
                                      <w:sz w:val="14"/>
                                      <w:szCs w:val="14"/>
                                    </w:rPr>
                                  </w:pPr>
                                  <w:r>
                                    <w:rPr>
                                      <w:rFonts w:ascii="Arial" w:hAnsi="Arial" w:cs="Arial"/>
                                      <w:sz w:val="14"/>
                                      <w:szCs w:val="14"/>
                                    </w:rPr>
                                    <w:t>9 και άνω</w:t>
                                  </w:r>
                                </w:p>
                              </w:tc>
                            </w:tr>
                            <w:tr w:rsidR="003452AE" w14:paraId="24F93AB8" w14:textId="77777777">
                              <w:trPr>
                                <w:trHeight w:hRule="exact" w:val="227"/>
                              </w:trPr>
                              <w:tc>
                                <w:tcPr>
                                  <w:tcW w:w="1789" w:type="dxa"/>
                                  <w:noWrap/>
                                  <w:vAlign w:val="center"/>
                                </w:tcPr>
                                <w:p w14:paraId="22013FCC" w14:textId="77777777" w:rsidR="003452AE" w:rsidRDefault="003452AE">
                                  <w:pPr>
                                    <w:tabs>
                                      <w:tab w:val="left" w:pos="284"/>
                                    </w:tabs>
                                    <w:spacing w:after="0" w:line="180" w:lineRule="exact"/>
                                    <w:ind w:left="180" w:hanging="6"/>
                                    <w:rPr>
                                      <w:rFonts w:ascii="Arial" w:hAnsi="Arial" w:cs="Arial"/>
                                      <w:sz w:val="14"/>
                                      <w:szCs w:val="14"/>
                                    </w:rPr>
                                  </w:pPr>
                                </w:p>
                              </w:tc>
                            </w:tr>
                            <w:tr w:rsidR="003452AE" w14:paraId="44E64230" w14:textId="77777777">
                              <w:trPr>
                                <w:trHeight w:hRule="exact" w:val="227"/>
                              </w:trPr>
                              <w:tc>
                                <w:tcPr>
                                  <w:tcW w:w="1789" w:type="dxa"/>
                                  <w:noWrap/>
                                  <w:vAlign w:val="center"/>
                                </w:tcPr>
                                <w:p w14:paraId="084E74DF" w14:textId="77777777" w:rsidR="003452AE" w:rsidRDefault="003452AE">
                                  <w:pPr>
                                    <w:tabs>
                                      <w:tab w:val="left" w:pos="284"/>
                                    </w:tabs>
                                    <w:spacing w:after="0" w:line="180" w:lineRule="exact"/>
                                    <w:ind w:left="180" w:hanging="6"/>
                                    <w:rPr>
                                      <w:rFonts w:ascii="Arial" w:hAnsi="Arial" w:cs="Arial"/>
                                      <w:sz w:val="14"/>
                                      <w:szCs w:val="14"/>
                                    </w:rPr>
                                  </w:pPr>
                                </w:p>
                              </w:tc>
                            </w:tr>
                            <w:tr w:rsidR="003452AE" w14:paraId="40DE6275" w14:textId="77777777">
                              <w:trPr>
                                <w:trHeight w:hRule="exact" w:val="227"/>
                              </w:trPr>
                              <w:tc>
                                <w:tcPr>
                                  <w:tcW w:w="1789" w:type="dxa"/>
                                  <w:noWrap/>
                                  <w:vAlign w:val="center"/>
                                </w:tcPr>
                                <w:p w14:paraId="50860799" w14:textId="77777777" w:rsidR="003452AE" w:rsidRDefault="003452AE">
                                  <w:pPr>
                                    <w:tabs>
                                      <w:tab w:val="left" w:pos="284"/>
                                    </w:tabs>
                                    <w:spacing w:after="0" w:line="180" w:lineRule="exact"/>
                                    <w:ind w:left="180" w:hanging="6"/>
                                    <w:jc w:val="center"/>
                                    <w:rPr>
                                      <w:rFonts w:ascii="Arial" w:hAnsi="Arial" w:cs="Arial"/>
                                      <w:bCs/>
                                      <w:sz w:val="14"/>
                                      <w:szCs w:val="14"/>
                                    </w:rPr>
                                  </w:pPr>
                                  <w:r>
                                    <w:rPr>
                                      <w:rFonts w:ascii="Arial" w:hAnsi="Arial" w:cs="Arial"/>
                                      <w:bCs/>
                                      <w:sz w:val="14"/>
                                      <w:szCs w:val="14"/>
                                    </w:rPr>
                                    <w:t>1040</w:t>
                                  </w:r>
                                </w:p>
                              </w:tc>
                            </w:tr>
                          </w:tbl>
                          <w:p w14:paraId="2E73EF3B" w14:textId="77777777" w:rsidR="003452AE" w:rsidRDefault="003452AE">
                            <w:pPr>
                              <w:tabs>
                                <w:tab w:val="left" w:pos="284"/>
                              </w:tabs>
                              <w:spacing w:after="0" w:line="180" w:lineRule="exact"/>
                              <w:ind w:left="180" w:hanging="6"/>
                              <w:jc w:val="center"/>
                              <w:rPr>
                                <w:rFonts w:ascii="Arial" w:hAnsi="Arial" w:cs="Arial"/>
                                <w:sz w:val="14"/>
                                <w:szCs w:val="14"/>
                              </w:rPr>
                            </w:pPr>
                          </w:p>
                        </w:tc>
                        <w:tc>
                          <w:tcPr>
                            <w:tcW w:w="752" w:type="dxa"/>
                            <w:noWrap/>
                            <w:vAlign w:val="center"/>
                          </w:tcPr>
                          <w:p w14:paraId="30AD8446" w14:textId="77777777" w:rsidR="003452AE" w:rsidRDefault="003452AE">
                            <w:pPr>
                              <w:tabs>
                                <w:tab w:val="left" w:pos="284"/>
                              </w:tabs>
                              <w:spacing w:after="0" w:line="180" w:lineRule="exact"/>
                              <w:ind w:left="180" w:hanging="6"/>
                              <w:jc w:val="center"/>
                              <w:rPr>
                                <w:rFonts w:ascii="Arial" w:hAnsi="Arial" w:cs="Arial"/>
                                <w:sz w:val="14"/>
                                <w:szCs w:val="14"/>
                              </w:rPr>
                            </w:pPr>
                          </w:p>
                        </w:tc>
                        <w:tc>
                          <w:tcPr>
                            <w:tcW w:w="236" w:type="dxa"/>
                            <w:noWrap/>
                            <w:vAlign w:val="center"/>
                          </w:tcPr>
                          <w:p w14:paraId="0BB8431B" w14:textId="77777777" w:rsidR="003452AE" w:rsidRDefault="003452AE">
                            <w:pPr>
                              <w:tabs>
                                <w:tab w:val="left" w:pos="284"/>
                              </w:tabs>
                              <w:spacing w:after="0" w:line="180" w:lineRule="exact"/>
                              <w:ind w:hanging="6"/>
                              <w:rPr>
                                <w:rFonts w:ascii="Arial" w:hAnsi="Arial" w:cs="Arial"/>
                                <w:sz w:val="14"/>
                                <w:szCs w:val="14"/>
                              </w:rPr>
                            </w:pPr>
                          </w:p>
                        </w:tc>
                      </w:tr>
                      <w:tr w:rsidR="003452AE" w14:paraId="20686A6D" w14:textId="77777777">
                        <w:trPr>
                          <w:trHeight w:val="77"/>
                        </w:trPr>
                        <w:tc>
                          <w:tcPr>
                            <w:tcW w:w="987" w:type="dxa"/>
                            <w:noWrap/>
                            <w:vAlign w:val="center"/>
                          </w:tcPr>
                          <w:p w14:paraId="269980F8" w14:textId="77777777" w:rsidR="003452AE" w:rsidRDefault="003452AE">
                            <w:pPr>
                              <w:tabs>
                                <w:tab w:val="left" w:pos="72"/>
                                <w:tab w:val="left" w:pos="284"/>
                              </w:tabs>
                              <w:spacing w:after="0" w:line="180" w:lineRule="exact"/>
                              <w:ind w:hanging="6"/>
                              <w:rPr>
                                <w:rFonts w:ascii="Arial" w:hAnsi="Arial" w:cs="Arial"/>
                                <w:bCs/>
                                <w:sz w:val="14"/>
                                <w:szCs w:val="14"/>
                              </w:rPr>
                            </w:pPr>
                            <w:r>
                              <w:rPr>
                                <w:rFonts w:ascii="Arial" w:hAnsi="Arial" w:cs="Arial"/>
                                <w:bCs/>
                                <w:sz w:val="14"/>
                                <w:szCs w:val="14"/>
                              </w:rPr>
                              <w:t>μονάδες</w:t>
                            </w:r>
                          </w:p>
                        </w:tc>
                        <w:tc>
                          <w:tcPr>
                            <w:tcW w:w="551" w:type="dxa"/>
                            <w:noWrap/>
                            <w:vAlign w:val="center"/>
                          </w:tcPr>
                          <w:p w14:paraId="69F575D8" w14:textId="77777777" w:rsidR="003452AE" w:rsidRDefault="003452AE">
                            <w:pPr>
                              <w:tabs>
                                <w:tab w:val="left" w:pos="284"/>
                              </w:tabs>
                              <w:spacing w:after="0" w:line="180" w:lineRule="exact"/>
                              <w:ind w:left="180" w:hanging="6"/>
                              <w:jc w:val="center"/>
                              <w:rPr>
                                <w:rFonts w:ascii="Arial" w:hAnsi="Arial" w:cs="Arial"/>
                                <w:bCs/>
                                <w:sz w:val="14"/>
                                <w:szCs w:val="14"/>
                              </w:rPr>
                            </w:pPr>
                            <w:r>
                              <w:rPr>
                                <w:rFonts w:ascii="Arial" w:hAnsi="Arial" w:cs="Arial"/>
                                <w:bCs/>
                                <w:sz w:val="14"/>
                                <w:szCs w:val="14"/>
                              </w:rPr>
                              <w:t>40</w:t>
                            </w:r>
                          </w:p>
                        </w:tc>
                        <w:tc>
                          <w:tcPr>
                            <w:tcW w:w="552" w:type="dxa"/>
                            <w:noWrap/>
                            <w:vAlign w:val="center"/>
                          </w:tcPr>
                          <w:p w14:paraId="08B6D1D0" w14:textId="77777777" w:rsidR="003452AE" w:rsidRDefault="003452AE">
                            <w:pPr>
                              <w:tabs>
                                <w:tab w:val="left" w:pos="284"/>
                              </w:tabs>
                              <w:spacing w:after="0" w:line="180" w:lineRule="exact"/>
                              <w:ind w:left="180" w:hanging="6"/>
                              <w:jc w:val="center"/>
                              <w:rPr>
                                <w:rFonts w:ascii="Arial" w:hAnsi="Arial" w:cs="Arial"/>
                                <w:bCs/>
                                <w:sz w:val="14"/>
                                <w:szCs w:val="14"/>
                              </w:rPr>
                            </w:pPr>
                            <w:r>
                              <w:rPr>
                                <w:rFonts w:ascii="Arial" w:hAnsi="Arial" w:cs="Arial"/>
                                <w:bCs/>
                                <w:sz w:val="14"/>
                                <w:szCs w:val="14"/>
                              </w:rPr>
                              <w:t>80</w:t>
                            </w:r>
                          </w:p>
                        </w:tc>
                        <w:tc>
                          <w:tcPr>
                            <w:tcW w:w="630" w:type="dxa"/>
                            <w:noWrap/>
                            <w:vAlign w:val="center"/>
                          </w:tcPr>
                          <w:p w14:paraId="689BD314" w14:textId="77777777" w:rsidR="003452AE" w:rsidRDefault="003452AE">
                            <w:pPr>
                              <w:tabs>
                                <w:tab w:val="left" w:pos="284"/>
                              </w:tabs>
                              <w:spacing w:after="0" w:line="180" w:lineRule="exact"/>
                              <w:ind w:left="180" w:hanging="6"/>
                              <w:jc w:val="center"/>
                              <w:rPr>
                                <w:rFonts w:ascii="Arial" w:hAnsi="Arial" w:cs="Arial"/>
                                <w:bCs/>
                                <w:sz w:val="14"/>
                                <w:szCs w:val="14"/>
                              </w:rPr>
                            </w:pPr>
                            <w:r>
                              <w:rPr>
                                <w:rFonts w:ascii="Arial" w:hAnsi="Arial" w:cs="Arial"/>
                                <w:bCs/>
                                <w:sz w:val="14"/>
                                <w:szCs w:val="14"/>
                              </w:rPr>
                              <w:t>120</w:t>
                            </w:r>
                          </w:p>
                        </w:tc>
                        <w:tc>
                          <w:tcPr>
                            <w:tcW w:w="752" w:type="dxa"/>
                            <w:noWrap/>
                            <w:vAlign w:val="center"/>
                          </w:tcPr>
                          <w:p w14:paraId="3CFDA126" w14:textId="77777777" w:rsidR="003452AE" w:rsidRDefault="003452AE">
                            <w:pPr>
                              <w:tabs>
                                <w:tab w:val="left" w:pos="284"/>
                              </w:tabs>
                              <w:spacing w:after="0" w:line="180" w:lineRule="exact"/>
                              <w:ind w:left="180" w:hanging="6"/>
                              <w:jc w:val="center"/>
                              <w:rPr>
                                <w:rFonts w:ascii="Arial" w:hAnsi="Arial" w:cs="Arial"/>
                                <w:bCs/>
                                <w:sz w:val="14"/>
                                <w:szCs w:val="14"/>
                              </w:rPr>
                            </w:pPr>
                            <w:r>
                              <w:rPr>
                                <w:rFonts w:ascii="Arial" w:hAnsi="Arial" w:cs="Arial"/>
                                <w:bCs/>
                                <w:sz w:val="14"/>
                                <w:szCs w:val="14"/>
                              </w:rPr>
                              <w:t>160</w:t>
                            </w:r>
                          </w:p>
                        </w:tc>
                        <w:tc>
                          <w:tcPr>
                            <w:tcW w:w="752" w:type="dxa"/>
                            <w:noWrap/>
                            <w:vAlign w:val="center"/>
                          </w:tcPr>
                          <w:p w14:paraId="691C0472" w14:textId="77777777" w:rsidR="003452AE" w:rsidRDefault="003452AE">
                            <w:pPr>
                              <w:tabs>
                                <w:tab w:val="left" w:pos="284"/>
                              </w:tabs>
                              <w:spacing w:after="0" w:line="180" w:lineRule="exact"/>
                              <w:ind w:left="180" w:hanging="6"/>
                              <w:jc w:val="center"/>
                              <w:rPr>
                                <w:rFonts w:ascii="Arial" w:hAnsi="Arial" w:cs="Arial"/>
                                <w:bCs/>
                                <w:sz w:val="14"/>
                                <w:szCs w:val="14"/>
                              </w:rPr>
                            </w:pPr>
                            <w:r>
                              <w:rPr>
                                <w:rFonts w:ascii="Arial" w:hAnsi="Arial" w:cs="Arial"/>
                                <w:bCs/>
                                <w:sz w:val="14"/>
                                <w:szCs w:val="14"/>
                              </w:rPr>
                              <w:t>200</w:t>
                            </w:r>
                          </w:p>
                        </w:tc>
                        <w:tc>
                          <w:tcPr>
                            <w:tcW w:w="752" w:type="dxa"/>
                            <w:noWrap/>
                            <w:vAlign w:val="center"/>
                          </w:tcPr>
                          <w:p w14:paraId="72E37ADA" w14:textId="77777777" w:rsidR="003452AE" w:rsidRDefault="003452AE">
                            <w:pPr>
                              <w:tabs>
                                <w:tab w:val="left" w:pos="284"/>
                              </w:tabs>
                              <w:spacing w:after="0" w:line="180" w:lineRule="exact"/>
                              <w:ind w:left="180" w:hanging="6"/>
                              <w:jc w:val="center"/>
                              <w:rPr>
                                <w:rFonts w:ascii="Arial" w:hAnsi="Arial" w:cs="Arial"/>
                                <w:bCs/>
                                <w:sz w:val="14"/>
                                <w:szCs w:val="14"/>
                              </w:rPr>
                            </w:pPr>
                            <w:r>
                              <w:rPr>
                                <w:rFonts w:ascii="Arial" w:hAnsi="Arial" w:cs="Arial"/>
                                <w:bCs/>
                                <w:sz w:val="14"/>
                                <w:szCs w:val="14"/>
                              </w:rPr>
                              <w:t>240</w:t>
                            </w:r>
                          </w:p>
                        </w:tc>
                        <w:tc>
                          <w:tcPr>
                            <w:tcW w:w="752" w:type="dxa"/>
                            <w:noWrap/>
                            <w:vAlign w:val="center"/>
                          </w:tcPr>
                          <w:p w14:paraId="1BECFD8D" w14:textId="77777777" w:rsidR="003452AE" w:rsidRDefault="003452AE">
                            <w:pPr>
                              <w:tabs>
                                <w:tab w:val="left" w:pos="284"/>
                              </w:tabs>
                              <w:spacing w:after="0" w:line="180" w:lineRule="exact"/>
                              <w:ind w:left="180" w:hanging="6"/>
                              <w:jc w:val="center"/>
                              <w:rPr>
                                <w:rFonts w:ascii="Arial" w:hAnsi="Arial" w:cs="Arial"/>
                                <w:bCs/>
                                <w:sz w:val="14"/>
                                <w:szCs w:val="14"/>
                              </w:rPr>
                            </w:pPr>
                            <w:r>
                              <w:rPr>
                                <w:rFonts w:ascii="Arial" w:hAnsi="Arial" w:cs="Arial"/>
                                <w:bCs/>
                                <w:sz w:val="14"/>
                                <w:szCs w:val="14"/>
                              </w:rPr>
                              <w:t>280</w:t>
                            </w:r>
                          </w:p>
                        </w:tc>
                        <w:tc>
                          <w:tcPr>
                            <w:tcW w:w="755" w:type="dxa"/>
                            <w:noWrap/>
                            <w:vAlign w:val="center"/>
                          </w:tcPr>
                          <w:p w14:paraId="6DC7C38A" w14:textId="77777777" w:rsidR="003452AE" w:rsidRDefault="003452AE">
                            <w:pPr>
                              <w:tabs>
                                <w:tab w:val="left" w:pos="284"/>
                              </w:tabs>
                              <w:spacing w:after="0" w:line="180" w:lineRule="exact"/>
                              <w:ind w:left="180" w:hanging="6"/>
                              <w:jc w:val="center"/>
                              <w:rPr>
                                <w:rFonts w:ascii="Arial" w:hAnsi="Arial" w:cs="Arial"/>
                                <w:bCs/>
                                <w:sz w:val="14"/>
                                <w:szCs w:val="14"/>
                              </w:rPr>
                            </w:pPr>
                            <w:r>
                              <w:rPr>
                                <w:rFonts w:ascii="Arial" w:hAnsi="Arial" w:cs="Arial"/>
                                <w:bCs/>
                                <w:sz w:val="14"/>
                                <w:szCs w:val="14"/>
                              </w:rPr>
                              <w:t>320</w:t>
                            </w:r>
                          </w:p>
                        </w:tc>
                        <w:tc>
                          <w:tcPr>
                            <w:tcW w:w="5617" w:type="dxa"/>
                            <w:noWrap/>
                            <w:vAlign w:val="center"/>
                          </w:tcPr>
                          <w:p w14:paraId="23A5839D" w14:textId="77777777" w:rsidR="003452AE" w:rsidRDefault="003452AE">
                            <w:pPr>
                              <w:tabs>
                                <w:tab w:val="left" w:pos="284"/>
                              </w:tabs>
                              <w:spacing w:after="0" w:line="180" w:lineRule="exact"/>
                              <w:ind w:left="180" w:hanging="6"/>
                              <w:rPr>
                                <w:rFonts w:ascii="Arial" w:hAnsi="Arial" w:cs="Arial"/>
                                <w:bCs/>
                                <w:sz w:val="14"/>
                                <w:szCs w:val="14"/>
                              </w:rPr>
                            </w:pPr>
                            <w:r>
                              <w:rPr>
                                <w:rFonts w:ascii="Arial" w:hAnsi="Arial" w:cs="Arial"/>
                                <w:bCs/>
                                <w:sz w:val="14"/>
                                <w:szCs w:val="14"/>
                              </w:rPr>
                              <w:t xml:space="preserve">            360</w:t>
                            </w:r>
                          </w:p>
                        </w:tc>
                        <w:tc>
                          <w:tcPr>
                            <w:tcW w:w="5479" w:type="dxa"/>
                            <w:vAlign w:val="center"/>
                          </w:tcPr>
                          <w:p w14:paraId="1FB6E8E4" w14:textId="77777777" w:rsidR="003452AE" w:rsidRDefault="003452AE">
                            <w:pPr>
                              <w:tabs>
                                <w:tab w:val="left" w:pos="284"/>
                              </w:tabs>
                              <w:spacing w:after="0" w:line="180" w:lineRule="exact"/>
                              <w:ind w:left="180" w:hanging="6"/>
                              <w:jc w:val="center"/>
                              <w:rPr>
                                <w:rFonts w:ascii="Arial" w:hAnsi="Arial" w:cs="Arial"/>
                                <w:bCs/>
                                <w:sz w:val="14"/>
                                <w:szCs w:val="14"/>
                              </w:rPr>
                            </w:pPr>
                          </w:p>
                        </w:tc>
                        <w:tc>
                          <w:tcPr>
                            <w:tcW w:w="752" w:type="dxa"/>
                            <w:noWrap/>
                            <w:vAlign w:val="center"/>
                          </w:tcPr>
                          <w:p w14:paraId="471137E9" w14:textId="77777777" w:rsidR="003452AE" w:rsidRDefault="003452AE">
                            <w:pPr>
                              <w:tabs>
                                <w:tab w:val="left" w:pos="284"/>
                              </w:tabs>
                              <w:spacing w:after="0" w:line="180" w:lineRule="exact"/>
                              <w:ind w:left="180" w:hanging="6"/>
                              <w:jc w:val="center"/>
                              <w:rPr>
                                <w:rFonts w:ascii="Arial" w:hAnsi="Arial" w:cs="Arial"/>
                                <w:bCs/>
                                <w:sz w:val="14"/>
                                <w:szCs w:val="14"/>
                              </w:rPr>
                            </w:pPr>
                          </w:p>
                        </w:tc>
                        <w:tc>
                          <w:tcPr>
                            <w:tcW w:w="236" w:type="dxa"/>
                            <w:noWrap/>
                            <w:vAlign w:val="center"/>
                          </w:tcPr>
                          <w:p w14:paraId="7A9AD19D" w14:textId="77777777" w:rsidR="003452AE" w:rsidRDefault="003452AE">
                            <w:pPr>
                              <w:tabs>
                                <w:tab w:val="left" w:pos="284"/>
                              </w:tabs>
                              <w:spacing w:after="0" w:line="180" w:lineRule="exact"/>
                              <w:ind w:left="180" w:hanging="6"/>
                              <w:jc w:val="center"/>
                              <w:rPr>
                                <w:rFonts w:ascii="Arial" w:hAnsi="Arial" w:cs="Arial"/>
                                <w:bCs/>
                                <w:sz w:val="14"/>
                                <w:szCs w:val="14"/>
                              </w:rPr>
                            </w:pPr>
                          </w:p>
                        </w:tc>
                      </w:tr>
                    </w:tbl>
                    <w:p w14:paraId="60C78AC6" w14:textId="77777777" w:rsidR="003452AE" w:rsidRDefault="003452AE" w:rsidP="005945E4">
                      <w:pPr>
                        <w:tabs>
                          <w:tab w:val="left" w:pos="284"/>
                        </w:tabs>
                        <w:spacing w:before="120" w:after="0"/>
                        <w:ind w:hanging="6"/>
                        <w:rPr>
                          <w:rFonts w:ascii="Arial" w:hAnsi="Arial" w:cs="Arial"/>
                          <w:b/>
                          <w:sz w:val="14"/>
                          <w:szCs w:val="14"/>
                        </w:rPr>
                      </w:pPr>
                      <w:r>
                        <w:rPr>
                          <w:rFonts w:ascii="Arial" w:hAnsi="Arial" w:cs="Arial"/>
                          <w:b/>
                          <w:sz w:val="14"/>
                          <w:szCs w:val="14"/>
                        </w:rPr>
                        <w:t xml:space="preserve"> 2.   ΠΟΛΥΤΕΚΝΟΣ ΓΟΝΕΑΣ ΚΑΙ ΤΕΚΝΟ ΠΟΛΥΤΕΚΝΗΣ ΟΙΚΟΓΕΝΕΙΑΣ (300 μονάδες)</w:t>
                      </w:r>
                    </w:p>
                    <w:tbl>
                      <w:tblPr>
                        <w:tblW w:w="0" w:type="auto"/>
                        <w:tblInd w:w="288" w:type="dxa"/>
                        <w:tblLayout w:type="fixed"/>
                        <w:tblLook w:val="04A0" w:firstRow="1" w:lastRow="0" w:firstColumn="1" w:lastColumn="0" w:noHBand="0" w:noVBand="1"/>
                      </w:tblPr>
                      <w:tblGrid>
                        <w:gridCol w:w="709"/>
                        <w:gridCol w:w="710"/>
                        <w:gridCol w:w="709"/>
                        <w:gridCol w:w="710"/>
                        <w:gridCol w:w="710"/>
                        <w:gridCol w:w="709"/>
                        <w:gridCol w:w="710"/>
                        <w:gridCol w:w="709"/>
                        <w:gridCol w:w="710"/>
                        <w:gridCol w:w="710"/>
                        <w:gridCol w:w="710"/>
                        <w:gridCol w:w="540"/>
                      </w:tblGrid>
                      <w:tr w:rsidR="003452AE" w14:paraId="1FA0A7E2" w14:textId="77777777">
                        <w:trPr>
                          <w:trHeight w:hRule="exact" w:val="52"/>
                        </w:trPr>
                        <w:tc>
                          <w:tcPr>
                            <w:tcW w:w="709" w:type="dxa"/>
                            <w:noWrap/>
                            <w:vAlign w:val="center"/>
                          </w:tcPr>
                          <w:p w14:paraId="6223AA17" w14:textId="77777777" w:rsidR="003452AE" w:rsidRDefault="003452AE">
                            <w:pPr>
                              <w:tabs>
                                <w:tab w:val="left" w:pos="0"/>
                                <w:tab w:val="left" w:pos="284"/>
                              </w:tabs>
                              <w:ind w:hanging="6"/>
                              <w:jc w:val="center"/>
                              <w:rPr>
                                <w:rFonts w:ascii="Arial" w:hAnsi="Arial" w:cs="Arial"/>
                                <w:b/>
                                <w:sz w:val="14"/>
                                <w:szCs w:val="14"/>
                              </w:rPr>
                            </w:pPr>
                          </w:p>
                        </w:tc>
                        <w:tc>
                          <w:tcPr>
                            <w:tcW w:w="710" w:type="dxa"/>
                            <w:noWrap/>
                            <w:vAlign w:val="center"/>
                          </w:tcPr>
                          <w:p w14:paraId="0D411E3C" w14:textId="77777777" w:rsidR="003452AE" w:rsidRDefault="003452AE">
                            <w:pPr>
                              <w:tabs>
                                <w:tab w:val="left" w:pos="0"/>
                                <w:tab w:val="left" w:pos="284"/>
                              </w:tabs>
                              <w:ind w:left="25" w:hanging="6"/>
                              <w:jc w:val="center"/>
                              <w:rPr>
                                <w:rFonts w:ascii="Arial" w:hAnsi="Arial" w:cs="Arial"/>
                                <w:sz w:val="14"/>
                                <w:szCs w:val="14"/>
                              </w:rPr>
                            </w:pPr>
                          </w:p>
                        </w:tc>
                        <w:tc>
                          <w:tcPr>
                            <w:tcW w:w="709" w:type="dxa"/>
                            <w:noWrap/>
                            <w:vAlign w:val="center"/>
                          </w:tcPr>
                          <w:p w14:paraId="16318A2A" w14:textId="77777777" w:rsidR="003452AE" w:rsidRDefault="003452AE">
                            <w:pPr>
                              <w:tabs>
                                <w:tab w:val="left" w:pos="82"/>
                                <w:tab w:val="left" w:pos="284"/>
                              </w:tabs>
                              <w:ind w:left="82" w:hanging="6"/>
                              <w:jc w:val="center"/>
                              <w:rPr>
                                <w:rFonts w:ascii="Arial" w:hAnsi="Arial" w:cs="Arial"/>
                                <w:sz w:val="14"/>
                                <w:szCs w:val="14"/>
                              </w:rPr>
                            </w:pPr>
                          </w:p>
                        </w:tc>
                        <w:tc>
                          <w:tcPr>
                            <w:tcW w:w="710" w:type="dxa"/>
                            <w:noWrap/>
                            <w:vAlign w:val="center"/>
                          </w:tcPr>
                          <w:p w14:paraId="058E20BD" w14:textId="77777777" w:rsidR="003452AE" w:rsidRDefault="003452AE">
                            <w:pPr>
                              <w:tabs>
                                <w:tab w:val="left" w:pos="139"/>
                                <w:tab w:val="left" w:pos="284"/>
                              </w:tabs>
                              <w:ind w:left="139" w:hanging="6"/>
                              <w:jc w:val="center"/>
                              <w:rPr>
                                <w:rFonts w:ascii="Arial" w:hAnsi="Arial" w:cs="Arial"/>
                                <w:sz w:val="14"/>
                                <w:szCs w:val="14"/>
                              </w:rPr>
                            </w:pPr>
                          </w:p>
                        </w:tc>
                        <w:tc>
                          <w:tcPr>
                            <w:tcW w:w="710" w:type="dxa"/>
                            <w:noWrap/>
                            <w:vAlign w:val="center"/>
                          </w:tcPr>
                          <w:p w14:paraId="388A9DF8" w14:textId="77777777" w:rsidR="003452AE" w:rsidRDefault="003452AE">
                            <w:pPr>
                              <w:tabs>
                                <w:tab w:val="left" w:pos="16"/>
                                <w:tab w:val="left" w:pos="284"/>
                              </w:tabs>
                              <w:ind w:left="16" w:hanging="6"/>
                              <w:jc w:val="center"/>
                              <w:rPr>
                                <w:rFonts w:ascii="Arial" w:hAnsi="Arial" w:cs="Arial"/>
                                <w:sz w:val="14"/>
                                <w:szCs w:val="14"/>
                              </w:rPr>
                            </w:pPr>
                          </w:p>
                        </w:tc>
                        <w:tc>
                          <w:tcPr>
                            <w:tcW w:w="709" w:type="dxa"/>
                            <w:noWrap/>
                            <w:vAlign w:val="center"/>
                          </w:tcPr>
                          <w:p w14:paraId="38DB0C7C" w14:textId="77777777" w:rsidR="003452AE" w:rsidRDefault="003452AE">
                            <w:pPr>
                              <w:tabs>
                                <w:tab w:val="left" w:pos="73"/>
                                <w:tab w:val="left" w:pos="284"/>
                              </w:tabs>
                              <w:ind w:left="73" w:hanging="6"/>
                              <w:jc w:val="center"/>
                              <w:rPr>
                                <w:rFonts w:ascii="Arial" w:hAnsi="Arial" w:cs="Arial"/>
                                <w:sz w:val="14"/>
                                <w:szCs w:val="14"/>
                              </w:rPr>
                            </w:pPr>
                          </w:p>
                        </w:tc>
                        <w:tc>
                          <w:tcPr>
                            <w:tcW w:w="710" w:type="dxa"/>
                            <w:noWrap/>
                            <w:vAlign w:val="center"/>
                          </w:tcPr>
                          <w:p w14:paraId="467ABF46" w14:textId="77777777" w:rsidR="003452AE" w:rsidRDefault="003452AE">
                            <w:pPr>
                              <w:tabs>
                                <w:tab w:val="left" w:pos="-50"/>
                                <w:tab w:val="left" w:pos="284"/>
                              </w:tabs>
                              <w:ind w:left="130" w:hanging="6"/>
                              <w:jc w:val="center"/>
                              <w:rPr>
                                <w:rFonts w:ascii="Arial" w:hAnsi="Arial" w:cs="Arial"/>
                                <w:sz w:val="14"/>
                                <w:szCs w:val="14"/>
                              </w:rPr>
                            </w:pPr>
                          </w:p>
                        </w:tc>
                        <w:tc>
                          <w:tcPr>
                            <w:tcW w:w="709" w:type="dxa"/>
                            <w:noWrap/>
                            <w:vAlign w:val="center"/>
                          </w:tcPr>
                          <w:p w14:paraId="6E08AC2E" w14:textId="77777777" w:rsidR="003452AE" w:rsidRDefault="003452AE">
                            <w:pPr>
                              <w:tabs>
                                <w:tab w:val="left" w:pos="7"/>
                                <w:tab w:val="left" w:pos="284"/>
                              </w:tabs>
                              <w:ind w:hanging="6"/>
                              <w:jc w:val="center"/>
                              <w:rPr>
                                <w:rFonts w:ascii="Arial" w:hAnsi="Arial" w:cs="Arial"/>
                                <w:sz w:val="14"/>
                                <w:szCs w:val="14"/>
                              </w:rPr>
                            </w:pPr>
                          </w:p>
                        </w:tc>
                        <w:tc>
                          <w:tcPr>
                            <w:tcW w:w="710" w:type="dxa"/>
                          </w:tcPr>
                          <w:p w14:paraId="5DC2530D" w14:textId="77777777" w:rsidR="003452AE" w:rsidRDefault="003452AE">
                            <w:pPr>
                              <w:tabs>
                                <w:tab w:val="left" w:pos="72"/>
                                <w:tab w:val="left" w:pos="284"/>
                              </w:tabs>
                              <w:ind w:left="72" w:hanging="6"/>
                              <w:jc w:val="center"/>
                              <w:rPr>
                                <w:rFonts w:ascii="Arial" w:hAnsi="Arial" w:cs="Arial"/>
                                <w:sz w:val="14"/>
                                <w:szCs w:val="14"/>
                              </w:rPr>
                            </w:pPr>
                          </w:p>
                        </w:tc>
                        <w:tc>
                          <w:tcPr>
                            <w:tcW w:w="710" w:type="dxa"/>
                            <w:vAlign w:val="center"/>
                          </w:tcPr>
                          <w:p w14:paraId="02F8FAC2" w14:textId="77777777" w:rsidR="003452AE" w:rsidRDefault="003452AE">
                            <w:pPr>
                              <w:tabs>
                                <w:tab w:val="left" w:pos="72"/>
                                <w:tab w:val="left" w:pos="284"/>
                              </w:tabs>
                              <w:ind w:left="72" w:hanging="6"/>
                              <w:jc w:val="center"/>
                              <w:rPr>
                                <w:rFonts w:ascii="Arial" w:hAnsi="Arial" w:cs="Arial"/>
                                <w:sz w:val="14"/>
                                <w:szCs w:val="14"/>
                              </w:rPr>
                            </w:pPr>
                          </w:p>
                        </w:tc>
                        <w:tc>
                          <w:tcPr>
                            <w:tcW w:w="710" w:type="dxa"/>
                            <w:vAlign w:val="center"/>
                          </w:tcPr>
                          <w:p w14:paraId="24B8A092" w14:textId="77777777" w:rsidR="003452AE" w:rsidRDefault="003452AE">
                            <w:pPr>
                              <w:tabs>
                                <w:tab w:val="left" w:pos="72"/>
                                <w:tab w:val="left" w:pos="284"/>
                              </w:tabs>
                              <w:ind w:left="72" w:hanging="6"/>
                              <w:jc w:val="center"/>
                              <w:rPr>
                                <w:rFonts w:ascii="Arial" w:hAnsi="Arial" w:cs="Arial"/>
                                <w:sz w:val="14"/>
                                <w:szCs w:val="14"/>
                              </w:rPr>
                            </w:pPr>
                          </w:p>
                        </w:tc>
                        <w:tc>
                          <w:tcPr>
                            <w:tcW w:w="540" w:type="dxa"/>
                          </w:tcPr>
                          <w:p w14:paraId="59F4CE71" w14:textId="77777777" w:rsidR="003452AE" w:rsidRDefault="003452AE">
                            <w:pPr>
                              <w:tabs>
                                <w:tab w:val="left" w:pos="72"/>
                                <w:tab w:val="left" w:pos="284"/>
                              </w:tabs>
                              <w:ind w:left="72" w:hanging="6"/>
                              <w:jc w:val="center"/>
                              <w:rPr>
                                <w:rFonts w:ascii="Arial" w:hAnsi="Arial" w:cs="Arial"/>
                                <w:sz w:val="14"/>
                                <w:szCs w:val="14"/>
                              </w:rPr>
                            </w:pPr>
                          </w:p>
                        </w:tc>
                      </w:tr>
                    </w:tbl>
                    <w:p w14:paraId="715552FA" w14:textId="77777777" w:rsidR="003452AE" w:rsidRDefault="003452AE" w:rsidP="005945E4">
                      <w:pPr>
                        <w:tabs>
                          <w:tab w:val="left" w:pos="284"/>
                        </w:tabs>
                        <w:spacing w:after="0"/>
                        <w:rPr>
                          <w:rFonts w:ascii="Arial" w:hAnsi="Arial" w:cs="Arial"/>
                          <w:b/>
                          <w:sz w:val="14"/>
                          <w:szCs w:val="14"/>
                        </w:rPr>
                      </w:pPr>
                      <w:r>
                        <w:rPr>
                          <w:rFonts w:ascii="Arial" w:hAnsi="Arial" w:cs="Arial"/>
                          <w:b/>
                          <w:sz w:val="14"/>
                          <w:szCs w:val="14"/>
                        </w:rPr>
                        <w:t xml:space="preserve"> 3.   ΤΡΙΤΕΚΝΟΣ ΓΟΝΕΑΣ ΚΑΙ ΤΕΚΝΟ ΤΡΙΤΕΚΝΗΣ ΟΙΚΟΓΕΝΕΙΑΣ (200 μονάδες)</w:t>
                      </w:r>
                    </w:p>
                    <w:p w14:paraId="715D44C4" w14:textId="77777777" w:rsidR="003452AE" w:rsidRDefault="003452AE" w:rsidP="005945E4">
                      <w:pPr>
                        <w:tabs>
                          <w:tab w:val="left" w:pos="284"/>
                        </w:tabs>
                        <w:spacing w:before="60" w:after="0"/>
                        <w:ind w:hanging="6"/>
                        <w:rPr>
                          <w:rFonts w:ascii="Arial" w:hAnsi="Arial" w:cs="Arial"/>
                          <w:sz w:val="8"/>
                          <w:szCs w:val="8"/>
                        </w:rPr>
                      </w:pPr>
                      <w:r>
                        <w:rPr>
                          <w:rFonts w:ascii="Arial" w:hAnsi="Arial" w:cs="Arial"/>
                          <w:b/>
                          <w:sz w:val="14"/>
                          <w:szCs w:val="14"/>
                        </w:rPr>
                        <w:t xml:space="preserve"> 4.   ΜΟΝΟΓΟΝΕΑΣ Η΄ ΤΕΚΝΟ ΜΟΝΟΓΟΝΕΪΚΗΣ ΟΙΚΟΓΕΝΕΙΑΣ (100 μονάδες)</w:t>
                      </w:r>
                    </w:p>
                    <w:p w14:paraId="22240E76" w14:textId="77777777" w:rsidR="003452AE" w:rsidRDefault="003452AE" w:rsidP="005945E4">
                      <w:pPr>
                        <w:tabs>
                          <w:tab w:val="left" w:pos="284"/>
                        </w:tabs>
                        <w:spacing w:before="60" w:after="0"/>
                        <w:ind w:hanging="6"/>
                        <w:rPr>
                          <w:rFonts w:ascii="Arial" w:hAnsi="Arial" w:cs="Arial"/>
                          <w:sz w:val="8"/>
                          <w:szCs w:val="8"/>
                        </w:rPr>
                      </w:pPr>
                      <w:r>
                        <w:rPr>
                          <w:rFonts w:ascii="Arial" w:hAnsi="Arial" w:cs="Arial"/>
                          <w:b/>
                          <w:sz w:val="14"/>
                          <w:szCs w:val="14"/>
                        </w:rPr>
                        <w:t xml:space="preserve"> 5.   ΑΝΗΛΙΚΑ ΤΕΚΝΑ (50 μονάδες για καθένα με ανώτατο όριο τα 6 τέκνα)</w:t>
                      </w:r>
                    </w:p>
                    <w:tbl>
                      <w:tblPr>
                        <w:tblW w:w="0" w:type="auto"/>
                        <w:tblInd w:w="288" w:type="dxa"/>
                        <w:tblLayout w:type="fixed"/>
                        <w:tblLook w:val="04A0" w:firstRow="1" w:lastRow="0" w:firstColumn="1" w:lastColumn="0" w:noHBand="0" w:noVBand="1"/>
                      </w:tblPr>
                      <w:tblGrid>
                        <w:gridCol w:w="1701"/>
                        <w:gridCol w:w="709"/>
                        <w:gridCol w:w="710"/>
                        <w:gridCol w:w="709"/>
                        <w:gridCol w:w="710"/>
                        <w:gridCol w:w="710"/>
                        <w:gridCol w:w="540"/>
                      </w:tblGrid>
                      <w:tr w:rsidR="003452AE" w14:paraId="315F2719" w14:textId="77777777">
                        <w:trPr>
                          <w:trHeight w:val="288"/>
                        </w:trPr>
                        <w:tc>
                          <w:tcPr>
                            <w:tcW w:w="1701" w:type="dxa"/>
                            <w:noWrap/>
                            <w:vAlign w:val="center"/>
                          </w:tcPr>
                          <w:p w14:paraId="5C4B9710" w14:textId="77777777" w:rsidR="003452AE" w:rsidRDefault="003452AE">
                            <w:pPr>
                              <w:tabs>
                                <w:tab w:val="left" w:pos="284"/>
                              </w:tabs>
                              <w:spacing w:after="0"/>
                              <w:ind w:hanging="6"/>
                              <w:rPr>
                                <w:rFonts w:ascii="Arial" w:hAnsi="Arial" w:cs="Arial"/>
                                <w:bCs/>
                                <w:sz w:val="14"/>
                                <w:szCs w:val="14"/>
                              </w:rPr>
                            </w:pPr>
                            <w:r>
                              <w:rPr>
                                <w:rFonts w:ascii="Arial" w:hAnsi="Arial" w:cs="Arial"/>
                                <w:bCs/>
                                <w:sz w:val="14"/>
                                <w:szCs w:val="14"/>
                              </w:rPr>
                              <w:t>αριθμός τέκνων</w:t>
                            </w:r>
                          </w:p>
                        </w:tc>
                        <w:tc>
                          <w:tcPr>
                            <w:tcW w:w="709" w:type="dxa"/>
                            <w:noWrap/>
                            <w:vAlign w:val="center"/>
                          </w:tcPr>
                          <w:p w14:paraId="5AEF249E" w14:textId="77777777" w:rsidR="003452AE" w:rsidRDefault="003452AE">
                            <w:pPr>
                              <w:tabs>
                                <w:tab w:val="left" w:pos="0"/>
                                <w:tab w:val="left" w:pos="284"/>
                              </w:tabs>
                              <w:spacing w:after="0"/>
                              <w:ind w:hanging="6"/>
                              <w:rPr>
                                <w:rFonts w:ascii="Arial" w:hAnsi="Arial" w:cs="Arial"/>
                                <w:sz w:val="14"/>
                                <w:szCs w:val="14"/>
                              </w:rPr>
                            </w:pPr>
                            <w:r>
                              <w:rPr>
                                <w:rFonts w:ascii="Arial" w:hAnsi="Arial" w:cs="Arial"/>
                                <w:sz w:val="14"/>
                                <w:szCs w:val="14"/>
                              </w:rPr>
                              <w:t>1</w:t>
                            </w:r>
                          </w:p>
                        </w:tc>
                        <w:tc>
                          <w:tcPr>
                            <w:tcW w:w="710" w:type="dxa"/>
                            <w:noWrap/>
                            <w:vAlign w:val="center"/>
                          </w:tcPr>
                          <w:p w14:paraId="235C9924" w14:textId="77777777" w:rsidR="003452AE" w:rsidRDefault="003452AE">
                            <w:pPr>
                              <w:tabs>
                                <w:tab w:val="left" w:pos="0"/>
                                <w:tab w:val="left" w:pos="284"/>
                              </w:tabs>
                              <w:spacing w:after="0"/>
                              <w:ind w:left="25" w:hanging="6"/>
                              <w:rPr>
                                <w:rFonts w:ascii="Arial" w:hAnsi="Arial" w:cs="Arial"/>
                                <w:sz w:val="14"/>
                                <w:szCs w:val="14"/>
                              </w:rPr>
                            </w:pPr>
                            <w:r>
                              <w:rPr>
                                <w:rFonts w:ascii="Arial" w:hAnsi="Arial" w:cs="Arial"/>
                                <w:sz w:val="14"/>
                                <w:szCs w:val="14"/>
                              </w:rPr>
                              <w:t>2</w:t>
                            </w:r>
                          </w:p>
                        </w:tc>
                        <w:tc>
                          <w:tcPr>
                            <w:tcW w:w="709" w:type="dxa"/>
                            <w:noWrap/>
                            <w:vAlign w:val="center"/>
                          </w:tcPr>
                          <w:p w14:paraId="326BC874" w14:textId="77777777" w:rsidR="003452AE" w:rsidRDefault="003452AE">
                            <w:pPr>
                              <w:tabs>
                                <w:tab w:val="left" w:pos="82"/>
                                <w:tab w:val="left" w:pos="284"/>
                              </w:tabs>
                              <w:spacing w:after="0"/>
                              <w:ind w:hanging="6"/>
                              <w:rPr>
                                <w:rFonts w:ascii="Arial" w:hAnsi="Arial" w:cs="Arial"/>
                                <w:sz w:val="14"/>
                                <w:szCs w:val="14"/>
                              </w:rPr>
                            </w:pPr>
                            <w:r>
                              <w:rPr>
                                <w:rFonts w:ascii="Arial" w:hAnsi="Arial" w:cs="Arial"/>
                                <w:sz w:val="14"/>
                                <w:szCs w:val="14"/>
                              </w:rPr>
                              <w:t>3</w:t>
                            </w:r>
                          </w:p>
                        </w:tc>
                        <w:tc>
                          <w:tcPr>
                            <w:tcW w:w="710" w:type="dxa"/>
                            <w:noWrap/>
                            <w:vAlign w:val="center"/>
                          </w:tcPr>
                          <w:p w14:paraId="6BF5E3D4" w14:textId="77777777" w:rsidR="003452AE" w:rsidRDefault="003452AE">
                            <w:pPr>
                              <w:tabs>
                                <w:tab w:val="left" w:pos="139"/>
                                <w:tab w:val="left" w:pos="284"/>
                              </w:tabs>
                              <w:spacing w:after="0"/>
                              <w:ind w:hanging="6"/>
                              <w:rPr>
                                <w:rFonts w:ascii="Arial" w:hAnsi="Arial" w:cs="Arial"/>
                                <w:sz w:val="14"/>
                                <w:szCs w:val="14"/>
                              </w:rPr>
                            </w:pPr>
                            <w:r>
                              <w:rPr>
                                <w:rFonts w:ascii="Arial" w:hAnsi="Arial" w:cs="Arial"/>
                                <w:sz w:val="14"/>
                                <w:szCs w:val="14"/>
                              </w:rPr>
                              <w:t>4</w:t>
                            </w:r>
                          </w:p>
                        </w:tc>
                        <w:tc>
                          <w:tcPr>
                            <w:tcW w:w="710" w:type="dxa"/>
                            <w:noWrap/>
                            <w:vAlign w:val="center"/>
                          </w:tcPr>
                          <w:p w14:paraId="5332261D" w14:textId="77777777" w:rsidR="003452AE" w:rsidRDefault="003452AE">
                            <w:pPr>
                              <w:tabs>
                                <w:tab w:val="left" w:pos="16"/>
                                <w:tab w:val="left" w:pos="284"/>
                              </w:tabs>
                              <w:spacing w:after="0"/>
                              <w:ind w:hanging="6"/>
                              <w:rPr>
                                <w:rFonts w:ascii="Arial" w:hAnsi="Arial" w:cs="Arial"/>
                                <w:sz w:val="14"/>
                                <w:szCs w:val="14"/>
                              </w:rPr>
                            </w:pPr>
                            <w:r>
                              <w:rPr>
                                <w:rFonts w:ascii="Arial" w:hAnsi="Arial" w:cs="Arial"/>
                                <w:sz w:val="14"/>
                                <w:szCs w:val="14"/>
                              </w:rPr>
                              <w:t>5</w:t>
                            </w:r>
                          </w:p>
                        </w:tc>
                        <w:tc>
                          <w:tcPr>
                            <w:tcW w:w="540" w:type="dxa"/>
                            <w:vAlign w:val="center"/>
                          </w:tcPr>
                          <w:p w14:paraId="45ED082B" w14:textId="77777777" w:rsidR="003452AE" w:rsidRDefault="003452AE">
                            <w:pPr>
                              <w:tabs>
                                <w:tab w:val="left" w:pos="72"/>
                                <w:tab w:val="left" w:pos="284"/>
                              </w:tabs>
                              <w:spacing w:after="0"/>
                              <w:ind w:hanging="6"/>
                              <w:jc w:val="center"/>
                              <w:rPr>
                                <w:rFonts w:ascii="Arial" w:hAnsi="Arial" w:cs="Arial"/>
                                <w:sz w:val="14"/>
                                <w:szCs w:val="14"/>
                              </w:rPr>
                            </w:pPr>
                            <w:r>
                              <w:rPr>
                                <w:rFonts w:ascii="Arial" w:hAnsi="Arial" w:cs="Arial"/>
                                <w:sz w:val="14"/>
                                <w:szCs w:val="14"/>
                              </w:rPr>
                              <w:t>6</w:t>
                            </w:r>
                          </w:p>
                        </w:tc>
                      </w:tr>
                      <w:tr w:rsidR="003452AE" w14:paraId="404C1372" w14:textId="77777777">
                        <w:trPr>
                          <w:trHeight w:val="227"/>
                        </w:trPr>
                        <w:tc>
                          <w:tcPr>
                            <w:tcW w:w="1701" w:type="dxa"/>
                            <w:noWrap/>
                            <w:vAlign w:val="center"/>
                          </w:tcPr>
                          <w:p w14:paraId="2A6BBCE1" w14:textId="77777777" w:rsidR="003452AE" w:rsidRDefault="003452AE">
                            <w:pPr>
                              <w:tabs>
                                <w:tab w:val="left" w:pos="284"/>
                              </w:tabs>
                              <w:spacing w:after="0"/>
                              <w:ind w:hanging="6"/>
                              <w:rPr>
                                <w:rFonts w:ascii="Arial" w:hAnsi="Arial" w:cs="Arial"/>
                                <w:bCs/>
                                <w:sz w:val="14"/>
                                <w:szCs w:val="14"/>
                              </w:rPr>
                            </w:pPr>
                            <w:r>
                              <w:rPr>
                                <w:rFonts w:ascii="Arial" w:hAnsi="Arial" w:cs="Arial"/>
                                <w:bCs/>
                                <w:sz w:val="14"/>
                                <w:szCs w:val="14"/>
                              </w:rPr>
                              <w:t>μονάδες</w:t>
                            </w:r>
                          </w:p>
                        </w:tc>
                        <w:tc>
                          <w:tcPr>
                            <w:tcW w:w="709" w:type="dxa"/>
                            <w:noWrap/>
                            <w:vAlign w:val="center"/>
                          </w:tcPr>
                          <w:p w14:paraId="0239D291" w14:textId="77777777" w:rsidR="003452AE" w:rsidRDefault="003452AE">
                            <w:pPr>
                              <w:tabs>
                                <w:tab w:val="left" w:pos="0"/>
                                <w:tab w:val="left" w:pos="284"/>
                              </w:tabs>
                              <w:spacing w:after="0"/>
                              <w:ind w:hanging="6"/>
                              <w:rPr>
                                <w:rFonts w:ascii="Arial" w:hAnsi="Arial" w:cs="Arial"/>
                                <w:sz w:val="14"/>
                                <w:szCs w:val="14"/>
                              </w:rPr>
                            </w:pPr>
                            <w:r>
                              <w:rPr>
                                <w:rFonts w:ascii="Arial" w:hAnsi="Arial" w:cs="Arial"/>
                                <w:sz w:val="14"/>
                                <w:szCs w:val="14"/>
                              </w:rPr>
                              <w:t>50</w:t>
                            </w:r>
                          </w:p>
                        </w:tc>
                        <w:tc>
                          <w:tcPr>
                            <w:tcW w:w="710" w:type="dxa"/>
                            <w:noWrap/>
                            <w:vAlign w:val="center"/>
                          </w:tcPr>
                          <w:p w14:paraId="7F4FBB72" w14:textId="77777777" w:rsidR="003452AE" w:rsidRDefault="003452AE">
                            <w:pPr>
                              <w:tabs>
                                <w:tab w:val="left" w:pos="0"/>
                                <w:tab w:val="left" w:pos="284"/>
                              </w:tabs>
                              <w:spacing w:after="0"/>
                              <w:ind w:hanging="6"/>
                              <w:rPr>
                                <w:rFonts w:ascii="Arial" w:hAnsi="Arial" w:cs="Arial"/>
                                <w:sz w:val="14"/>
                                <w:szCs w:val="14"/>
                              </w:rPr>
                            </w:pPr>
                            <w:r>
                              <w:rPr>
                                <w:rFonts w:ascii="Arial" w:hAnsi="Arial" w:cs="Arial"/>
                                <w:sz w:val="14"/>
                                <w:szCs w:val="14"/>
                              </w:rPr>
                              <w:t>100</w:t>
                            </w:r>
                          </w:p>
                        </w:tc>
                        <w:tc>
                          <w:tcPr>
                            <w:tcW w:w="709" w:type="dxa"/>
                            <w:noWrap/>
                            <w:vAlign w:val="center"/>
                          </w:tcPr>
                          <w:p w14:paraId="30D6FC27" w14:textId="77777777" w:rsidR="003452AE" w:rsidRDefault="003452AE">
                            <w:pPr>
                              <w:tabs>
                                <w:tab w:val="left" w:pos="82"/>
                                <w:tab w:val="left" w:pos="284"/>
                              </w:tabs>
                              <w:spacing w:after="0"/>
                              <w:ind w:hanging="6"/>
                              <w:rPr>
                                <w:rFonts w:ascii="Arial" w:hAnsi="Arial" w:cs="Arial"/>
                                <w:sz w:val="14"/>
                                <w:szCs w:val="14"/>
                              </w:rPr>
                            </w:pPr>
                            <w:r>
                              <w:rPr>
                                <w:rFonts w:ascii="Arial" w:hAnsi="Arial" w:cs="Arial"/>
                                <w:sz w:val="14"/>
                                <w:szCs w:val="14"/>
                              </w:rPr>
                              <w:t>150</w:t>
                            </w:r>
                          </w:p>
                        </w:tc>
                        <w:tc>
                          <w:tcPr>
                            <w:tcW w:w="710" w:type="dxa"/>
                            <w:noWrap/>
                            <w:vAlign w:val="center"/>
                          </w:tcPr>
                          <w:p w14:paraId="429438C3" w14:textId="77777777" w:rsidR="003452AE" w:rsidRDefault="003452AE">
                            <w:pPr>
                              <w:tabs>
                                <w:tab w:val="left" w:pos="139"/>
                                <w:tab w:val="left" w:pos="284"/>
                              </w:tabs>
                              <w:spacing w:after="0"/>
                              <w:ind w:hanging="6"/>
                              <w:rPr>
                                <w:rFonts w:ascii="Arial" w:hAnsi="Arial" w:cs="Arial"/>
                                <w:sz w:val="14"/>
                                <w:szCs w:val="14"/>
                              </w:rPr>
                            </w:pPr>
                            <w:r>
                              <w:rPr>
                                <w:rFonts w:ascii="Arial" w:hAnsi="Arial" w:cs="Arial"/>
                                <w:sz w:val="14"/>
                                <w:szCs w:val="14"/>
                              </w:rPr>
                              <w:t>200</w:t>
                            </w:r>
                          </w:p>
                        </w:tc>
                        <w:tc>
                          <w:tcPr>
                            <w:tcW w:w="710" w:type="dxa"/>
                            <w:noWrap/>
                            <w:vAlign w:val="center"/>
                          </w:tcPr>
                          <w:p w14:paraId="4B526D73" w14:textId="77777777" w:rsidR="003452AE" w:rsidRDefault="003452AE">
                            <w:pPr>
                              <w:tabs>
                                <w:tab w:val="left" w:pos="16"/>
                                <w:tab w:val="left" w:pos="284"/>
                              </w:tabs>
                              <w:spacing w:after="0"/>
                              <w:ind w:hanging="6"/>
                              <w:rPr>
                                <w:rFonts w:ascii="Arial" w:hAnsi="Arial" w:cs="Arial"/>
                                <w:sz w:val="14"/>
                                <w:szCs w:val="14"/>
                              </w:rPr>
                            </w:pPr>
                            <w:r>
                              <w:rPr>
                                <w:rFonts w:ascii="Arial" w:hAnsi="Arial" w:cs="Arial"/>
                                <w:sz w:val="14"/>
                                <w:szCs w:val="14"/>
                              </w:rPr>
                              <w:t>250</w:t>
                            </w:r>
                          </w:p>
                        </w:tc>
                        <w:tc>
                          <w:tcPr>
                            <w:tcW w:w="540" w:type="dxa"/>
                            <w:vAlign w:val="center"/>
                          </w:tcPr>
                          <w:p w14:paraId="343DC219" w14:textId="77777777" w:rsidR="003452AE" w:rsidRDefault="003452AE">
                            <w:pPr>
                              <w:tabs>
                                <w:tab w:val="left" w:pos="72"/>
                                <w:tab w:val="left" w:pos="284"/>
                              </w:tabs>
                              <w:spacing w:after="0"/>
                              <w:ind w:hanging="6"/>
                              <w:jc w:val="center"/>
                              <w:rPr>
                                <w:rFonts w:ascii="Arial" w:hAnsi="Arial" w:cs="Arial"/>
                                <w:sz w:val="14"/>
                                <w:szCs w:val="14"/>
                              </w:rPr>
                            </w:pPr>
                            <w:r>
                              <w:rPr>
                                <w:rFonts w:ascii="Arial" w:hAnsi="Arial" w:cs="Arial"/>
                                <w:sz w:val="14"/>
                                <w:szCs w:val="14"/>
                              </w:rPr>
                              <w:t>300</w:t>
                            </w:r>
                          </w:p>
                        </w:tc>
                      </w:tr>
                    </w:tbl>
                    <w:p w14:paraId="4192D880" w14:textId="77777777" w:rsidR="003452AE" w:rsidRDefault="003452AE" w:rsidP="005945E4">
                      <w:pPr>
                        <w:tabs>
                          <w:tab w:val="left" w:pos="284"/>
                        </w:tabs>
                        <w:spacing w:before="60" w:after="0"/>
                        <w:ind w:hanging="6"/>
                        <w:rPr>
                          <w:rFonts w:ascii="Arial" w:hAnsi="Arial" w:cs="Arial"/>
                          <w:b/>
                          <w:i/>
                          <w:spacing w:val="-4"/>
                          <w:sz w:val="14"/>
                          <w:szCs w:val="14"/>
                        </w:rPr>
                      </w:pPr>
                      <w:r>
                        <w:rPr>
                          <w:rFonts w:ascii="Arial" w:hAnsi="Arial" w:cs="Arial"/>
                          <w:b/>
                          <w:spacing w:val="-4"/>
                          <w:sz w:val="14"/>
                          <w:szCs w:val="14"/>
                        </w:rPr>
                        <w:t xml:space="preserve"> 6.   ΒΑΘΜΟΣ ΒΑΣΙΚΟΥ ΤΙΤΛΟΥ ΣΠΟΥΔΩΝ  (για ΠΕ και ΤΕ οι μονάδες του βασικού τίτλου με 2 δεκαδικά ψηφία πολλαπλασιάζονται με το 40, ενώ για ΔΕ με το 20)</w:t>
                      </w:r>
                    </w:p>
                    <w:tbl>
                      <w:tblPr>
                        <w:tblW w:w="10094" w:type="dxa"/>
                        <w:tblInd w:w="288" w:type="dxa"/>
                        <w:tblLook w:val="04A0" w:firstRow="1" w:lastRow="0" w:firstColumn="1" w:lastColumn="0" w:noHBand="0" w:noVBand="1"/>
                      </w:tblPr>
                      <w:tblGrid>
                        <w:gridCol w:w="1540"/>
                        <w:gridCol w:w="454"/>
                        <w:gridCol w:w="328"/>
                        <w:gridCol w:w="455"/>
                        <w:gridCol w:w="358"/>
                        <w:gridCol w:w="455"/>
                        <w:gridCol w:w="358"/>
                        <w:gridCol w:w="455"/>
                        <w:gridCol w:w="358"/>
                        <w:gridCol w:w="455"/>
                        <w:gridCol w:w="358"/>
                        <w:gridCol w:w="455"/>
                        <w:gridCol w:w="358"/>
                        <w:gridCol w:w="455"/>
                        <w:gridCol w:w="358"/>
                        <w:gridCol w:w="455"/>
                        <w:gridCol w:w="358"/>
                        <w:gridCol w:w="455"/>
                        <w:gridCol w:w="358"/>
                        <w:gridCol w:w="455"/>
                        <w:gridCol w:w="358"/>
                        <w:gridCol w:w="455"/>
                      </w:tblGrid>
                      <w:tr w:rsidR="003452AE" w14:paraId="133851FF" w14:textId="77777777">
                        <w:trPr>
                          <w:trHeight w:val="224"/>
                        </w:trPr>
                        <w:tc>
                          <w:tcPr>
                            <w:tcW w:w="0" w:type="auto"/>
                            <w:vAlign w:val="center"/>
                          </w:tcPr>
                          <w:p w14:paraId="39888968" w14:textId="77777777" w:rsidR="003452AE" w:rsidRDefault="003452AE">
                            <w:pPr>
                              <w:tabs>
                                <w:tab w:val="left" w:pos="284"/>
                              </w:tabs>
                              <w:spacing w:after="0" w:line="200" w:lineRule="exact"/>
                              <w:ind w:hanging="6"/>
                              <w:rPr>
                                <w:rFonts w:ascii="Arial" w:hAnsi="Arial" w:cs="Arial"/>
                                <w:bCs/>
                                <w:sz w:val="14"/>
                                <w:szCs w:val="14"/>
                              </w:rPr>
                            </w:pPr>
                            <w:r>
                              <w:rPr>
                                <w:rFonts w:ascii="Arial" w:hAnsi="Arial" w:cs="Arial"/>
                                <w:bCs/>
                                <w:sz w:val="14"/>
                                <w:szCs w:val="14"/>
                              </w:rPr>
                              <w:t>κατηγορίες  ΠΕ &amp; ΤΕ</w:t>
                            </w:r>
                          </w:p>
                        </w:tc>
                        <w:tc>
                          <w:tcPr>
                            <w:tcW w:w="0" w:type="auto"/>
                            <w:vAlign w:val="center"/>
                          </w:tcPr>
                          <w:p w14:paraId="460C2BA1" w14:textId="77777777" w:rsidR="003452AE" w:rsidRDefault="003452AE">
                            <w:pPr>
                              <w:tabs>
                                <w:tab w:val="left" w:pos="284"/>
                              </w:tabs>
                              <w:spacing w:after="0" w:line="200" w:lineRule="exact"/>
                              <w:ind w:hanging="6"/>
                              <w:jc w:val="center"/>
                              <w:rPr>
                                <w:rFonts w:ascii="Arial" w:hAnsi="Arial" w:cs="Arial"/>
                                <w:bCs/>
                                <w:sz w:val="14"/>
                                <w:szCs w:val="14"/>
                              </w:rPr>
                            </w:pPr>
                            <w:r>
                              <w:rPr>
                                <w:rFonts w:ascii="Arial" w:hAnsi="Arial" w:cs="Arial"/>
                                <w:bCs/>
                                <w:sz w:val="14"/>
                                <w:szCs w:val="14"/>
                              </w:rPr>
                              <w:t>5</w:t>
                            </w:r>
                          </w:p>
                        </w:tc>
                        <w:tc>
                          <w:tcPr>
                            <w:tcW w:w="0" w:type="auto"/>
                            <w:vAlign w:val="center"/>
                          </w:tcPr>
                          <w:p w14:paraId="5BF298F4" w14:textId="77777777" w:rsidR="003452AE" w:rsidRDefault="003452AE">
                            <w:pPr>
                              <w:tabs>
                                <w:tab w:val="left" w:pos="284"/>
                              </w:tabs>
                              <w:spacing w:after="0" w:line="200" w:lineRule="exact"/>
                              <w:ind w:hanging="6"/>
                              <w:jc w:val="center"/>
                              <w:rPr>
                                <w:rFonts w:ascii="Arial" w:hAnsi="Arial" w:cs="Arial"/>
                                <w:bCs/>
                                <w:spacing w:val="-30"/>
                                <w:sz w:val="14"/>
                                <w:szCs w:val="14"/>
                              </w:rPr>
                            </w:pPr>
                            <w:r>
                              <w:rPr>
                                <w:rFonts w:ascii="Arial" w:hAnsi="Arial" w:cs="Arial"/>
                                <w:bCs/>
                                <w:spacing w:val="-30"/>
                                <w:sz w:val="14"/>
                                <w:szCs w:val="14"/>
                              </w:rPr>
                              <w:t>…</w:t>
                            </w:r>
                          </w:p>
                        </w:tc>
                        <w:tc>
                          <w:tcPr>
                            <w:tcW w:w="0" w:type="auto"/>
                            <w:vAlign w:val="center"/>
                          </w:tcPr>
                          <w:p w14:paraId="04E29DD7" w14:textId="77777777" w:rsidR="003452AE" w:rsidRDefault="003452AE">
                            <w:pPr>
                              <w:tabs>
                                <w:tab w:val="left" w:pos="284"/>
                              </w:tabs>
                              <w:spacing w:after="0" w:line="200" w:lineRule="exact"/>
                              <w:ind w:hanging="6"/>
                              <w:jc w:val="center"/>
                              <w:rPr>
                                <w:rFonts w:ascii="Arial" w:hAnsi="Arial" w:cs="Arial"/>
                                <w:bCs/>
                                <w:sz w:val="14"/>
                                <w:szCs w:val="14"/>
                              </w:rPr>
                            </w:pPr>
                            <w:r>
                              <w:rPr>
                                <w:rFonts w:ascii="Arial" w:hAnsi="Arial" w:cs="Arial"/>
                                <w:bCs/>
                                <w:sz w:val="14"/>
                                <w:szCs w:val="14"/>
                              </w:rPr>
                              <w:t>5,5</w:t>
                            </w:r>
                          </w:p>
                        </w:tc>
                        <w:tc>
                          <w:tcPr>
                            <w:tcW w:w="0" w:type="auto"/>
                            <w:vAlign w:val="center"/>
                          </w:tcPr>
                          <w:p w14:paraId="04CDE261" w14:textId="77777777" w:rsidR="003452AE" w:rsidRDefault="003452AE">
                            <w:pPr>
                              <w:tabs>
                                <w:tab w:val="left" w:pos="284"/>
                              </w:tabs>
                              <w:spacing w:after="0" w:line="200" w:lineRule="exact"/>
                              <w:ind w:hanging="6"/>
                              <w:jc w:val="center"/>
                              <w:rPr>
                                <w:rFonts w:ascii="Arial" w:hAnsi="Arial" w:cs="Arial"/>
                                <w:bCs/>
                                <w:sz w:val="14"/>
                                <w:szCs w:val="14"/>
                              </w:rPr>
                            </w:pPr>
                            <w:r>
                              <w:rPr>
                                <w:rFonts w:ascii="Arial" w:hAnsi="Arial" w:cs="Arial"/>
                                <w:bCs/>
                                <w:sz w:val="14"/>
                                <w:szCs w:val="14"/>
                              </w:rPr>
                              <w:t>…</w:t>
                            </w:r>
                          </w:p>
                        </w:tc>
                        <w:tc>
                          <w:tcPr>
                            <w:tcW w:w="0" w:type="auto"/>
                            <w:vAlign w:val="center"/>
                          </w:tcPr>
                          <w:p w14:paraId="6972493A" w14:textId="77777777" w:rsidR="003452AE" w:rsidRDefault="003452AE">
                            <w:pPr>
                              <w:tabs>
                                <w:tab w:val="left" w:pos="284"/>
                              </w:tabs>
                              <w:spacing w:after="0" w:line="200" w:lineRule="exact"/>
                              <w:ind w:hanging="6"/>
                              <w:jc w:val="center"/>
                              <w:rPr>
                                <w:rFonts w:ascii="Arial" w:hAnsi="Arial" w:cs="Arial"/>
                                <w:bCs/>
                                <w:sz w:val="14"/>
                                <w:szCs w:val="14"/>
                              </w:rPr>
                            </w:pPr>
                            <w:r>
                              <w:rPr>
                                <w:rFonts w:ascii="Arial" w:hAnsi="Arial" w:cs="Arial"/>
                                <w:bCs/>
                                <w:sz w:val="14"/>
                                <w:szCs w:val="14"/>
                              </w:rPr>
                              <w:t>6</w:t>
                            </w:r>
                          </w:p>
                        </w:tc>
                        <w:tc>
                          <w:tcPr>
                            <w:tcW w:w="0" w:type="auto"/>
                            <w:vAlign w:val="center"/>
                          </w:tcPr>
                          <w:p w14:paraId="6070136E" w14:textId="77777777" w:rsidR="003452AE" w:rsidRDefault="003452AE">
                            <w:pPr>
                              <w:tabs>
                                <w:tab w:val="left" w:pos="284"/>
                              </w:tabs>
                              <w:spacing w:after="0" w:line="200" w:lineRule="exact"/>
                              <w:ind w:hanging="6"/>
                              <w:jc w:val="center"/>
                              <w:rPr>
                                <w:rFonts w:ascii="Arial" w:hAnsi="Arial" w:cs="Arial"/>
                                <w:bCs/>
                                <w:sz w:val="14"/>
                                <w:szCs w:val="14"/>
                              </w:rPr>
                            </w:pPr>
                            <w:r>
                              <w:rPr>
                                <w:rFonts w:ascii="Arial" w:hAnsi="Arial" w:cs="Arial"/>
                                <w:bCs/>
                                <w:sz w:val="14"/>
                                <w:szCs w:val="14"/>
                              </w:rPr>
                              <w:t>…</w:t>
                            </w:r>
                          </w:p>
                        </w:tc>
                        <w:tc>
                          <w:tcPr>
                            <w:tcW w:w="0" w:type="auto"/>
                            <w:vAlign w:val="center"/>
                          </w:tcPr>
                          <w:p w14:paraId="46A6493D" w14:textId="77777777" w:rsidR="003452AE" w:rsidRDefault="003452AE">
                            <w:pPr>
                              <w:tabs>
                                <w:tab w:val="left" w:pos="284"/>
                              </w:tabs>
                              <w:spacing w:after="0" w:line="200" w:lineRule="exact"/>
                              <w:ind w:hanging="6"/>
                              <w:jc w:val="center"/>
                              <w:rPr>
                                <w:rFonts w:ascii="Arial" w:hAnsi="Arial" w:cs="Arial"/>
                                <w:bCs/>
                                <w:sz w:val="14"/>
                                <w:szCs w:val="14"/>
                              </w:rPr>
                            </w:pPr>
                            <w:r>
                              <w:rPr>
                                <w:rFonts w:ascii="Arial" w:hAnsi="Arial" w:cs="Arial"/>
                                <w:bCs/>
                                <w:sz w:val="14"/>
                                <w:szCs w:val="14"/>
                              </w:rPr>
                              <w:t>6,5</w:t>
                            </w:r>
                          </w:p>
                        </w:tc>
                        <w:tc>
                          <w:tcPr>
                            <w:tcW w:w="0" w:type="auto"/>
                            <w:vAlign w:val="center"/>
                          </w:tcPr>
                          <w:p w14:paraId="745480AC" w14:textId="77777777" w:rsidR="003452AE" w:rsidRDefault="003452AE">
                            <w:pPr>
                              <w:tabs>
                                <w:tab w:val="left" w:pos="284"/>
                              </w:tabs>
                              <w:spacing w:after="0" w:line="200" w:lineRule="exact"/>
                              <w:ind w:hanging="6"/>
                              <w:jc w:val="center"/>
                              <w:rPr>
                                <w:rFonts w:ascii="Arial" w:hAnsi="Arial" w:cs="Arial"/>
                                <w:bCs/>
                                <w:sz w:val="14"/>
                                <w:szCs w:val="14"/>
                              </w:rPr>
                            </w:pPr>
                            <w:r>
                              <w:rPr>
                                <w:rFonts w:ascii="Arial" w:hAnsi="Arial" w:cs="Arial"/>
                                <w:bCs/>
                                <w:sz w:val="14"/>
                                <w:szCs w:val="14"/>
                              </w:rPr>
                              <w:t>…</w:t>
                            </w:r>
                          </w:p>
                        </w:tc>
                        <w:tc>
                          <w:tcPr>
                            <w:tcW w:w="0" w:type="auto"/>
                            <w:vAlign w:val="center"/>
                          </w:tcPr>
                          <w:p w14:paraId="68D94CAE" w14:textId="77777777" w:rsidR="003452AE" w:rsidRDefault="003452AE">
                            <w:pPr>
                              <w:tabs>
                                <w:tab w:val="left" w:pos="284"/>
                              </w:tabs>
                              <w:spacing w:after="0" w:line="200" w:lineRule="exact"/>
                              <w:ind w:hanging="6"/>
                              <w:jc w:val="center"/>
                              <w:rPr>
                                <w:rFonts w:ascii="Arial" w:hAnsi="Arial" w:cs="Arial"/>
                                <w:bCs/>
                                <w:sz w:val="14"/>
                                <w:szCs w:val="14"/>
                              </w:rPr>
                            </w:pPr>
                            <w:r>
                              <w:rPr>
                                <w:rFonts w:ascii="Arial" w:hAnsi="Arial" w:cs="Arial"/>
                                <w:bCs/>
                                <w:sz w:val="14"/>
                                <w:szCs w:val="14"/>
                              </w:rPr>
                              <w:t>7</w:t>
                            </w:r>
                          </w:p>
                        </w:tc>
                        <w:tc>
                          <w:tcPr>
                            <w:tcW w:w="0" w:type="auto"/>
                            <w:vAlign w:val="center"/>
                          </w:tcPr>
                          <w:p w14:paraId="735F9556" w14:textId="77777777" w:rsidR="003452AE" w:rsidRDefault="003452AE">
                            <w:pPr>
                              <w:tabs>
                                <w:tab w:val="left" w:pos="284"/>
                              </w:tabs>
                              <w:spacing w:after="0" w:line="200" w:lineRule="exact"/>
                              <w:ind w:hanging="6"/>
                              <w:jc w:val="center"/>
                              <w:rPr>
                                <w:rFonts w:ascii="Arial" w:hAnsi="Arial" w:cs="Arial"/>
                                <w:bCs/>
                                <w:sz w:val="14"/>
                                <w:szCs w:val="14"/>
                              </w:rPr>
                            </w:pPr>
                            <w:r>
                              <w:rPr>
                                <w:rFonts w:ascii="Arial" w:hAnsi="Arial" w:cs="Arial"/>
                                <w:bCs/>
                                <w:sz w:val="14"/>
                                <w:szCs w:val="14"/>
                              </w:rPr>
                              <w:t>…</w:t>
                            </w:r>
                          </w:p>
                        </w:tc>
                        <w:tc>
                          <w:tcPr>
                            <w:tcW w:w="0" w:type="auto"/>
                            <w:vAlign w:val="center"/>
                          </w:tcPr>
                          <w:p w14:paraId="34F0F430" w14:textId="77777777" w:rsidR="003452AE" w:rsidRDefault="003452AE">
                            <w:pPr>
                              <w:tabs>
                                <w:tab w:val="left" w:pos="284"/>
                              </w:tabs>
                              <w:spacing w:after="0" w:line="200" w:lineRule="exact"/>
                              <w:ind w:hanging="6"/>
                              <w:jc w:val="center"/>
                              <w:rPr>
                                <w:rFonts w:ascii="Arial" w:hAnsi="Arial" w:cs="Arial"/>
                                <w:bCs/>
                                <w:sz w:val="14"/>
                                <w:szCs w:val="14"/>
                              </w:rPr>
                            </w:pPr>
                            <w:r>
                              <w:rPr>
                                <w:rFonts w:ascii="Arial" w:hAnsi="Arial" w:cs="Arial"/>
                                <w:bCs/>
                                <w:sz w:val="14"/>
                                <w:szCs w:val="14"/>
                              </w:rPr>
                              <w:t>7,5</w:t>
                            </w:r>
                          </w:p>
                        </w:tc>
                        <w:tc>
                          <w:tcPr>
                            <w:tcW w:w="0" w:type="auto"/>
                            <w:vAlign w:val="center"/>
                          </w:tcPr>
                          <w:p w14:paraId="1AD4974D" w14:textId="77777777" w:rsidR="003452AE" w:rsidRDefault="003452AE">
                            <w:pPr>
                              <w:tabs>
                                <w:tab w:val="left" w:pos="284"/>
                              </w:tabs>
                              <w:spacing w:after="0" w:line="200" w:lineRule="exact"/>
                              <w:ind w:hanging="6"/>
                              <w:jc w:val="center"/>
                              <w:rPr>
                                <w:rFonts w:ascii="Arial" w:hAnsi="Arial" w:cs="Arial"/>
                                <w:bCs/>
                                <w:sz w:val="14"/>
                                <w:szCs w:val="14"/>
                              </w:rPr>
                            </w:pPr>
                            <w:r>
                              <w:rPr>
                                <w:rFonts w:ascii="Arial" w:hAnsi="Arial" w:cs="Arial"/>
                                <w:bCs/>
                                <w:sz w:val="14"/>
                                <w:szCs w:val="14"/>
                              </w:rPr>
                              <w:t>…</w:t>
                            </w:r>
                          </w:p>
                        </w:tc>
                        <w:tc>
                          <w:tcPr>
                            <w:tcW w:w="0" w:type="auto"/>
                            <w:vAlign w:val="center"/>
                          </w:tcPr>
                          <w:p w14:paraId="68BD31D9" w14:textId="77777777" w:rsidR="003452AE" w:rsidRDefault="003452AE">
                            <w:pPr>
                              <w:tabs>
                                <w:tab w:val="left" w:pos="284"/>
                              </w:tabs>
                              <w:spacing w:after="0" w:line="200" w:lineRule="exact"/>
                              <w:ind w:hanging="6"/>
                              <w:jc w:val="center"/>
                              <w:rPr>
                                <w:rFonts w:ascii="Arial" w:hAnsi="Arial" w:cs="Arial"/>
                                <w:bCs/>
                                <w:sz w:val="14"/>
                                <w:szCs w:val="14"/>
                              </w:rPr>
                            </w:pPr>
                            <w:r>
                              <w:rPr>
                                <w:rFonts w:ascii="Arial" w:hAnsi="Arial" w:cs="Arial"/>
                                <w:bCs/>
                                <w:sz w:val="14"/>
                                <w:szCs w:val="14"/>
                              </w:rPr>
                              <w:t>8</w:t>
                            </w:r>
                          </w:p>
                        </w:tc>
                        <w:tc>
                          <w:tcPr>
                            <w:tcW w:w="0" w:type="auto"/>
                            <w:vAlign w:val="center"/>
                          </w:tcPr>
                          <w:p w14:paraId="3D2E399C" w14:textId="77777777" w:rsidR="003452AE" w:rsidRDefault="003452AE">
                            <w:pPr>
                              <w:tabs>
                                <w:tab w:val="left" w:pos="284"/>
                              </w:tabs>
                              <w:spacing w:after="0" w:line="200" w:lineRule="exact"/>
                              <w:ind w:hanging="6"/>
                              <w:jc w:val="center"/>
                              <w:rPr>
                                <w:rFonts w:ascii="Arial" w:hAnsi="Arial" w:cs="Arial"/>
                                <w:bCs/>
                                <w:sz w:val="14"/>
                                <w:szCs w:val="14"/>
                              </w:rPr>
                            </w:pPr>
                            <w:r>
                              <w:rPr>
                                <w:rFonts w:ascii="Arial" w:hAnsi="Arial" w:cs="Arial"/>
                                <w:bCs/>
                                <w:sz w:val="14"/>
                                <w:szCs w:val="14"/>
                              </w:rPr>
                              <w:t>…</w:t>
                            </w:r>
                          </w:p>
                        </w:tc>
                        <w:tc>
                          <w:tcPr>
                            <w:tcW w:w="0" w:type="auto"/>
                            <w:vAlign w:val="center"/>
                          </w:tcPr>
                          <w:p w14:paraId="3164DF1A" w14:textId="77777777" w:rsidR="003452AE" w:rsidRDefault="003452AE">
                            <w:pPr>
                              <w:tabs>
                                <w:tab w:val="left" w:pos="284"/>
                              </w:tabs>
                              <w:spacing w:after="0" w:line="200" w:lineRule="exact"/>
                              <w:ind w:hanging="6"/>
                              <w:jc w:val="center"/>
                              <w:rPr>
                                <w:rFonts w:ascii="Arial" w:hAnsi="Arial" w:cs="Arial"/>
                                <w:bCs/>
                                <w:sz w:val="14"/>
                                <w:szCs w:val="14"/>
                              </w:rPr>
                            </w:pPr>
                            <w:r>
                              <w:rPr>
                                <w:rFonts w:ascii="Arial" w:hAnsi="Arial" w:cs="Arial"/>
                                <w:bCs/>
                                <w:sz w:val="14"/>
                                <w:szCs w:val="14"/>
                              </w:rPr>
                              <w:t>8,5</w:t>
                            </w:r>
                          </w:p>
                        </w:tc>
                        <w:tc>
                          <w:tcPr>
                            <w:tcW w:w="0" w:type="auto"/>
                            <w:vAlign w:val="center"/>
                          </w:tcPr>
                          <w:p w14:paraId="05CFC297" w14:textId="77777777" w:rsidR="003452AE" w:rsidRDefault="003452AE">
                            <w:pPr>
                              <w:tabs>
                                <w:tab w:val="left" w:pos="284"/>
                              </w:tabs>
                              <w:spacing w:after="0" w:line="200" w:lineRule="exact"/>
                              <w:ind w:hanging="6"/>
                              <w:jc w:val="center"/>
                              <w:rPr>
                                <w:rFonts w:ascii="Arial" w:hAnsi="Arial" w:cs="Arial"/>
                                <w:bCs/>
                                <w:sz w:val="14"/>
                                <w:szCs w:val="14"/>
                              </w:rPr>
                            </w:pPr>
                            <w:r>
                              <w:rPr>
                                <w:rFonts w:ascii="Arial" w:hAnsi="Arial" w:cs="Arial"/>
                                <w:bCs/>
                                <w:sz w:val="14"/>
                                <w:szCs w:val="14"/>
                              </w:rPr>
                              <w:t>…</w:t>
                            </w:r>
                          </w:p>
                        </w:tc>
                        <w:tc>
                          <w:tcPr>
                            <w:tcW w:w="0" w:type="auto"/>
                            <w:vAlign w:val="center"/>
                          </w:tcPr>
                          <w:p w14:paraId="0E68BBAD" w14:textId="77777777" w:rsidR="003452AE" w:rsidRDefault="003452AE">
                            <w:pPr>
                              <w:tabs>
                                <w:tab w:val="left" w:pos="284"/>
                              </w:tabs>
                              <w:spacing w:after="0" w:line="200" w:lineRule="exact"/>
                              <w:ind w:hanging="6"/>
                              <w:jc w:val="center"/>
                              <w:rPr>
                                <w:rFonts w:ascii="Arial" w:hAnsi="Arial" w:cs="Arial"/>
                                <w:bCs/>
                                <w:sz w:val="14"/>
                                <w:szCs w:val="14"/>
                              </w:rPr>
                            </w:pPr>
                            <w:r>
                              <w:rPr>
                                <w:rFonts w:ascii="Arial" w:hAnsi="Arial" w:cs="Arial"/>
                                <w:bCs/>
                                <w:sz w:val="14"/>
                                <w:szCs w:val="14"/>
                              </w:rPr>
                              <w:t>9</w:t>
                            </w:r>
                          </w:p>
                        </w:tc>
                        <w:tc>
                          <w:tcPr>
                            <w:tcW w:w="0" w:type="auto"/>
                            <w:vAlign w:val="center"/>
                          </w:tcPr>
                          <w:p w14:paraId="62F4A4C0" w14:textId="77777777" w:rsidR="003452AE" w:rsidRDefault="003452AE">
                            <w:pPr>
                              <w:tabs>
                                <w:tab w:val="left" w:pos="284"/>
                              </w:tabs>
                              <w:spacing w:after="0" w:line="200" w:lineRule="exact"/>
                              <w:ind w:hanging="6"/>
                              <w:jc w:val="center"/>
                              <w:rPr>
                                <w:rFonts w:ascii="Arial" w:hAnsi="Arial" w:cs="Arial"/>
                                <w:bCs/>
                                <w:sz w:val="14"/>
                                <w:szCs w:val="14"/>
                              </w:rPr>
                            </w:pPr>
                            <w:r>
                              <w:rPr>
                                <w:rFonts w:ascii="Arial" w:hAnsi="Arial" w:cs="Arial"/>
                                <w:bCs/>
                                <w:sz w:val="14"/>
                                <w:szCs w:val="14"/>
                              </w:rPr>
                              <w:t>…</w:t>
                            </w:r>
                          </w:p>
                        </w:tc>
                        <w:tc>
                          <w:tcPr>
                            <w:tcW w:w="0" w:type="auto"/>
                            <w:vAlign w:val="center"/>
                          </w:tcPr>
                          <w:p w14:paraId="5E614FD6" w14:textId="77777777" w:rsidR="003452AE" w:rsidRDefault="003452AE">
                            <w:pPr>
                              <w:tabs>
                                <w:tab w:val="left" w:pos="284"/>
                              </w:tabs>
                              <w:spacing w:after="0" w:line="200" w:lineRule="exact"/>
                              <w:ind w:hanging="6"/>
                              <w:jc w:val="center"/>
                              <w:rPr>
                                <w:rFonts w:ascii="Arial" w:hAnsi="Arial" w:cs="Arial"/>
                                <w:bCs/>
                                <w:sz w:val="14"/>
                                <w:szCs w:val="14"/>
                              </w:rPr>
                            </w:pPr>
                            <w:r>
                              <w:rPr>
                                <w:rFonts w:ascii="Arial" w:hAnsi="Arial" w:cs="Arial"/>
                                <w:bCs/>
                                <w:sz w:val="14"/>
                                <w:szCs w:val="14"/>
                              </w:rPr>
                              <w:t>9,5</w:t>
                            </w:r>
                          </w:p>
                        </w:tc>
                        <w:tc>
                          <w:tcPr>
                            <w:tcW w:w="0" w:type="auto"/>
                            <w:vAlign w:val="center"/>
                          </w:tcPr>
                          <w:p w14:paraId="5640A8C5" w14:textId="77777777" w:rsidR="003452AE" w:rsidRDefault="003452AE">
                            <w:pPr>
                              <w:tabs>
                                <w:tab w:val="left" w:pos="284"/>
                              </w:tabs>
                              <w:spacing w:after="0" w:line="200" w:lineRule="exact"/>
                              <w:ind w:hanging="6"/>
                              <w:jc w:val="center"/>
                              <w:rPr>
                                <w:rFonts w:ascii="Arial" w:hAnsi="Arial" w:cs="Arial"/>
                                <w:bCs/>
                                <w:sz w:val="14"/>
                                <w:szCs w:val="14"/>
                              </w:rPr>
                            </w:pPr>
                            <w:r>
                              <w:rPr>
                                <w:rFonts w:ascii="Arial" w:hAnsi="Arial" w:cs="Arial"/>
                                <w:bCs/>
                                <w:sz w:val="14"/>
                                <w:szCs w:val="14"/>
                              </w:rPr>
                              <w:t>…</w:t>
                            </w:r>
                          </w:p>
                        </w:tc>
                        <w:tc>
                          <w:tcPr>
                            <w:tcW w:w="0" w:type="auto"/>
                            <w:vAlign w:val="center"/>
                          </w:tcPr>
                          <w:p w14:paraId="09977A37" w14:textId="77777777" w:rsidR="003452AE" w:rsidRDefault="003452AE">
                            <w:pPr>
                              <w:tabs>
                                <w:tab w:val="left" w:pos="284"/>
                              </w:tabs>
                              <w:spacing w:after="0" w:line="200" w:lineRule="exact"/>
                              <w:ind w:hanging="6"/>
                              <w:jc w:val="center"/>
                              <w:rPr>
                                <w:rFonts w:ascii="Arial" w:hAnsi="Arial" w:cs="Arial"/>
                                <w:bCs/>
                                <w:sz w:val="14"/>
                                <w:szCs w:val="14"/>
                              </w:rPr>
                            </w:pPr>
                            <w:r>
                              <w:rPr>
                                <w:rFonts w:ascii="Arial" w:hAnsi="Arial" w:cs="Arial"/>
                                <w:bCs/>
                                <w:sz w:val="14"/>
                                <w:szCs w:val="14"/>
                              </w:rPr>
                              <w:t>10</w:t>
                            </w:r>
                          </w:p>
                        </w:tc>
                      </w:tr>
                      <w:tr w:rsidR="003452AE" w14:paraId="753BC547" w14:textId="77777777">
                        <w:trPr>
                          <w:trHeight w:val="224"/>
                        </w:trPr>
                        <w:tc>
                          <w:tcPr>
                            <w:tcW w:w="0" w:type="auto"/>
                            <w:vAlign w:val="center"/>
                          </w:tcPr>
                          <w:p w14:paraId="72AE5815" w14:textId="77777777" w:rsidR="003452AE" w:rsidRDefault="003452AE">
                            <w:pPr>
                              <w:tabs>
                                <w:tab w:val="left" w:pos="284"/>
                              </w:tabs>
                              <w:spacing w:after="0" w:line="200" w:lineRule="exact"/>
                              <w:ind w:hanging="6"/>
                              <w:rPr>
                                <w:rFonts w:ascii="Arial" w:hAnsi="Arial" w:cs="Arial"/>
                                <w:bCs/>
                                <w:sz w:val="14"/>
                                <w:szCs w:val="14"/>
                              </w:rPr>
                            </w:pPr>
                            <w:r>
                              <w:rPr>
                                <w:rFonts w:ascii="Arial" w:hAnsi="Arial" w:cs="Arial"/>
                                <w:bCs/>
                                <w:sz w:val="14"/>
                                <w:szCs w:val="14"/>
                              </w:rPr>
                              <w:t>κατηγορία ΔΕ</w:t>
                            </w:r>
                          </w:p>
                        </w:tc>
                        <w:tc>
                          <w:tcPr>
                            <w:tcW w:w="0" w:type="auto"/>
                            <w:vAlign w:val="center"/>
                          </w:tcPr>
                          <w:p w14:paraId="25762387" w14:textId="77777777" w:rsidR="003452AE" w:rsidRDefault="003452AE">
                            <w:pPr>
                              <w:tabs>
                                <w:tab w:val="left" w:pos="284"/>
                              </w:tabs>
                              <w:spacing w:after="0" w:line="200" w:lineRule="exact"/>
                              <w:ind w:hanging="6"/>
                              <w:jc w:val="center"/>
                              <w:rPr>
                                <w:rFonts w:ascii="Arial" w:hAnsi="Arial" w:cs="Arial"/>
                                <w:bCs/>
                                <w:sz w:val="14"/>
                                <w:szCs w:val="14"/>
                              </w:rPr>
                            </w:pPr>
                            <w:r>
                              <w:rPr>
                                <w:rFonts w:ascii="Arial" w:hAnsi="Arial" w:cs="Arial"/>
                                <w:bCs/>
                                <w:sz w:val="14"/>
                                <w:szCs w:val="14"/>
                              </w:rPr>
                              <w:t>10</w:t>
                            </w:r>
                          </w:p>
                        </w:tc>
                        <w:tc>
                          <w:tcPr>
                            <w:tcW w:w="0" w:type="auto"/>
                            <w:vAlign w:val="center"/>
                          </w:tcPr>
                          <w:p w14:paraId="403DBC4C" w14:textId="77777777" w:rsidR="003452AE" w:rsidRDefault="003452AE">
                            <w:pPr>
                              <w:tabs>
                                <w:tab w:val="left" w:pos="284"/>
                              </w:tabs>
                              <w:spacing w:after="0" w:line="200" w:lineRule="exact"/>
                              <w:ind w:hanging="6"/>
                              <w:jc w:val="center"/>
                              <w:rPr>
                                <w:rFonts w:ascii="Arial" w:hAnsi="Arial" w:cs="Arial"/>
                                <w:bCs/>
                                <w:spacing w:val="-30"/>
                                <w:sz w:val="14"/>
                                <w:szCs w:val="14"/>
                              </w:rPr>
                            </w:pPr>
                            <w:r>
                              <w:rPr>
                                <w:rFonts w:ascii="Arial" w:hAnsi="Arial" w:cs="Arial"/>
                                <w:bCs/>
                                <w:spacing w:val="-30"/>
                                <w:sz w:val="14"/>
                                <w:szCs w:val="14"/>
                              </w:rPr>
                              <w:t>…</w:t>
                            </w:r>
                          </w:p>
                        </w:tc>
                        <w:tc>
                          <w:tcPr>
                            <w:tcW w:w="0" w:type="auto"/>
                            <w:vAlign w:val="center"/>
                          </w:tcPr>
                          <w:p w14:paraId="1B6D89AD" w14:textId="77777777" w:rsidR="003452AE" w:rsidRDefault="003452AE">
                            <w:pPr>
                              <w:tabs>
                                <w:tab w:val="left" w:pos="284"/>
                              </w:tabs>
                              <w:spacing w:after="0" w:line="200" w:lineRule="exact"/>
                              <w:ind w:hanging="6"/>
                              <w:jc w:val="center"/>
                              <w:rPr>
                                <w:rFonts w:ascii="Arial" w:hAnsi="Arial" w:cs="Arial"/>
                                <w:bCs/>
                                <w:sz w:val="14"/>
                                <w:szCs w:val="14"/>
                              </w:rPr>
                            </w:pPr>
                            <w:r>
                              <w:rPr>
                                <w:rFonts w:ascii="Arial" w:hAnsi="Arial" w:cs="Arial"/>
                                <w:bCs/>
                                <w:sz w:val="14"/>
                                <w:szCs w:val="14"/>
                              </w:rPr>
                              <w:t>11</w:t>
                            </w:r>
                          </w:p>
                        </w:tc>
                        <w:tc>
                          <w:tcPr>
                            <w:tcW w:w="0" w:type="auto"/>
                            <w:vAlign w:val="center"/>
                          </w:tcPr>
                          <w:p w14:paraId="5447720F" w14:textId="77777777" w:rsidR="003452AE" w:rsidRDefault="003452AE">
                            <w:pPr>
                              <w:tabs>
                                <w:tab w:val="left" w:pos="284"/>
                              </w:tabs>
                              <w:spacing w:after="0" w:line="200" w:lineRule="exact"/>
                              <w:ind w:hanging="6"/>
                              <w:jc w:val="center"/>
                              <w:rPr>
                                <w:rFonts w:ascii="Arial" w:hAnsi="Arial" w:cs="Arial"/>
                                <w:bCs/>
                                <w:sz w:val="14"/>
                                <w:szCs w:val="14"/>
                              </w:rPr>
                            </w:pPr>
                            <w:r>
                              <w:rPr>
                                <w:rFonts w:ascii="Arial" w:hAnsi="Arial" w:cs="Arial"/>
                                <w:bCs/>
                                <w:sz w:val="14"/>
                                <w:szCs w:val="14"/>
                              </w:rPr>
                              <w:t>…</w:t>
                            </w:r>
                          </w:p>
                        </w:tc>
                        <w:tc>
                          <w:tcPr>
                            <w:tcW w:w="0" w:type="auto"/>
                            <w:vAlign w:val="center"/>
                          </w:tcPr>
                          <w:p w14:paraId="53EF9CD7" w14:textId="77777777" w:rsidR="003452AE" w:rsidRDefault="003452AE">
                            <w:pPr>
                              <w:tabs>
                                <w:tab w:val="left" w:pos="284"/>
                              </w:tabs>
                              <w:spacing w:after="0" w:line="200" w:lineRule="exact"/>
                              <w:ind w:hanging="6"/>
                              <w:jc w:val="center"/>
                              <w:rPr>
                                <w:rFonts w:ascii="Arial" w:hAnsi="Arial" w:cs="Arial"/>
                                <w:bCs/>
                                <w:sz w:val="14"/>
                                <w:szCs w:val="14"/>
                              </w:rPr>
                            </w:pPr>
                            <w:r>
                              <w:rPr>
                                <w:rFonts w:ascii="Arial" w:hAnsi="Arial" w:cs="Arial"/>
                                <w:bCs/>
                                <w:sz w:val="14"/>
                                <w:szCs w:val="14"/>
                              </w:rPr>
                              <w:t>12</w:t>
                            </w:r>
                          </w:p>
                        </w:tc>
                        <w:tc>
                          <w:tcPr>
                            <w:tcW w:w="0" w:type="auto"/>
                            <w:vAlign w:val="center"/>
                          </w:tcPr>
                          <w:p w14:paraId="2A60B375" w14:textId="77777777" w:rsidR="003452AE" w:rsidRDefault="003452AE">
                            <w:pPr>
                              <w:tabs>
                                <w:tab w:val="left" w:pos="284"/>
                              </w:tabs>
                              <w:spacing w:after="0" w:line="200" w:lineRule="exact"/>
                              <w:ind w:hanging="6"/>
                              <w:jc w:val="center"/>
                              <w:rPr>
                                <w:rFonts w:ascii="Arial" w:hAnsi="Arial" w:cs="Arial"/>
                                <w:bCs/>
                                <w:sz w:val="14"/>
                                <w:szCs w:val="14"/>
                              </w:rPr>
                            </w:pPr>
                            <w:r>
                              <w:rPr>
                                <w:rFonts w:ascii="Arial" w:hAnsi="Arial" w:cs="Arial"/>
                                <w:bCs/>
                                <w:sz w:val="14"/>
                                <w:szCs w:val="14"/>
                              </w:rPr>
                              <w:t>…</w:t>
                            </w:r>
                          </w:p>
                        </w:tc>
                        <w:tc>
                          <w:tcPr>
                            <w:tcW w:w="0" w:type="auto"/>
                            <w:vAlign w:val="center"/>
                          </w:tcPr>
                          <w:p w14:paraId="5AD150B1" w14:textId="77777777" w:rsidR="003452AE" w:rsidRDefault="003452AE">
                            <w:pPr>
                              <w:tabs>
                                <w:tab w:val="left" w:pos="284"/>
                              </w:tabs>
                              <w:spacing w:after="0" w:line="200" w:lineRule="exact"/>
                              <w:ind w:hanging="6"/>
                              <w:jc w:val="center"/>
                              <w:rPr>
                                <w:rFonts w:ascii="Arial" w:hAnsi="Arial" w:cs="Arial"/>
                                <w:bCs/>
                                <w:sz w:val="14"/>
                                <w:szCs w:val="14"/>
                              </w:rPr>
                            </w:pPr>
                            <w:r>
                              <w:rPr>
                                <w:rFonts w:ascii="Arial" w:hAnsi="Arial" w:cs="Arial"/>
                                <w:bCs/>
                                <w:sz w:val="14"/>
                                <w:szCs w:val="14"/>
                              </w:rPr>
                              <w:t>13</w:t>
                            </w:r>
                          </w:p>
                        </w:tc>
                        <w:tc>
                          <w:tcPr>
                            <w:tcW w:w="0" w:type="auto"/>
                            <w:vAlign w:val="center"/>
                          </w:tcPr>
                          <w:p w14:paraId="2B117131" w14:textId="77777777" w:rsidR="003452AE" w:rsidRDefault="003452AE">
                            <w:pPr>
                              <w:tabs>
                                <w:tab w:val="left" w:pos="284"/>
                              </w:tabs>
                              <w:spacing w:after="0" w:line="200" w:lineRule="exact"/>
                              <w:ind w:hanging="6"/>
                              <w:jc w:val="center"/>
                              <w:rPr>
                                <w:rFonts w:ascii="Arial" w:hAnsi="Arial" w:cs="Arial"/>
                                <w:bCs/>
                                <w:sz w:val="14"/>
                                <w:szCs w:val="14"/>
                              </w:rPr>
                            </w:pPr>
                            <w:r>
                              <w:rPr>
                                <w:rFonts w:ascii="Arial" w:hAnsi="Arial" w:cs="Arial"/>
                                <w:bCs/>
                                <w:sz w:val="14"/>
                                <w:szCs w:val="14"/>
                              </w:rPr>
                              <w:t>…</w:t>
                            </w:r>
                          </w:p>
                        </w:tc>
                        <w:tc>
                          <w:tcPr>
                            <w:tcW w:w="0" w:type="auto"/>
                            <w:vAlign w:val="center"/>
                          </w:tcPr>
                          <w:p w14:paraId="573024F0" w14:textId="77777777" w:rsidR="003452AE" w:rsidRDefault="003452AE">
                            <w:pPr>
                              <w:tabs>
                                <w:tab w:val="left" w:pos="284"/>
                              </w:tabs>
                              <w:spacing w:after="0" w:line="200" w:lineRule="exact"/>
                              <w:ind w:hanging="6"/>
                              <w:jc w:val="center"/>
                              <w:rPr>
                                <w:rFonts w:ascii="Arial" w:hAnsi="Arial" w:cs="Arial"/>
                                <w:bCs/>
                                <w:sz w:val="14"/>
                                <w:szCs w:val="14"/>
                              </w:rPr>
                            </w:pPr>
                            <w:r>
                              <w:rPr>
                                <w:rFonts w:ascii="Arial" w:hAnsi="Arial" w:cs="Arial"/>
                                <w:bCs/>
                                <w:sz w:val="14"/>
                                <w:szCs w:val="14"/>
                              </w:rPr>
                              <w:t>14</w:t>
                            </w:r>
                          </w:p>
                        </w:tc>
                        <w:tc>
                          <w:tcPr>
                            <w:tcW w:w="0" w:type="auto"/>
                            <w:vAlign w:val="center"/>
                          </w:tcPr>
                          <w:p w14:paraId="6D05F79B" w14:textId="77777777" w:rsidR="003452AE" w:rsidRDefault="003452AE">
                            <w:pPr>
                              <w:tabs>
                                <w:tab w:val="left" w:pos="284"/>
                              </w:tabs>
                              <w:spacing w:after="0" w:line="200" w:lineRule="exact"/>
                              <w:ind w:hanging="6"/>
                              <w:jc w:val="center"/>
                              <w:rPr>
                                <w:rFonts w:ascii="Arial" w:hAnsi="Arial" w:cs="Arial"/>
                                <w:bCs/>
                                <w:sz w:val="14"/>
                                <w:szCs w:val="14"/>
                              </w:rPr>
                            </w:pPr>
                            <w:r>
                              <w:rPr>
                                <w:rFonts w:ascii="Arial" w:hAnsi="Arial" w:cs="Arial"/>
                                <w:bCs/>
                                <w:sz w:val="14"/>
                                <w:szCs w:val="14"/>
                              </w:rPr>
                              <w:t>…</w:t>
                            </w:r>
                          </w:p>
                        </w:tc>
                        <w:tc>
                          <w:tcPr>
                            <w:tcW w:w="0" w:type="auto"/>
                            <w:vAlign w:val="center"/>
                          </w:tcPr>
                          <w:p w14:paraId="18F8EF25" w14:textId="77777777" w:rsidR="003452AE" w:rsidRDefault="003452AE">
                            <w:pPr>
                              <w:tabs>
                                <w:tab w:val="left" w:pos="284"/>
                              </w:tabs>
                              <w:spacing w:after="0" w:line="200" w:lineRule="exact"/>
                              <w:ind w:hanging="6"/>
                              <w:jc w:val="center"/>
                              <w:rPr>
                                <w:rFonts w:ascii="Arial" w:hAnsi="Arial" w:cs="Arial"/>
                                <w:bCs/>
                                <w:sz w:val="14"/>
                                <w:szCs w:val="14"/>
                              </w:rPr>
                            </w:pPr>
                            <w:r>
                              <w:rPr>
                                <w:rFonts w:ascii="Arial" w:hAnsi="Arial" w:cs="Arial"/>
                                <w:bCs/>
                                <w:sz w:val="14"/>
                                <w:szCs w:val="14"/>
                              </w:rPr>
                              <w:t>15</w:t>
                            </w:r>
                          </w:p>
                        </w:tc>
                        <w:tc>
                          <w:tcPr>
                            <w:tcW w:w="0" w:type="auto"/>
                            <w:vAlign w:val="center"/>
                          </w:tcPr>
                          <w:p w14:paraId="20FB1F68" w14:textId="77777777" w:rsidR="003452AE" w:rsidRDefault="003452AE">
                            <w:pPr>
                              <w:tabs>
                                <w:tab w:val="left" w:pos="284"/>
                              </w:tabs>
                              <w:spacing w:after="0" w:line="200" w:lineRule="exact"/>
                              <w:ind w:hanging="6"/>
                              <w:jc w:val="center"/>
                              <w:rPr>
                                <w:rFonts w:ascii="Arial" w:hAnsi="Arial" w:cs="Arial"/>
                                <w:bCs/>
                                <w:sz w:val="14"/>
                                <w:szCs w:val="14"/>
                              </w:rPr>
                            </w:pPr>
                            <w:r>
                              <w:rPr>
                                <w:rFonts w:ascii="Arial" w:hAnsi="Arial" w:cs="Arial"/>
                                <w:bCs/>
                                <w:sz w:val="14"/>
                                <w:szCs w:val="14"/>
                              </w:rPr>
                              <w:t>…</w:t>
                            </w:r>
                          </w:p>
                        </w:tc>
                        <w:tc>
                          <w:tcPr>
                            <w:tcW w:w="0" w:type="auto"/>
                            <w:vAlign w:val="center"/>
                          </w:tcPr>
                          <w:p w14:paraId="5CF09EC3" w14:textId="77777777" w:rsidR="003452AE" w:rsidRDefault="003452AE">
                            <w:pPr>
                              <w:tabs>
                                <w:tab w:val="left" w:pos="284"/>
                              </w:tabs>
                              <w:spacing w:after="0" w:line="200" w:lineRule="exact"/>
                              <w:ind w:hanging="6"/>
                              <w:jc w:val="center"/>
                              <w:rPr>
                                <w:rFonts w:ascii="Arial" w:hAnsi="Arial" w:cs="Arial"/>
                                <w:bCs/>
                                <w:sz w:val="14"/>
                                <w:szCs w:val="14"/>
                              </w:rPr>
                            </w:pPr>
                            <w:r>
                              <w:rPr>
                                <w:rFonts w:ascii="Arial" w:hAnsi="Arial" w:cs="Arial"/>
                                <w:bCs/>
                                <w:sz w:val="14"/>
                                <w:szCs w:val="14"/>
                              </w:rPr>
                              <w:t>16</w:t>
                            </w:r>
                          </w:p>
                        </w:tc>
                        <w:tc>
                          <w:tcPr>
                            <w:tcW w:w="0" w:type="auto"/>
                            <w:vAlign w:val="center"/>
                          </w:tcPr>
                          <w:p w14:paraId="160791B5" w14:textId="77777777" w:rsidR="003452AE" w:rsidRDefault="003452AE">
                            <w:pPr>
                              <w:tabs>
                                <w:tab w:val="left" w:pos="284"/>
                              </w:tabs>
                              <w:spacing w:after="0" w:line="200" w:lineRule="exact"/>
                              <w:ind w:hanging="6"/>
                              <w:jc w:val="center"/>
                              <w:rPr>
                                <w:rFonts w:ascii="Arial" w:hAnsi="Arial" w:cs="Arial"/>
                                <w:bCs/>
                                <w:sz w:val="14"/>
                                <w:szCs w:val="14"/>
                              </w:rPr>
                            </w:pPr>
                            <w:r>
                              <w:rPr>
                                <w:rFonts w:ascii="Arial" w:hAnsi="Arial" w:cs="Arial"/>
                                <w:bCs/>
                                <w:sz w:val="14"/>
                                <w:szCs w:val="14"/>
                              </w:rPr>
                              <w:t>…</w:t>
                            </w:r>
                          </w:p>
                        </w:tc>
                        <w:tc>
                          <w:tcPr>
                            <w:tcW w:w="0" w:type="auto"/>
                            <w:vAlign w:val="center"/>
                          </w:tcPr>
                          <w:p w14:paraId="3B6D91B0" w14:textId="77777777" w:rsidR="003452AE" w:rsidRDefault="003452AE">
                            <w:pPr>
                              <w:tabs>
                                <w:tab w:val="left" w:pos="284"/>
                              </w:tabs>
                              <w:spacing w:after="0" w:line="200" w:lineRule="exact"/>
                              <w:ind w:hanging="6"/>
                              <w:jc w:val="center"/>
                              <w:rPr>
                                <w:rFonts w:ascii="Arial" w:hAnsi="Arial" w:cs="Arial"/>
                                <w:bCs/>
                                <w:sz w:val="14"/>
                                <w:szCs w:val="14"/>
                              </w:rPr>
                            </w:pPr>
                            <w:r>
                              <w:rPr>
                                <w:rFonts w:ascii="Arial" w:hAnsi="Arial" w:cs="Arial"/>
                                <w:bCs/>
                                <w:sz w:val="14"/>
                                <w:szCs w:val="14"/>
                              </w:rPr>
                              <w:t>17</w:t>
                            </w:r>
                          </w:p>
                        </w:tc>
                        <w:tc>
                          <w:tcPr>
                            <w:tcW w:w="0" w:type="auto"/>
                            <w:vAlign w:val="center"/>
                          </w:tcPr>
                          <w:p w14:paraId="757AEAF8" w14:textId="77777777" w:rsidR="003452AE" w:rsidRDefault="003452AE">
                            <w:pPr>
                              <w:tabs>
                                <w:tab w:val="left" w:pos="284"/>
                              </w:tabs>
                              <w:spacing w:after="0" w:line="200" w:lineRule="exact"/>
                              <w:ind w:hanging="6"/>
                              <w:jc w:val="center"/>
                              <w:rPr>
                                <w:rFonts w:ascii="Arial" w:hAnsi="Arial" w:cs="Arial"/>
                                <w:bCs/>
                                <w:sz w:val="14"/>
                                <w:szCs w:val="14"/>
                              </w:rPr>
                            </w:pPr>
                            <w:r>
                              <w:rPr>
                                <w:rFonts w:ascii="Arial" w:hAnsi="Arial" w:cs="Arial"/>
                                <w:bCs/>
                                <w:sz w:val="14"/>
                                <w:szCs w:val="14"/>
                              </w:rPr>
                              <w:t>…</w:t>
                            </w:r>
                          </w:p>
                        </w:tc>
                        <w:tc>
                          <w:tcPr>
                            <w:tcW w:w="0" w:type="auto"/>
                            <w:vAlign w:val="center"/>
                          </w:tcPr>
                          <w:p w14:paraId="07952ABA" w14:textId="77777777" w:rsidR="003452AE" w:rsidRDefault="003452AE">
                            <w:pPr>
                              <w:tabs>
                                <w:tab w:val="left" w:pos="284"/>
                              </w:tabs>
                              <w:spacing w:after="0" w:line="200" w:lineRule="exact"/>
                              <w:ind w:hanging="6"/>
                              <w:jc w:val="center"/>
                              <w:rPr>
                                <w:rFonts w:ascii="Arial" w:hAnsi="Arial" w:cs="Arial"/>
                                <w:bCs/>
                                <w:sz w:val="14"/>
                                <w:szCs w:val="14"/>
                                <w:lang w:val="en-US"/>
                              </w:rPr>
                            </w:pPr>
                            <w:r>
                              <w:rPr>
                                <w:rFonts w:ascii="Arial" w:hAnsi="Arial" w:cs="Arial"/>
                                <w:bCs/>
                                <w:sz w:val="14"/>
                                <w:szCs w:val="14"/>
                              </w:rPr>
                              <w:t>1</w:t>
                            </w:r>
                            <w:r>
                              <w:rPr>
                                <w:rFonts w:ascii="Arial" w:hAnsi="Arial" w:cs="Arial"/>
                                <w:bCs/>
                                <w:sz w:val="14"/>
                                <w:szCs w:val="14"/>
                                <w:lang w:val="en-US"/>
                              </w:rPr>
                              <w:t>8</w:t>
                            </w:r>
                          </w:p>
                        </w:tc>
                        <w:tc>
                          <w:tcPr>
                            <w:tcW w:w="0" w:type="auto"/>
                            <w:vAlign w:val="center"/>
                          </w:tcPr>
                          <w:p w14:paraId="0094D427" w14:textId="77777777" w:rsidR="003452AE" w:rsidRDefault="003452AE">
                            <w:pPr>
                              <w:tabs>
                                <w:tab w:val="left" w:pos="284"/>
                              </w:tabs>
                              <w:spacing w:after="0" w:line="200" w:lineRule="exact"/>
                              <w:ind w:hanging="6"/>
                              <w:jc w:val="center"/>
                              <w:rPr>
                                <w:rFonts w:ascii="Arial" w:hAnsi="Arial" w:cs="Arial"/>
                                <w:bCs/>
                                <w:sz w:val="14"/>
                                <w:szCs w:val="14"/>
                                <w:lang w:val="en-US"/>
                              </w:rPr>
                            </w:pPr>
                            <w:r>
                              <w:rPr>
                                <w:rFonts w:ascii="Arial" w:hAnsi="Arial" w:cs="Arial"/>
                                <w:bCs/>
                                <w:sz w:val="14"/>
                                <w:szCs w:val="14"/>
                                <w:lang w:val="en-US"/>
                              </w:rPr>
                              <w:t>…</w:t>
                            </w:r>
                          </w:p>
                        </w:tc>
                        <w:tc>
                          <w:tcPr>
                            <w:tcW w:w="0" w:type="auto"/>
                            <w:vAlign w:val="center"/>
                          </w:tcPr>
                          <w:p w14:paraId="689B8095" w14:textId="77777777" w:rsidR="003452AE" w:rsidRDefault="003452AE">
                            <w:pPr>
                              <w:tabs>
                                <w:tab w:val="left" w:pos="284"/>
                              </w:tabs>
                              <w:spacing w:after="0" w:line="200" w:lineRule="exact"/>
                              <w:ind w:hanging="6"/>
                              <w:jc w:val="center"/>
                              <w:rPr>
                                <w:rFonts w:ascii="Arial" w:hAnsi="Arial" w:cs="Arial"/>
                                <w:bCs/>
                                <w:sz w:val="14"/>
                                <w:szCs w:val="14"/>
                                <w:lang w:val="en-US"/>
                              </w:rPr>
                            </w:pPr>
                            <w:r>
                              <w:rPr>
                                <w:rFonts w:ascii="Arial" w:hAnsi="Arial" w:cs="Arial"/>
                                <w:bCs/>
                                <w:sz w:val="14"/>
                                <w:szCs w:val="14"/>
                                <w:lang w:val="en-US"/>
                              </w:rPr>
                              <w:t>19</w:t>
                            </w:r>
                          </w:p>
                        </w:tc>
                        <w:tc>
                          <w:tcPr>
                            <w:tcW w:w="0" w:type="auto"/>
                            <w:vAlign w:val="center"/>
                          </w:tcPr>
                          <w:p w14:paraId="30A0B89C" w14:textId="77777777" w:rsidR="003452AE" w:rsidRDefault="003452AE">
                            <w:pPr>
                              <w:tabs>
                                <w:tab w:val="left" w:pos="284"/>
                              </w:tabs>
                              <w:spacing w:after="0" w:line="200" w:lineRule="exact"/>
                              <w:ind w:hanging="6"/>
                              <w:jc w:val="center"/>
                              <w:rPr>
                                <w:rFonts w:ascii="Arial" w:hAnsi="Arial" w:cs="Arial"/>
                                <w:bCs/>
                                <w:sz w:val="14"/>
                                <w:szCs w:val="14"/>
                                <w:lang w:val="en-US"/>
                              </w:rPr>
                            </w:pPr>
                            <w:r>
                              <w:rPr>
                                <w:rFonts w:ascii="Arial" w:hAnsi="Arial" w:cs="Arial"/>
                                <w:bCs/>
                                <w:sz w:val="14"/>
                                <w:szCs w:val="14"/>
                                <w:lang w:val="en-US"/>
                              </w:rPr>
                              <w:t>…</w:t>
                            </w:r>
                          </w:p>
                        </w:tc>
                        <w:tc>
                          <w:tcPr>
                            <w:tcW w:w="0" w:type="auto"/>
                            <w:vAlign w:val="center"/>
                          </w:tcPr>
                          <w:p w14:paraId="20D70DDE" w14:textId="77777777" w:rsidR="003452AE" w:rsidRDefault="003452AE">
                            <w:pPr>
                              <w:tabs>
                                <w:tab w:val="left" w:pos="284"/>
                              </w:tabs>
                              <w:spacing w:after="0" w:line="200" w:lineRule="exact"/>
                              <w:ind w:hanging="6"/>
                              <w:jc w:val="center"/>
                              <w:rPr>
                                <w:rFonts w:ascii="Arial" w:hAnsi="Arial" w:cs="Arial"/>
                                <w:bCs/>
                                <w:sz w:val="14"/>
                                <w:szCs w:val="14"/>
                                <w:lang w:val="en-US"/>
                              </w:rPr>
                            </w:pPr>
                            <w:r>
                              <w:rPr>
                                <w:rFonts w:ascii="Arial" w:hAnsi="Arial" w:cs="Arial"/>
                                <w:bCs/>
                                <w:sz w:val="14"/>
                                <w:szCs w:val="14"/>
                                <w:lang w:val="en-US"/>
                              </w:rPr>
                              <w:t>20</w:t>
                            </w:r>
                          </w:p>
                        </w:tc>
                      </w:tr>
                      <w:tr w:rsidR="003452AE" w14:paraId="2A4E961D" w14:textId="77777777">
                        <w:trPr>
                          <w:trHeight w:val="224"/>
                        </w:trPr>
                        <w:tc>
                          <w:tcPr>
                            <w:tcW w:w="0" w:type="auto"/>
                            <w:vAlign w:val="center"/>
                          </w:tcPr>
                          <w:p w14:paraId="110C2783" w14:textId="77777777" w:rsidR="003452AE" w:rsidRDefault="003452AE">
                            <w:pPr>
                              <w:tabs>
                                <w:tab w:val="left" w:pos="284"/>
                              </w:tabs>
                              <w:spacing w:after="0" w:line="200" w:lineRule="exact"/>
                              <w:ind w:hanging="6"/>
                              <w:rPr>
                                <w:rFonts w:ascii="Arial" w:hAnsi="Arial" w:cs="Arial"/>
                                <w:bCs/>
                                <w:sz w:val="14"/>
                                <w:szCs w:val="14"/>
                              </w:rPr>
                            </w:pPr>
                            <w:r>
                              <w:rPr>
                                <w:rFonts w:ascii="Arial" w:hAnsi="Arial" w:cs="Arial"/>
                                <w:bCs/>
                                <w:sz w:val="14"/>
                                <w:szCs w:val="14"/>
                              </w:rPr>
                              <w:t>μονάδες</w:t>
                            </w:r>
                          </w:p>
                        </w:tc>
                        <w:tc>
                          <w:tcPr>
                            <w:tcW w:w="0" w:type="auto"/>
                            <w:vAlign w:val="center"/>
                          </w:tcPr>
                          <w:p w14:paraId="1A5483AA" w14:textId="77777777" w:rsidR="003452AE" w:rsidRDefault="003452AE">
                            <w:pPr>
                              <w:tabs>
                                <w:tab w:val="left" w:pos="284"/>
                              </w:tabs>
                              <w:spacing w:after="0" w:line="200" w:lineRule="exact"/>
                              <w:ind w:hanging="6"/>
                              <w:jc w:val="center"/>
                              <w:rPr>
                                <w:rFonts w:ascii="Arial" w:hAnsi="Arial" w:cs="Arial"/>
                                <w:bCs/>
                                <w:sz w:val="14"/>
                                <w:szCs w:val="14"/>
                              </w:rPr>
                            </w:pPr>
                            <w:r>
                              <w:rPr>
                                <w:rFonts w:ascii="Arial" w:hAnsi="Arial" w:cs="Arial"/>
                                <w:bCs/>
                                <w:sz w:val="14"/>
                                <w:szCs w:val="14"/>
                              </w:rPr>
                              <w:t>200</w:t>
                            </w:r>
                          </w:p>
                        </w:tc>
                        <w:tc>
                          <w:tcPr>
                            <w:tcW w:w="0" w:type="auto"/>
                            <w:vAlign w:val="center"/>
                          </w:tcPr>
                          <w:p w14:paraId="374BD7A4" w14:textId="77777777" w:rsidR="003452AE" w:rsidRDefault="003452AE">
                            <w:pPr>
                              <w:tabs>
                                <w:tab w:val="left" w:pos="284"/>
                              </w:tabs>
                              <w:spacing w:after="0" w:line="200" w:lineRule="exact"/>
                              <w:ind w:hanging="6"/>
                              <w:jc w:val="center"/>
                              <w:rPr>
                                <w:rFonts w:ascii="Arial" w:hAnsi="Arial" w:cs="Arial"/>
                                <w:bCs/>
                                <w:spacing w:val="-30"/>
                                <w:sz w:val="14"/>
                                <w:szCs w:val="14"/>
                              </w:rPr>
                            </w:pPr>
                            <w:r>
                              <w:rPr>
                                <w:rFonts w:ascii="Arial" w:hAnsi="Arial" w:cs="Arial"/>
                                <w:bCs/>
                                <w:spacing w:val="-30"/>
                                <w:sz w:val="14"/>
                                <w:szCs w:val="14"/>
                              </w:rPr>
                              <w:t>…</w:t>
                            </w:r>
                          </w:p>
                        </w:tc>
                        <w:tc>
                          <w:tcPr>
                            <w:tcW w:w="0" w:type="auto"/>
                            <w:vAlign w:val="center"/>
                          </w:tcPr>
                          <w:p w14:paraId="739C81F8" w14:textId="77777777" w:rsidR="003452AE" w:rsidRDefault="003452AE">
                            <w:pPr>
                              <w:tabs>
                                <w:tab w:val="left" w:pos="284"/>
                              </w:tabs>
                              <w:spacing w:after="0" w:line="200" w:lineRule="exact"/>
                              <w:ind w:hanging="6"/>
                              <w:jc w:val="center"/>
                              <w:rPr>
                                <w:rFonts w:ascii="Arial" w:hAnsi="Arial" w:cs="Arial"/>
                                <w:bCs/>
                                <w:sz w:val="14"/>
                                <w:szCs w:val="14"/>
                              </w:rPr>
                            </w:pPr>
                            <w:r>
                              <w:rPr>
                                <w:rFonts w:ascii="Arial" w:hAnsi="Arial" w:cs="Arial"/>
                                <w:bCs/>
                                <w:sz w:val="14"/>
                                <w:szCs w:val="14"/>
                              </w:rPr>
                              <w:t>220</w:t>
                            </w:r>
                          </w:p>
                        </w:tc>
                        <w:tc>
                          <w:tcPr>
                            <w:tcW w:w="0" w:type="auto"/>
                            <w:vAlign w:val="center"/>
                          </w:tcPr>
                          <w:p w14:paraId="56330DAA" w14:textId="77777777" w:rsidR="003452AE" w:rsidRDefault="003452AE">
                            <w:pPr>
                              <w:tabs>
                                <w:tab w:val="left" w:pos="284"/>
                              </w:tabs>
                              <w:spacing w:after="0" w:line="200" w:lineRule="exact"/>
                              <w:ind w:hanging="6"/>
                              <w:jc w:val="center"/>
                              <w:rPr>
                                <w:rFonts w:ascii="Arial" w:hAnsi="Arial" w:cs="Arial"/>
                                <w:bCs/>
                                <w:sz w:val="14"/>
                                <w:szCs w:val="14"/>
                              </w:rPr>
                            </w:pPr>
                            <w:r>
                              <w:rPr>
                                <w:rFonts w:ascii="Arial" w:hAnsi="Arial" w:cs="Arial"/>
                                <w:bCs/>
                                <w:sz w:val="14"/>
                                <w:szCs w:val="14"/>
                              </w:rPr>
                              <w:t>…</w:t>
                            </w:r>
                          </w:p>
                        </w:tc>
                        <w:tc>
                          <w:tcPr>
                            <w:tcW w:w="0" w:type="auto"/>
                            <w:vAlign w:val="center"/>
                          </w:tcPr>
                          <w:p w14:paraId="7FA01549" w14:textId="77777777" w:rsidR="003452AE" w:rsidRDefault="003452AE">
                            <w:pPr>
                              <w:tabs>
                                <w:tab w:val="left" w:pos="284"/>
                              </w:tabs>
                              <w:spacing w:after="0" w:line="200" w:lineRule="exact"/>
                              <w:ind w:hanging="6"/>
                              <w:jc w:val="center"/>
                              <w:rPr>
                                <w:rFonts w:ascii="Arial" w:hAnsi="Arial" w:cs="Arial"/>
                                <w:bCs/>
                                <w:sz w:val="14"/>
                                <w:szCs w:val="14"/>
                              </w:rPr>
                            </w:pPr>
                            <w:r>
                              <w:rPr>
                                <w:rFonts w:ascii="Arial" w:hAnsi="Arial" w:cs="Arial"/>
                                <w:bCs/>
                                <w:sz w:val="14"/>
                                <w:szCs w:val="14"/>
                              </w:rPr>
                              <w:t>240</w:t>
                            </w:r>
                          </w:p>
                        </w:tc>
                        <w:tc>
                          <w:tcPr>
                            <w:tcW w:w="0" w:type="auto"/>
                            <w:vAlign w:val="center"/>
                          </w:tcPr>
                          <w:p w14:paraId="3B5D8C41" w14:textId="77777777" w:rsidR="003452AE" w:rsidRDefault="003452AE">
                            <w:pPr>
                              <w:tabs>
                                <w:tab w:val="left" w:pos="284"/>
                              </w:tabs>
                              <w:spacing w:after="0" w:line="200" w:lineRule="exact"/>
                              <w:ind w:hanging="6"/>
                              <w:jc w:val="center"/>
                              <w:rPr>
                                <w:rFonts w:ascii="Arial" w:hAnsi="Arial" w:cs="Arial"/>
                                <w:bCs/>
                                <w:sz w:val="14"/>
                                <w:szCs w:val="14"/>
                              </w:rPr>
                            </w:pPr>
                            <w:r>
                              <w:rPr>
                                <w:rFonts w:ascii="Arial" w:hAnsi="Arial" w:cs="Arial"/>
                                <w:bCs/>
                                <w:sz w:val="14"/>
                                <w:szCs w:val="14"/>
                              </w:rPr>
                              <w:t>…</w:t>
                            </w:r>
                          </w:p>
                        </w:tc>
                        <w:tc>
                          <w:tcPr>
                            <w:tcW w:w="0" w:type="auto"/>
                            <w:vAlign w:val="center"/>
                          </w:tcPr>
                          <w:p w14:paraId="0EDA6179" w14:textId="77777777" w:rsidR="003452AE" w:rsidRDefault="003452AE">
                            <w:pPr>
                              <w:tabs>
                                <w:tab w:val="left" w:pos="284"/>
                              </w:tabs>
                              <w:spacing w:after="0" w:line="200" w:lineRule="exact"/>
                              <w:ind w:hanging="6"/>
                              <w:jc w:val="center"/>
                              <w:rPr>
                                <w:rFonts w:ascii="Arial" w:hAnsi="Arial" w:cs="Arial"/>
                                <w:bCs/>
                                <w:sz w:val="14"/>
                                <w:szCs w:val="14"/>
                              </w:rPr>
                            </w:pPr>
                            <w:r>
                              <w:rPr>
                                <w:rFonts w:ascii="Arial" w:hAnsi="Arial" w:cs="Arial"/>
                                <w:bCs/>
                                <w:sz w:val="14"/>
                                <w:szCs w:val="14"/>
                              </w:rPr>
                              <w:t>260</w:t>
                            </w:r>
                          </w:p>
                        </w:tc>
                        <w:tc>
                          <w:tcPr>
                            <w:tcW w:w="0" w:type="auto"/>
                            <w:vAlign w:val="center"/>
                          </w:tcPr>
                          <w:p w14:paraId="6ADA19D9" w14:textId="77777777" w:rsidR="003452AE" w:rsidRDefault="003452AE">
                            <w:pPr>
                              <w:tabs>
                                <w:tab w:val="left" w:pos="284"/>
                              </w:tabs>
                              <w:spacing w:after="0" w:line="200" w:lineRule="exact"/>
                              <w:ind w:hanging="6"/>
                              <w:jc w:val="center"/>
                              <w:rPr>
                                <w:rFonts w:ascii="Arial" w:hAnsi="Arial" w:cs="Arial"/>
                                <w:bCs/>
                                <w:sz w:val="14"/>
                                <w:szCs w:val="14"/>
                              </w:rPr>
                            </w:pPr>
                            <w:r>
                              <w:rPr>
                                <w:rFonts w:ascii="Arial" w:hAnsi="Arial" w:cs="Arial"/>
                                <w:bCs/>
                                <w:sz w:val="14"/>
                                <w:szCs w:val="14"/>
                              </w:rPr>
                              <w:t>…</w:t>
                            </w:r>
                          </w:p>
                        </w:tc>
                        <w:tc>
                          <w:tcPr>
                            <w:tcW w:w="0" w:type="auto"/>
                            <w:vAlign w:val="center"/>
                          </w:tcPr>
                          <w:p w14:paraId="4C1E9131" w14:textId="77777777" w:rsidR="003452AE" w:rsidRDefault="003452AE">
                            <w:pPr>
                              <w:tabs>
                                <w:tab w:val="left" w:pos="284"/>
                              </w:tabs>
                              <w:spacing w:after="0" w:line="200" w:lineRule="exact"/>
                              <w:ind w:hanging="6"/>
                              <w:jc w:val="center"/>
                              <w:rPr>
                                <w:rFonts w:ascii="Arial" w:hAnsi="Arial" w:cs="Arial"/>
                                <w:bCs/>
                                <w:sz w:val="14"/>
                                <w:szCs w:val="14"/>
                              </w:rPr>
                            </w:pPr>
                            <w:r>
                              <w:rPr>
                                <w:rFonts w:ascii="Arial" w:hAnsi="Arial" w:cs="Arial"/>
                                <w:bCs/>
                                <w:sz w:val="14"/>
                                <w:szCs w:val="14"/>
                              </w:rPr>
                              <w:t>280</w:t>
                            </w:r>
                          </w:p>
                        </w:tc>
                        <w:tc>
                          <w:tcPr>
                            <w:tcW w:w="0" w:type="auto"/>
                            <w:vAlign w:val="center"/>
                          </w:tcPr>
                          <w:p w14:paraId="4BB4EC47" w14:textId="77777777" w:rsidR="003452AE" w:rsidRDefault="003452AE">
                            <w:pPr>
                              <w:tabs>
                                <w:tab w:val="left" w:pos="284"/>
                              </w:tabs>
                              <w:spacing w:after="0" w:line="200" w:lineRule="exact"/>
                              <w:ind w:hanging="6"/>
                              <w:jc w:val="center"/>
                              <w:rPr>
                                <w:rFonts w:ascii="Arial" w:hAnsi="Arial" w:cs="Arial"/>
                                <w:bCs/>
                                <w:sz w:val="14"/>
                                <w:szCs w:val="14"/>
                              </w:rPr>
                            </w:pPr>
                            <w:r>
                              <w:rPr>
                                <w:rFonts w:ascii="Arial" w:hAnsi="Arial" w:cs="Arial"/>
                                <w:bCs/>
                                <w:sz w:val="14"/>
                                <w:szCs w:val="14"/>
                              </w:rPr>
                              <w:t>…</w:t>
                            </w:r>
                          </w:p>
                        </w:tc>
                        <w:tc>
                          <w:tcPr>
                            <w:tcW w:w="0" w:type="auto"/>
                            <w:vAlign w:val="center"/>
                          </w:tcPr>
                          <w:p w14:paraId="76D933B6" w14:textId="77777777" w:rsidR="003452AE" w:rsidRDefault="003452AE">
                            <w:pPr>
                              <w:tabs>
                                <w:tab w:val="left" w:pos="284"/>
                              </w:tabs>
                              <w:spacing w:after="0" w:line="200" w:lineRule="exact"/>
                              <w:ind w:hanging="6"/>
                              <w:jc w:val="center"/>
                              <w:rPr>
                                <w:rFonts w:ascii="Arial" w:hAnsi="Arial" w:cs="Arial"/>
                                <w:bCs/>
                                <w:sz w:val="14"/>
                                <w:szCs w:val="14"/>
                              </w:rPr>
                            </w:pPr>
                            <w:r>
                              <w:rPr>
                                <w:rFonts w:ascii="Arial" w:hAnsi="Arial" w:cs="Arial"/>
                                <w:bCs/>
                                <w:sz w:val="14"/>
                                <w:szCs w:val="14"/>
                              </w:rPr>
                              <w:t>300</w:t>
                            </w:r>
                          </w:p>
                        </w:tc>
                        <w:tc>
                          <w:tcPr>
                            <w:tcW w:w="0" w:type="auto"/>
                            <w:vAlign w:val="center"/>
                          </w:tcPr>
                          <w:p w14:paraId="05A1B7BE" w14:textId="77777777" w:rsidR="003452AE" w:rsidRDefault="003452AE">
                            <w:pPr>
                              <w:tabs>
                                <w:tab w:val="left" w:pos="284"/>
                              </w:tabs>
                              <w:spacing w:after="0" w:line="200" w:lineRule="exact"/>
                              <w:ind w:hanging="6"/>
                              <w:jc w:val="center"/>
                              <w:rPr>
                                <w:rFonts w:ascii="Arial" w:hAnsi="Arial" w:cs="Arial"/>
                                <w:bCs/>
                                <w:sz w:val="14"/>
                                <w:szCs w:val="14"/>
                              </w:rPr>
                            </w:pPr>
                            <w:r>
                              <w:rPr>
                                <w:rFonts w:ascii="Arial" w:hAnsi="Arial" w:cs="Arial"/>
                                <w:bCs/>
                                <w:sz w:val="14"/>
                                <w:szCs w:val="14"/>
                              </w:rPr>
                              <w:t>…</w:t>
                            </w:r>
                          </w:p>
                        </w:tc>
                        <w:tc>
                          <w:tcPr>
                            <w:tcW w:w="0" w:type="auto"/>
                            <w:vAlign w:val="center"/>
                          </w:tcPr>
                          <w:p w14:paraId="2812B9C9" w14:textId="77777777" w:rsidR="003452AE" w:rsidRDefault="003452AE">
                            <w:pPr>
                              <w:tabs>
                                <w:tab w:val="left" w:pos="284"/>
                              </w:tabs>
                              <w:spacing w:after="0" w:line="200" w:lineRule="exact"/>
                              <w:ind w:hanging="6"/>
                              <w:jc w:val="center"/>
                              <w:rPr>
                                <w:rFonts w:ascii="Arial" w:hAnsi="Arial" w:cs="Arial"/>
                                <w:bCs/>
                                <w:sz w:val="14"/>
                                <w:szCs w:val="14"/>
                              </w:rPr>
                            </w:pPr>
                            <w:r>
                              <w:rPr>
                                <w:rFonts w:ascii="Arial" w:hAnsi="Arial" w:cs="Arial"/>
                                <w:bCs/>
                                <w:sz w:val="14"/>
                                <w:szCs w:val="14"/>
                              </w:rPr>
                              <w:t>320</w:t>
                            </w:r>
                          </w:p>
                        </w:tc>
                        <w:tc>
                          <w:tcPr>
                            <w:tcW w:w="0" w:type="auto"/>
                            <w:vAlign w:val="center"/>
                          </w:tcPr>
                          <w:p w14:paraId="716E0B9D" w14:textId="77777777" w:rsidR="003452AE" w:rsidRDefault="003452AE">
                            <w:pPr>
                              <w:tabs>
                                <w:tab w:val="left" w:pos="284"/>
                              </w:tabs>
                              <w:spacing w:after="0" w:line="200" w:lineRule="exact"/>
                              <w:ind w:hanging="6"/>
                              <w:jc w:val="center"/>
                              <w:rPr>
                                <w:rFonts w:ascii="Arial" w:hAnsi="Arial" w:cs="Arial"/>
                                <w:bCs/>
                                <w:sz w:val="14"/>
                                <w:szCs w:val="14"/>
                              </w:rPr>
                            </w:pPr>
                            <w:r>
                              <w:rPr>
                                <w:rFonts w:ascii="Arial" w:hAnsi="Arial" w:cs="Arial"/>
                                <w:bCs/>
                                <w:sz w:val="14"/>
                                <w:szCs w:val="14"/>
                              </w:rPr>
                              <w:t>…</w:t>
                            </w:r>
                          </w:p>
                        </w:tc>
                        <w:tc>
                          <w:tcPr>
                            <w:tcW w:w="0" w:type="auto"/>
                            <w:vAlign w:val="center"/>
                          </w:tcPr>
                          <w:p w14:paraId="25C07DB3" w14:textId="77777777" w:rsidR="003452AE" w:rsidRDefault="003452AE">
                            <w:pPr>
                              <w:tabs>
                                <w:tab w:val="left" w:pos="284"/>
                              </w:tabs>
                              <w:spacing w:after="0" w:line="200" w:lineRule="exact"/>
                              <w:ind w:hanging="6"/>
                              <w:jc w:val="center"/>
                              <w:rPr>
                                <w:rFonts w:ascii="Arial" w:hAnsi="Arial" w:cs="Arial"/>
                                <w:bCs/>
                                <w:sz w:val="14"/>
                                <w:szCs w:val="14"/>
                              </w:rPr>
                            </w:pPr>
                            <w:r>
                              <w:rPr>
                                <w:rFonts w:ascii="Arial" w:hAnsi="Arial" w:cs="Arial"/>
                                <w:bCs/>
                                <w:sz w:val="14"/>
                                <w:szCs w:val="14"/>
                              </w:rPr>
                              <w:t>340</w:t>
                            </w:r>
                          </w:p>
                        </w:tc>
                        <w:tc>
                          <w:tcPr>
                            <w:tcW w:w="0" w:type="auto"/>
                            <w:vAlign w:val="center"/>
                          </w:tcPr>
                          <w:p w14:paraId="64A2F2A6" w14:textId="77777777" w:rsidR="003452AE" w:rsidRDefault="003452AE">
                            <w:pPr>
                              <w:tabs>
                                <w:tab w:val="left" w:pos="284"/>
                              </w:tabs>
                              <w:spacing w:after="0" w:line="200" w:lineRule="exact"/>
                              <w:ind w:hanging="6"/>
                              <w:jc w:val="center"/>
                              <w:rPr>
                                <w:rFonts w:ascii="Arial" w:hAnsi="Arial" w:cs="Arial"/>
                                <w:bCs/>
                                <w:sz w:val="14"/>
                                <w:szCs w:val="14"/>
                              </w:rPr>
                            </w:pPr>
                            <w:r>
                              <w:rPr>
                                <w:rFonts w:ascii="Arial" w:hAnsi="Arial" w:cs="Arial"/>
                                <w:bCs/>
                                <w:sz w:val="14"/>
                                <w:szCs w:val="14"/>
                              </w:rPr>
                              <w:t>…</w:t>
                            </w:r>
                          </w:p>
                        </w:tc>
                        <w:tc>
                          <w:tcPr>
                            <w:tcW w:w="0" w:type="auto"/>
                            <w:vAlign w:val="center"/>
                          </w:tcPr>
                          <w:p w14:paraId="5A43B41A" w14:textId="77777777" w:rsidR="003452AE" w:rsidRDefault="003452AE">
                            <w:pPr>
                              <w:tabs>
                                <w:tab w:val="left" w:pos="284"/>
                              </w:tabs>
                              <w:spacing w:after="0" w:line="200" w:lineRule="exact"/>
                              <w:ind w:hanging="6"/>
                              <w:jc w:val="center"/>
                              <w:rPr>
                                <w:rFonts w:ascii="Arial" w:hAnsi="Arial" w:cs="Arial"/>
                                <w:bCs/>
                                <w:sz w:val="14"/>
                                <w:szCs w:val="14"/>
                              </w:rPr>
                            </w:pPr>
                            <w:r>
                              <w:rPr>
                                <w:rFonts w:ascii="Arial" w:hAnsi="Arial" w:cs="Arial"/>
                                <w:bCs/>
                                <w:sz w:val="14"/>
                                <w:szCs w:val="14"/>
                              </w:rPr>
                              <w:t>360</w:t>
                            </w:r>
                          </w:p>
                        </w:tc>
                        <w:tc>
                          <w:tcPr>
                            <w:tcW w:w="0" w:type="auto"/>
                            <w:vAlign w:val="center"/>
                          </w:tcPr>
                          <w:p w14:paraId="72613590" w14:textId="77777777" w:rsidR="003452AE" w:rsidRDefault="003452AE">
                            <w:pPr>
                              <w:tabs>
                                <w:tab w:val="left" w:pos="284"/>
                              </w:tabs>
                              <w:spacing w:after="0" w:line="200" w:lineRule="exact"/>
                              <w:ind w:hanging="6"/>
                              <w:jc w:val="center"/>
                              <w:rPr>
                                <w:rFonts w:ascii="Arial" w:hAnsi="Arial" w:cs="Arial"/>
                                <w:bCs/>
                                <w:sz w:val="14"/>
                                <w:szCs w:val="14"/>
                              </w:rPr>
                            </w:pPr>
                            <w:r>
                              <w:rPr>
                                <w:rFonts w:ascii="Arial" w:hAnsi="Arial" w:cs="Arial"/>
                                <w:bCs/>
                                <w:sz w:val="14"/>
                                <w:szCs w:val="14"/>
                              </w:rPr>
                              <w:t>…</w:t>
                            </w:r>
                          </w:p>
                        </w:tc>
                        <w:tc>
                          <w:tcPr>
                            <w:tcW w:w="0" w:type="auto"/>
                            <w:vAlign w:val="center"/>
                          </w:tcPr>
                          <w:p w14:paraId="1650D9A4" w14:textId="77777777" w:rsidR="003452AE" w:rsidRDefault="003452AE">
                            <w:pPr>
                              <w:tabs>
                                <w:tab w:val="left" w:pos="284"/>
                              </w:tabs>
                              <w:spacing w:after="0" w:line="200" w:lineRule="exact"/>
                              <w:ind w:hanging="6"/>
                              <w:jc w:val="center"/>
                              <w:rPr>
                                <w:rFonts w:ascii="Arial" w:hAnsi="Arial" w:cs="Arial"/>
                                <w:bCs/>
                                <w:sz w:val="14"/>
                                <w:szCs w:val="14"/>
                              </w:rPr>
                            </w:pPr>
                            <w:r>
                              <w:rPr>
                                <w:rFonts w:ascii="Arial" w:hAnsi="Arial" w:cs="Arial"/>
                                <w:bCs/>
                                <w:sz w:val="14"/>
                                <w:szCs w:val="14"/>
                              </w:rPr>
                              <w:t>380</w:t>
                            </w:r>
                          </w:p>
                        </w:tc>
                        <w:tc>
                          <w:tcPr>
                            <w:tcW w:w="0" w:type="auto"/>
                            <w:vAlign w:val="center"/>
                          </w:tcPr>
                          <w:p w14:paraId="36BA13AA" w14:textId="77777777" w:rsidR="003452AE" w:rsidRDefault="003452AE">
                            <w:pPr>
                              <w:tabs>
                                <w:tab w:val="left" w:pos="284"/>
                              </w:tabs>
                              <w:spacing w:after="0" w:line="200" w:lineRule="exact"/>
                              <w:ind w:hanging="6"/>
                              <w:jc w:val="center"/>
                              <w:rPr>
                                <w:rFonts w:ascii="Arial" w:hAnsi="Arial" w:cs="Arial"/>
                                <w:bCs/>
                                <w:sz w:val="14"/>
                                <w:szCs w:val="14"/>
                              </w:rPr>
                            </w:pPr>
                            <w:r>
                              <w:rPr>
                                <w:rFonts w:ascii="Arial" w:hAnsi="Arial" w:cs="Arial"/>
                                <w:bCs/>
                                <w:sz w:val="14"/>
                                <w:szCs w:val="14"/>
                              </w:rPr>
                              <w:t>…</w:t>
                            </w:r>
                          </w:p>
                        </w:tc>
                        <w:tc>
                          <w:tcPr>
                            <w:tcW w:w="0" w:type="auto"/>
                            <w:vAlign w:val="center"/>
                          </w:tcPr>
                          <w:p w14:paraId="1B91253F" w14:textId="77777777" w:rsidR="003452AE" w:rsidRDefault="003452AE">
                            <w:pPr>
                              <w:tabs>
                                <w:tab w:val="left" w:pos="284"/>
                              </w:tabs>
                              <w:spacing w:after="0" w:line="200" w:lineRule="exact"/>
                              <w:ind w:hanging="6"/>
                              <w:jc w:val="center"/>
                              <w:rPr>
                                <w:rFonts w:ascii="Arial" w:hAnsi="Arial" w:cs="Arial"/>
                                <w:bCs/>
                                <w:sz w:val="14"/>
                                <w:szCs w:val="14"/>
                              </w:rPr>
                            </w:pPr>
                            <w:r>
                              <w:rPr>
                                <w:rFonts w:ascii="Arial" w:hAnsi="Arial" w:cs="Arial"/>
                                <w:bCs/>
                                <w:sz w:val="14"/>
                                <w:szCs w:val="14"/>
                              </w:rPr>
                              <w:t>400</w:t>
                            </w:r>
                          </w:p>
                        </w:tc>
                      </w:tr>
                    </w:tbl>
                    <w:p w14:paraId="23E1A12A" w14:textId="77777777" w:rsidR="003452AE" w:rsidRDefault="003452AE" w:rsidP="005945E4">
                      <w:pPr>
                        <w:tabs>
                          <w:tab w:val="left" w:pos="284"/>
                        </w:tabs>
                        <w:spacing w:before="60" w:after="0"/>
                        <w:rPr>
                          <w:rFonts w:ascii="Arial" w:hAnsi="Arial" w:cs="Arial"/>
                          <w:b/>
                          <w:sz w:val="14"/>
                          <w:szCs w:val="14"/>
                        </w:rPr>
                      </w:pPr>
                      <w:r>
                        <w:rPr>
                          <w:rFonts w:ascii="Arial" w:hAnsi="Arial" w:cs="Arial"/>
                          <w:b/>
                          <w:bCs/>
                          <w:sz w:val="14"/>
                          <w:szCs w:val="14"/>
                        </w:rPr>
                        <w:t>7.</w:t>
                      </w:r>
                      <w:r>
                        <w:rPr>
                          <w:rFonts w:ascii="Arial" w:hAnsi="Arial" w:cs="Arial"/>
                          <w:b/>
                          <w:sz w:val="14"/>
                          <w:szCs w:val="14"/>
                        </w:rPr>
                        <w:t>ΔΙΔΑΚΤΟΡΙΚΟ ΔΙΠΛΩΜΑ (</w:t>
                      </w:r>
                      <w:r>
                        <w:rPr>
                          <w:rFonts w:ascii="Arial" w:hAnsi="Arial" w:cs="Arial"/>
                          <w:sz w:val="14"/>
                          <w:szCs w:val="14"/>
                        </w:rPr>
                        <w:t>για τις κατηγορίες</w:t>
                      </w:r>
                      <w:r>
                        <w:rPr>
                          <w:rFonts w:ascii="Arial" w:hAnsi="Arial" w:cs="Arial"/>
                          <w:b/>
                          <w:sz w:val="14"/>
                          <w:szCs w:val="14"/>
                        </w:rPr>
                        <w:t xml:space="preserve">  ΠΕ και ΤΕ 150 μονάδες) *</w:t>
                      </w:r>
                    </w:p>
                    <w:p w14:paraId="21F09ECD" w14:textId="77777777" w:rsidR="003452AE" w:rsidRDefault="003452AE" w:rsidP="005945E4">
                      <w:pPr>
                        <w:tabs>
                          <w:tab w:val="left" w:pos="284"/>
                        </w:tabs>
                        <w:spacing w:before="60" w:after="0"/>
                        <w:rPr>
                          <w:rFonts w:ascii="Arial" w:hAnsi="Arial" w:cs="Arial"/>
                          <w:b/>
                          <w:sz w:val="14"/>
                          <w:szCs w:val="14"/>
                        </w:rPr>
                      </w:pPr>
                      <w:r>
                        <w:rPr>
                          <w:rFonts w:ascii="Arial" w:hAnsi="Arial" w:cs="Arial"/>
                          <w:b/>
                          <w:sz w:val="14"/>
                          <w:szCs w:val="14"/>
                        </w:rPr>
                        <w:t>8</w:t>
                      </w:r>
                      <w:r>
                        <w:rPr>
                          <w:rFonts w:ascii="Arial" w:hAnsi="Arial" w:cs="Arial"/>
                          <w:b/>
                          <w:bCs/>
                          <w:sz w:val="14"/>
                          <w:szCs w:val="14"/>
                        </w:rPr>
                        <w:t>.</w:t>
                      </w:r>
                      <w:r>
                        <w:rPr>
                          <w:rFonts w:ascii="Arial" w:hAnsi="Arial" w:cs="Arial"/>
                          <w:b/>
                          <w:sz w:val="14"/>
                          <w:szCs w:val="14"/>
                        </w:rPr>
                        <w:t>ΜΕΤΑΠΤΥΧΙΑΚΟΣ ΤΙΤΛΟΣ (</w:t>
                      </w:r>
                      <w:r>
                        <w:rPr>
                          <w:rFonts w:ascii="Arial" w:hAnsi="Arial" w:cs="Arial"/>
                          <w:sz w:val="14"/>
                          <w:szCs w:val="14"/>
                        </w:rPr>
                        <w:t>για τις κατηγορίες</w:t>
                      </w:r>
                      <w:r>
                        <w:rPr>
                          <w:rFonts w:ascii="Arial" w:hAnsi="Arial" w:cs="Arial"/>
                          <w:b/>
                          <w:sz w:val="14"/>
                          <w:szCs w:val="14"/>
                        </w:rPr>
                        <w:t xml:space="preserve">  ΠΕ και ΤΕ </w:t>
                      </w:r>
                      <w:r>
                        <w:rPr>
                          <w:rFonts w:ascii="Arial" w:hAnsi="Arial" w:cs="Arial"/>
                          <w:sz w:val="14"/>
                          <w:szCs w:val="14"/>
                        </w:rPr>
                        <w:t>αυτοτελής μεταπτυχιακός τίτλος</w:t>
                      </w:r>
                      <w:r>
                        <w:rPr>
                          <w:rFonts w:ascii="Arial" w:hAnsi="Arial" w:cs="Arial"/>
                          <w:b/>
                          <w:sz w:val="14"/>
                          <w:szCs w:val="14"/>
                        </w:rPr>
                        <w:t xml:space="preserve"> 70 μονάδες) *</w:t>
                      </w:r>
                    </w:p>
                    <w:p w14:paraId="2708F072" w14:textId="77777777" w:rsidR="003452AE" w:rsidRDefault="003452AE" w:rsidP="005945E4">
                      <w:pPr>
                        <w:tabs>
                          <w:tab w:val="left" w:pos="284"/>
                        </w:tabs>
                        <w:spacing w:before="60" w:after="0"/>
                        <w:ind w:hanging="6"/>
                        <w:rPr>
                          <w:rFonts w:ascii="Arial" w:hAnsi="Arial" w:cs="Arial"/>
                          <w:b/>
                          <w:sz w:val="14"/>
                          <w:szCs w:val="14"/>
                        </w:rPr>
                      </w:pPr>
                      <w:r>
                        <w:rPr>
                          <w:rFonts w:ascii="Arial" w:hAnsi="Arial" w:cs="Arial"/>
                          <w:b/>
                          <w:sz w:val="14"/>
                          <w:szCs w:val="14"/>
                        </w:rPr>
                        <w:t>9.  ΕΝΙΑΙΟΣ ΚΑΙ ΑΔΙΑΣΠΑΣΤΟΣ ΤΙΤΛΟΣ ΣΠΟΥΔΩΝ ΜΕΤΑΠΤΥΧΙΑΚΟΥ ΕΠΙΠΕΔΟΥ  (</w:t>
                      </w:r>
                      <w:r>
                        <w:rPr>
                          <w:rFonts w:ascii="Arial" w:hAnsi="Arial" w:cs="Arial"/>
                          <w:sz w:val="14"/>
                          <w:szCs w:val="14"/>
                        </w:rPr>
                        <w:t>για τις κατηγορίες</w:t>
                      </w:r>
                      <w:r>
                        <w:rPr>
                          <w:rFonts w:ascii="Arial" w:hAnsi="Arial" w:cs="Arial"/>
                          <w:b/>
                          <w:sz w:val="14"/>
                          <w:szCs w:val="14"/>
                        </w:rPr>
                        <w:t xml:space="preserve">  ΠΕ και ΤΕ </w:t>
                      </w:r>
                      <w:r>
                        <w:rPr>
                          <w:rFonts w:ascii="Arial" w:hAnsi="Arial" w:cs="Arial"/>
                          <w:sz w:val="14"/>
                          <w:szCs w:val="14"/>
                          <w:lang w:val="en-US"/>
                        </w:rPr>
                        <w:t>integrated</w:t>
                      </w:r>
                      <w:r>
                        <w:rPr>
                          <w:rFonts w:ascii="Arial" w:hAnsi="Arial" w:cs="Arial"/>
                          <w:sz w:val="14"/>
                          <w:szCs w:val="14"/>
                        </w:rPr>
                        <w:t xml:space="preserve"> </w:t>
                      </w:r>
                      <w:r>
                        <w:rPr>
                          <w:rFonts w:ascii="Arial" w:hAnsi="Arial" w:cs="Arial"/>
                          <w:sz w:val="14"/>
                          <w:szCs w:val="14"/>
                          <w:lang w:val="en-US"/>
                        </w:rPr>
                        <w:t>master</w:t>
                      </w:r>
                      <w:r>
                        <w:rPr>
                          <w:rFonts w:ascii="Arial" w:hAnsi="Arial" w:cs="Arial"/>
                          <w:b/>
                          <w:sz w:val="14"/>
                          <w:szCs w:val="14"/>
                        </w:rPr>
                        <w:t xml:space="preserve"> 35 μονάδες) *</w:t>
                      </w:r>
                    </w:p>
                    <w:p w14:paraId="1CFD1451" w14:textId="77777777" w:rsidR="003452AE" w:rsidRDefault="003452AE" w:rsidP="005945E4">
                      <w:pPr>
                        <w:tabs>
                          <w:tab w:val="left" w:pos="284"/>
                        </w:tabs>
                        <w:spacing w:before="60" w:after="0"/>
                        <w:ind w:hanging="6"/>
                        <w:rPr>
                          <w:rFonts w:ascii="Arial" w:hAnsi="Arial" w:cs="Arial"/>
                          <w:b/>
                          <w:sz w:val="14"/>
                          <w:szCs w:val="14"/>
                        </w:rPr>
                      </w:pPr>
                      <w:r>
                        <w:rPr>
                          <w:rFonts w:ascii="Arial" w:hAnsi="Arial" w:cs="Arial"/>
                          <w:b/>
                          <w:sz w:val="14"/>
                          <w:szCs w:val="14"/>
                        </w:rPr>
                        <w:t xml:space="preserve">10.  </w:t>
                      </w:r>
                      <w:r>
                        <w:rPr>
                          <w:rFonts w:ascii="Arial" w:hAnsi="Arial" w:cs="Arial"/>
                          <w:b/>
                          <w:bCs/>
                          <w:sz w:val="14"/>
                          <w:szCs w:val="14"/>
                        </w:rPr>
                        <w:t xml:space="preserve">ΔΕΥΤΕΡΟΣ ΤΙΤΛΟΣ ΣΠΟΥΔΩΝ  </w:t>
                      </w:r>
                      <w:r>
                        <w:rPr>
                          <w:rFonts w:ascii="Arial" w:hAnsi="Arial" w:cs="Arial"/>
                          <w:b/>
                          <w:sz w:val="14"/>
                          <w:szCs w:val="14"/>
                        </w:rPr>
                        <w:t>*</w:t>
                      </w:r>
                    </w:p>
                    <w:p w14:paraId="3401252B" w14:textId="77777777" w:rsidR="003452AE" w:rsidRDefault="003452AE" w:rsidP="005945E4">
                      <w:pPr>
                        <w:tabs>
                          <w:tab w:val="left" w:pos="284"/>
                        </w:tabs>
                        <w:spacing w:before="60" w:after="0"/>
                        <w:ind w:hanging="6"/>
                        <w:rPr>
                          <w:rFonts w:ascii="Arial" w:hAnsi="Arial" w:cs="Arial"/>
                          <w:b/>
                          <w:sz w:val="14"/>
                          <w:szCs w:val="14"/>
                        </w:rPr>
                      </w:pPr>
                      <w:r>
                        <w:rPr>
                          <w:rFonts w:ascii="Arial" w:hAnsi="Arial" w:cs="Arial"/>
                          <w:b/>
                          <w:sz w:val="14"/>
                          <w:szCs w:val="14"/>
                        </w:rPr>
                        <w:tab/>
                        <w:t>α. Δεύτερος τίτλος σπουδών (</w:t>
                      </w:r>
                      <w:r>
                        <w:rPr>
                          <w:rFonts w:ascii="Arial" w:hAnsi="Arial" w:cs="Arial"/>
                          <w:sz w:val="14"/>
                          <w:szCs w:val="14"/>
                        </w:rPr>
                        <w:t>για  τις κατηγορίες</w:t>
                      </w:r>
                      <w:r>
                        <w:rPr>
                          <w:rFonts w:ascii="Arial" w:hAnsi="Arial" w:cs="Arial"/>
                          <w:b/>
                          <w:sz w:val="14"/>
                          <w:szCs w:val="14"/>
                        </w:rPr>
                        <w:t xml:space="preserve"> ΠΕ και ΤΕ,  </w:t>
                      </w:r>
                      <w:r>
                        <w:rPr>
                          <w:rFonts w:ascii="Arial" w:hAnsi="Arial" w:cs="Arial"/>
                          <w:sz w:val="14"/>
                          <w:szCs w:val="14"/>
                        </w:rPr>
                        <w:t>της ίδιας εκπαιδευτικής βαθμίδας</w:t>
                      </w:r>
                      <w:r>
                        <w:rPr>
                          <w:rFonts w:ascii="Arial" w:hAnsi="Arial" w:cs="Arial"/>
                          <w:b/>
                          <w:sz w:val="14"/>
                          <w:szCs w:val="14"/>
                        </w:rPr>
                        <w:t xml:space="preserve"> 30 μονάδες)</w:t>
                      </w:r>
                    </w:p>
                    <w:p w14:paraId="5BEA90BE" w14:textId="50BFADBA" w:rsidR="003339C6" w:rsidRDefault="003339C6" w:rsidP="005945E4">
                      <w:pPr>
                        <w:tabs>
                          <w:tab w:val="left" w:pos="284"/>
                        </w:tabs>
                        <w:spacing w:before="60" w:after="0"/>
                        <w:ind w:hanging="6"/>
                        <w:rPr>
                          <w:rFonts w:ascii="Arial" w:hAnsi="Arial" w:cs="Arial"/>
                          <w:b/>
                          <w:sz w:val="14"/>
                          <w:szCs w:val="14"/>
                        </w:rPr>
                      </w:pPr>
                      <w:r w:rsidRPr="005268A2">
                        <w:rPr>
                          <w:rFonts w:ascii="Arial" w:eastAsia="Times New Roman" w:hAnsi="Arial" w:cs="Arial"/>
                          <w:b/>
                          <w:sz w:val="14"/>
                          <w:szCs w:val="14"/>
                          <w:lang w:eastAsia="el-GR"/>
                        </w:rPr>
                        <w:tab/>
                        <w:t>β. Δεύτερος τίτλος σπουδών (για την κατηγορία ΔΕ, της ίδιας εκπαιδευτικής βαθμίδας 25 μονάδες)**</w:t>
                      </w:r>
                    </w:p>
                    <w:p w14:paraId="2AFBAFE0" w14:textId="17887F52" w:rsidR="003452AE" w:rsidRPr="003339C6" w:rsidRDefault="003452AE" w:rsidP="003339C6">
                      <w:pPr>
                        <w:tabs>
                          <w:tab w:val="left" w:pos="284"/>
                        </w:tabs>
                        <w:spacing w:before="60" w:after="0"/>
                        <w:rPr>
                          <w:rFonts w:ascii="Arial" w:hAnsi="Arial" w:cs="Arial"/>
                          <w:b/>
                          <w:sz w:val="14"/>
                          <w:szCs w:val="14"/>
                        </w:rPr>
                      </w:pPr>
                    </w:p>
                    <w:p w14:paraId="1496E245" w14:textId="77777777" w:rsidR="003452AE" w:rsidRDefault="003452AE" w:rsidP="005945E4">
                      <w:pPr>
                        <w:tabs>
                          <w:tab w:val="left" w:pos="284"/>
                        </w:tabs>
                        <w:spacing w:before="60" w:after="0"/>
                        <w:ind w:hanging="6"/>
                        <w:rPr>
                          <w:rFonts w:ascii="Arial" w:hAnsi="Arial" w:cs="Arial"/>
                          <w:b/>
                          <w:sz w:val="14"/>
                          <w:szCs w:val="14"/>
                        </w:rPr>
                      </w:pPr>
                      <w:r>
                        <w:rPr>
                          <w:rFonts w:ascii="Arial" w:hAnsi="Arial" w:cs="Arial"/>
                          <w:b/>
                          <w:sz w:val="14"/>
                          <w:szCs w:val="14"/>
                        </w:rPr>
                        <w:t>11. ΕΜΠΕΙΡΙΑ (7 μονάδες ανά μήνα εμπειρίας και έως 84 μήνες)</w:t>
                      </w:r>
                    </w:p>
                    <w:tbl>
                      <w:tblPr>
                        <w:tblW w:w="10080" w:type="dxa"/>
                        <w:tblInd w:w="288" w:type="dxa"/>
                        <w:tblLayout w:type="fixed"/>
                        <w:tblLook w:val="04A0" w:firstRow="1" w:lastRow="0" w:firstColumn="1" w:lastColumn="0" w:noHBand="0" w:noVBand="1"/>
                      </w:tblPr>
                      <w:tblGrid>
                        <w:gridCol w:w="1425"/>
                        <w:gridCol w:w="361"/>
                        <w:gridCol w:w="433"/>
                        <w:gridCol w:w="433"/>
                        <w:gridCol w:w="361"/>
                        <w:gridCol w:w="361"/>
                        <w:gridCol w:w="433"/>
                        <w:gridCol w:w="433"/>
                        <w:gridCol w:w="433"/>
                        <w:gridCol w:w="433"/>
                        <w:gridCol w:w="433"/>
                        <w:gridCol w:w="433"/>
                        <w:gridCol w:w="433"/>
                        <w:gridCol w:w="433"/>
                        <w:gridCol w:w="433"/>
                        <w:gridCol w:w="419"/>
                        <w:gridCol w:w="506"/>
                        <w:gridCol w:w="506"/>
                        <w:gridCol w:w="506"/>
                        <w:gridCol w:w="872"/>
                      </w:tblGrid>
                      <w:tr w:rsidR="003452AE" w14:paraId="5245FC63" w14:textId="77777777">
                        <w:trPr>
                          <w:trHeight w:val="341"/>
                        </w:trPr>
                        <w:tc>
                          <w:tcPr>
                            <w:tcW w:w="1425" w:type="dxa"/>
                            <w:vAlign w:val="center"/>
                          </w:tcPr>
                          <w:p w14:paraId="7B7325E3" w14:textId="77777777" w:rsidR="003452AE" w:rsidRDefault="003452AE">
                            <w:pPr>
                              <w:tabs>
                                <w:tab w:val="left" w:pos="284"/>
                              </w:tabs>
                              <w:spacing w:after="0" w:line="240" w:lineRule="auto"/>
                              <w:ind w:hanging="6"/>
                              <w:rPr>
                                <w:rFonts w:ascii="Arial" w:hAnsi="Arial" w:cs="Arial"/>
                                <w:sz w:val="14"/>
                                <w:szCs w:val="14"/>
                              </w:rPr>
                            </w:pPr>
                            <w:r>
                              <w:rPr>
                                <w:rFonts w:ascii="Arial" w:hAnsi="Arial" w:cs="Arial"/>
                                <w:sz w:val="14"/>
                                <w:szCs w:val="14"/>
                              </w:rPr>
                              <w:t>μήνες εμπειρίας</w:t>
                            </w:r>
                          </w:p>
                        </w:tc>
                        <w:tc>
                          <w:tcPr>
                            <w:tcW w:w="361" w:type="dxa"/>
                            <w:vAlign w:val="center"/>
                          </w:tcPr>
                          <w:p w14:paraId="0B8177D8" w14:textId="77777777" w:rsidR="003452AE" w:rsidRDefault="003452AE">
                            <w:pPr>
                              <w:tabs>
                                <w:tab w:val="left" w:pos="284"/>
                              </w:tabs>
                              <w:spacing w:after="0" w:line="240" w:lineRule="auto"/>
                              <w:ind w:hanging="6"/>
                              <w:jc w:val="center"/>
                              <w:rPr>
                                <w:rFonts w:ascii="Arial" w:hAnsi="Arial" w:cs="Arial"/>
                                <w:sz w:val="13"/>
                                <w:szCs w:val="13"/>
                              </w:rPr>
                            </w:pPr>
                            <w:r>
                              <w:rPr>
                                <w:rFonts w:ascii="Arial" w:hAnsi="Arial" w:cs="Arial"/>
                                <w:sz w:val="13"/>
                                <w:szCs w:val="13"/>
                              </w:rPr>
                              <w:t>1</w:t>
                            </w:r>
                          </w:p>
                        </w:tc>
                        <w:tc>
                          <w:tcPr>
                            <w:tcW w:w="433" w:type="dxa"/>
                            <w:vAlign w:val="center"/>
                          </w:tcPr>
                          <w:p w14:paraId="00DF4F0C" w14:textId="77777777" w:rsidR="003452AE" w:rsidRDefault="003452AE">
                            <w:pPr>
                              <w:tabs>
                                <w:tab w:val="left" w:pos="284"/>
                              </w:tabs>
                              <w:spacing w:after="0" w:line="240" w:lineRule="auto"/>
                              <w:ind w:hanging="6"/>
                              <w:jc w:val="center"/>
                              <w:rPr>
                                <w:rFonts w:ascii="Arial" w:hAnsi="Arial" w:cs="Arial"/>
                                <w:sz w:val="13"/>
                                <w:szCs w:val="13"/>
                              </w:rPr>
                            </w:pPr>
                            <w:r>
                              <w:rPr>
                                <w:rFonts w:ascii="Arial" w:hAnsi="Arial" w:cs="Arial"/>
                                <w:sz w:val="13"/>
                                <w:szCs w:val="13"/>
                              </w:rPr>
                              <w:t>2</w:t>
                            </w:r>
                          </w:p>
                        </w:tc>
                        <w:tc>
                          <w:tcPr>
                            <w:tcW w:w="433" w:type="dxa"/>
                            <w:vAlign w:val="center"/>
                          </w:tcPr>
                          <w:p w14:paraId="11E82DF8" w14:textId="77777777" w:rsidR="003452AE" w:rsidRDefault="003452AE">
                            <w:pPr>
                              <w:tabs>
                                <w:tab w:val="left" w:pos="284"/>
                              </w:tabs>
                              <w:spacing w:after="0" w:line="240" w:lineRule="auto"/>
                              <w:ind w:hanging="6"/>
                              <w:jc w:val="center"/>
                              <w:rPr>
                                <w:rFonts w:ascii="Arial" w:hAnsi="Arial" w:cs="Arial"/>
                                <w:sz w:val="13"/>
                                <w:szCs w:val="13"/>
                              </w:rPr>
                            </w:pPr>
                            <w:r>
                              <w:rPr>
                                <w:rFonts w:ascii="Arial" w:hAnsi="Arial" w:cs="Arial"/>
                                <w:sz w:val="13"/>
                                <w:szCs w:val="13"/>
                              </w:rPr>
                              <w:t>3</w:t>
                            </w:r>
                          </w:p>
                        </w:tc>
                        <w:tc>
                          <w:tcPr>
                            <w:tcW w:w="361" w:type="dxa"/>
                            <w:vAlign w:val="center"/>
                          </w:tcPr>
                          <w:p w14:paraId="133835D3" w14:textId="77777777" w:rsidR="003452AE" w:rsidRDefault="003452AE">
                            <w:pPr>
                              <w:tabs>
                                <w:tab w:val="left" w:pos="284"/>
                              </w:tabs>
                              <w:spacing w:after="0" w:line="240" w:lineRule="auto"/>
                              <w:ind w:hanging="6"/>
                              <w:jc w:val="center"/>
                              <w:rPr>
                                <w:rFonts w:ascii="Arial" w:hAnsi="Arial" w:cs="Arial"/>
                                <w:sz w:val="13"/>
                                <w:szCs w:val="13"/>
                              </w:rPr>
                            </w:pPr>
                            <w:r>
                              <w:rPr>
                                <w:rFonts w:ascii="Arial" w:hAnsi="Arial" w:cs="Arial"/>
                                <w:sz w:val="13"/>
                                <w:szCs w:val="13"/>
                              </w:rPr>
                              <w:t>4</w:t>
                            </w:r>
                          </w:p>
                        </w:tc>
                        <w:tc>
                          <w:tcPr>
                            <w:tcW w:w="361" w:type="dxa"/>
                            <w:vAlign w:val="center"/>
                          </w:tcPr>
                          <w:p w14:paraId="6E759D81" w14:textId="77777777" w:rsidR="003452AE" w:rsidRDefault="003452AE">
                            <w:pPr>
                              <w:tabs>
                                <w:tab w:val="left" w:pos="284"/>
                              </w:tabs>
                              <w:spacing w:after="0" w:line="240" w:lineRule="auto"/>
                              <w:ind w:hanging="6"/>
                              <w:jc w:val="center"/>
                              <w:rPr>
                                <w:rFonts w:ascii="Arial" w:hAnsi="Arial" w:cs="Arial"/>
                                <w:sz w:val="13"/>
                                <w:szCs w:val="13"/>
                              </w:rPr>
                            </w:pPr>
                            <w:r>
                              <w:rPr>
                                <w:rFonts w:ascii="Arial" w:hAnsi="Arial" w:cs="Arial"/>
                                <w:sz w:val="13"/>
                                <w:szCs w:val="13"/>
                              </w:rPr>
                              <w:t>5</w:t>
                            </w:r>
                          </w:p>
                        </w:tc>
                        <w:tc>
                          <w:tcPr>
                            <w:tcW w:w="433" w:type="dxa"/>
                            <w:vAlign w:val="center"/>
                          </w:tcPr>
                          <w:p w14:paraId="312848C0" w14:textId="77777777" w:rsidR="003452AE" w:rsidRDefault="003452AE">
                            <w:pPr>
                              <w:tabs>
                                <w:tab w:val="left" w:pos="284"/>
                              </w:tabs>
                              <w:spacing w:after="0" w:line="240" w:lineRule="auto"/>
                              <w:ind w:hanging="6"/>
                              <w:jc w:val="center"/>
                              <w:rPr>
                                <w:rFonts w:ascii="Arial" w:hAnsi="Arial" w:cs="Arial"/>
                                <w:sz w:val="13"/>
                                <w:szCs w:val="13"/>
                              </w:rPr>
                            </w:pPr>
                            <w:r>
                              <w:rPr>
                                <w:rFonts w:ascii="Arial" w:hAnsi="Arial" w:cs="Arial"/>
                                <w:sz w:val="13"/>
                                <w:szCs w:val="13"/>
                              </w:rPr>
                              <w:t>6</w:t>
                            </w:r>
                          </w:p>
                        </w:tc>
                        <w:tc>
                          <w:tcPr>
                            <w:tcW w:w="433" w:type="dxa"/>
                            <w:vAlign w:val="center"/>
                          </w:tcPr>
                          <w:p w14:paraId="717BB8C0" w14:textId="77777777" w:rsidR="003452AE" w:rsidRDefault="003452AE">
                            <w:pPr>
                              <w:tabs>
                                <w:tab w:val="left" w:pos="284"/>
                              </w:tabs>
                              <w:spacing w:after="0" w:line="240" w:lineRule="auto"/>
                              <w:ind w:hanging="6"/>
                              <w:jc w:val="center"/>
                              <w:rPr>
                                <w:rFonts w:ascii="Arial" w:hAnsi="Arial" w:cs="Arial"/>
                                <w:sz w:val="13"/>
                                <w:szCs w:val="13"/>
                              </w:rPr>
                            </w:pPr>
                            <w:r>
                              <w:rPr>
                                <w:rFonts w:ascii="Arial" w:hAnsi="Arial" w:cs="Arial"/>
                                <w:sz w:val="13"/>
                                <w:szCs w:val="13"/>
                              </w:rPr>
                              <w:t>7</w:t>
                            </w:r>
                          </w:p>
                        </w:tc>
                        <w:tc>
                          <w:tcPr>
                            <w:tcW w:w="433" w:type="dxa"/>
                            <w:vAlign w:val="center"/>
                          </w:tcPr>
                          <w:p w14:paraId="326B9723" w14:textId="77777777" w:rsidR="003452AE" w:rsidRDefault="003452AE">
                            <w:pPr>
                              <w:tabs>
                                <w:tab w:val="left" w:pos="284"/>
                              </w:tabs>
                              <w:spacing w:after="0" w:line="240" w:lineRule="auto"/>
                              <w:ind w:hanging="6"/>
                              <w:jc w:val="center"/>
                              <w:rPr>
                                <w:rFonts w:ascii="Arial" w:hAnsi="Arial" w:cs="Arial"/>
                                <w:sz w:val="13"/>
                                <w:szCs w:val="13"/>
                              </w:rPr>
                            </w:pPr>
                            <w:r>
                              <w:rPr>
                                <w:rFonts w:ascii="Arial" w:hAnsi="Arial" w:cs="Arial"/>
                                <w:sz w:val="13"/>
                                <w:szCs w:val="13"/>
                              </w:rPr>
                              <w:t>8</w:t>
                            </w:r>
                          </w:p>
                        </w:tc>
                        <w:tc>
                          <w:tcPr>
                            <w:tcW w:w="433" w:type="dxa"/>
                            <w:vAlign w:val="center"/>
                          </w:tcPr>
                          <w:p w14:paraId="6491D714" w14:textId="77777777" w:rsidR="003452AE" w:rsidRDefault="003452AE">
                            <w:pPr>
                              <w:tabs>
                                <w:tab w:val="left" w:pos="284"/>
                              </w:tabs>
                              <w:spacing w:after="0" w:line="240" w:lineRule="auto"/>
                              <w:ind w:hanging="6"/>
                              <w:jc w:val="center"/>
                              <w:rPr>
                                <w:rFonts w:ascii="Arial" w:hAnsi="Arial" w:cs="Arial"/>
                                <w:sz w:val="13"/>
                                <w:szCs w:val="13"/>
                              </w:rPr>
                            </w:pPr>
                            <w:r>
                              <w:rPr>
                                <w:rFonts w:ascii="Arial" w:hAnsi="Arial" w:cs="Arial"/>
                                <w:sz w:val="13"/>
                                <w:szCs w:val="13"/>
                              </w:rPr>
                              <w:t>9</w:t>
                            </w:r>
                          </w:p>
                        </w:tc>
                        <w:tc>
                          <w:tcPr>
                            <w:tcW w:w="433" w:type="dxa"/>
                            <w:vAlign w:val="center"/>
                          </w:tcPr>
                          <w:p w14:paraId="49F51167" w14:textId="77777777" w:rsidR="003452AE" w:rsidRDefault="003452AE">
                            <w:pPr>
                              <w:tabs>
                                <w:tab w:val="left" w:pos="284"/>
                              </w:tabs>
                              <w:spacing w:after="0" w:line="240" w:lineRule="auto"/>
                              <w:ind w:hanging="6"/>
                              <w:jc w:val="center"/>
                              <w:rPr>
                                <w:rFonts w:ascii="Arial" w:hAnsi="Arial" w:cs="Arial"/>
                                <w:sz w:val="13"/>
                                <w:szCs w:val="13"/>
                              </w:rPr>
                            </w:pPr>
                            <w:r>
                              <w:rPr>
                                <w:rFonts w:ascii="Arial" w:hAnsi="Arial" w:cs="Arial"/>
                                <w:sz w:val="13"/>
                                <w:szCs w:val="13"/>
                              </w:rPr>
                              <w:t>10</w:t>
                            </w:r>
                          </w:p>
                        </w:tc>
                        <w:tc>
                          <w:tcPr>
                            <w:tcW w:w="433" w:type="dxa"/>
                            <w:vAlign w:val="center"/>
                          </w:tcPr>
                          <w:p w14:paraId="59A96EEA" w14:textId="77777777" w:rsidR="003452AE" w:rsidRDefault="003452AE">
                            <w:pPr>
                              <w:tabs>
                                <w:tab w:val="left" w:pos="284"/>
                              </w:tabs>
                              <w:spacing w:after="0" w:line="240" w:lineRule="auto"/>
                              <w:ind w:hanging="6"/>
                              <w:jc w:val="center"/>
                              <w:rPr>
                                <w:rFonts w:ascii="Arial" w:hAnsi="Arial" w:cs="Arial"/>
                                <w:sz w:val="13"/>
                                <w:szCs w:val="13"/>
                              </w:rPr>
                            </w:pPr>
                            <w:r>
                              <w:rPr>
                                <w:rFonts w:ascii="Arial" w:hAnsi="Arial" w:cs="Arial"/>
                                <w:sz w:val="13"/>
                                <w:szCs w:val="13"/>
                              </w:rPr>
                              <w:t>11</w:t>
                            </w:r>
                          </w:p>
                        </w:tc>
                        <w:tc>
                          <w:tcPr>
                            <w:tcW w:w="433" w:type="dxa"/>
                            <w:vAlign w:val="center"/>
                          </w:tcPr>
                          <w:p w14:paraId="5410E052" w14:textId="77777777" w:rsidR="003452AE" w:rsidRDefault="003452AE">
                            <w:pPr>
                              <w:tabs>
                                <w:tab w:val="left" w:pos="284"/>
                              </w:tabs>
                              <w:spacing w:after="0" w:line="240" w:lineRule="auto"/>
                              <w:ind w:hanging="6"/>
                              <w:jc w:val="center"/>
                              <w:rPr>
                                <w:rFonts w:ascii="Arial" w:hAnsi="Arial" w:cs="Arial"/>
                                <w:sz w:val="13"/>
                                <w:szCs w:val="13"/>
                              </w:rPr>
                            </w:pPr>
                            <w:r>
                              <w:rPr>
                                <w:rFonts w:ascii="Arial" w:hAnsi="Arial" w:cs="Arial"/>
                                <w:sz w:val="13"/>
                                <w:szCs w:val="13"/>
                              </w:rPr>
                              <w:t>12</w:t>
                            </w:r>
                          </w:p>
                        </w:tc>
                        <w:tc>
                          <w:tcPr>
                            <w:tcW w:w="433" w:type="dxa"/>
                            <w:vAlign w:val="center"/>
                          </w:tcPr>
                          <w:p w14:paraId="267A9769" w14:textId="77777777" w:rsidR="003452AE" w:rsidRDefault="003452AE">
                            <w:pPr>
                              <w:tabs>
                                <w:tab w:val="left" w:pos="284"/>
                              </w:tabs>
                              <w:spacing w:after="0" w:line="240" w:lineRule="auto"/>
                              <w:ind w:hanging="6"/>
                              <w:jc w:val="center"/>
                              <w:rPr>
                                <w:rFonts w:ascii="Arial" w:hAnsi="Arial" w:cs="Arial"/>
                                <w:sz w:val="13"/>
                                <w:szCs w:val="13"/>
                              </w:rPr>
                            </w:pPr>
                            <w:r>
                              <w:rPr>
                                <w:rFonts w:ascii="Arial" w:hAnsi="Arial" w:cs="Arial"/>
                                <w:sz w:val="13"/>
                                <w:szCs w:val="13"/>
                              </w:rPr>
                              <w:t>13</w:t>
                            </w:r>
                          </w:p>
                        </w:tc>
                        <w:tc>
                          <w:tcPr>
                            <w:tcW w:w="433" w:type="dxa"/>
                            <w:vAlign w:val="center"/>
                          </w:tcPr>
                          <w:p w14:paraId="480F6705" w14:textId="77777777" w:rsidR="003452AE" w:rsidRDefault="003452AE">
                            <w:pPr>
                              <w:tabs>
                                <w:tab w:val="left" w:pos="284"/>
                              </w:tabs>
                              <w:spacing w:after="0" w:line="240" w:lineRule="auto"/>
                              <w:ind w:hanging="6"/>
                              <w:jc w:val="center"/>
                              <w:rPr>
                                <w:rFonts w:ascii="Arial" w:hAnsi="Arial" w:cs="Arial"/>
                                <w:sz w:val="13"/>
                                <w:szCs w:val="13"/>
                              </w:rPr>
                            </w:pPr>
                            <w:r>
                              <w:rPr>
                                <w:rFonts w:ascii="Arial" w:hAnsi="Arial" w:cs="Arial"/>
                                <w:sz w:val="13"/>
                                <w:szCs w:val="13"/>
                              </w:rPr>
                              <w:t>14</w:t>
                            </w:r>
                          </w:p>
                        </w:tc>
                        <w:tc>
                          <w:tcPr>
                            <w:tcW w:w="419" w:type="dxa"/>
                            <w:vAlign w:val="center"/>
                          </w:tcPr>
                          <w:p w14:paraId="11EFF66C" w14:textId="77777777" w:rsidR="003452AE" w:rsidRDefault="003452AE">
                            <w:pPr>
                              <w:tabs>
                                <w:tab w:val="left" w:pos="284"/>
                              </w:tabs>
                              <w:spacing w:after="0" w:line="240" w:lineRule="auto"/>
                              <w:ind w:hanging="6"/>
                              <w:jc w:val="center"/>
                              <w:rPr>
                                <w:rFonts w:ascii="Arial" w:hAnsi="Arial" w:cs="Arial"/>
                                <w:sz w:val="13"/>
                                <w:szCs w:val="13"/>
                              </w:rPr>
                            </w:pPr>
                            <w:r>
                              <w:rPr>
                                <w:rFonts w:ascii="Arial" w:hAnsi="Arial" w:cs="Arial"/>
                                <w:sz w:val="13"/>
                                <w:szCs w:val="13"/>
                              </w:rPr>
                              <w:t>…</w:t>
                            </w:r>
                          </w:p>
                        </w:tc>
                        <w:tc>
                          <w:tcPr>
                            <w:tcW w:w="506" w:type="dxa"/>
                            <w:vAlign w:val="center"/>
                          </w:tcPr>
                          <w:p w14:paraId="3DCD4B47" w14:textId="77777777" w:rsidR="003452AE" w:rsidRDefault="003452AE">
                            <w:pPr>
                              <w:tabs>
                                <w:tab w:val="left" w:pos="284"/>
                              </w:tabs>
                              <w:spacing w:after="0" w:line="240" w:lineRule="auto"/>
                              <w:ind w:hanging="6"/>
                              <w:jc w:val="center"/>
                              <w:rPr>
                                <w:rFonts w:ascii="Arial" w:hAnsi="Arial" w:cs="Arial"/>
                                <w:sz w:val="13"/>
                                <w:szCs w:val="13"/>
                                <w:lang w:val="en-US"/>
                              </w:rPr>
                            </w:pPr>
                            <w:r>
                              <w:rPr>
                                <w:rFonts w:ascii="Arial" w:hAnsi="Arial" w:cs="Arial"/>
                                <w:sz w:val="13"/>
                                <w:szCs w:val="13"/>
                              </w:rPr>
                              <w:t>5</w:t>
                            </w:r>
                            <w:r>
                              <w:rPr>
                                <w:rFonts w:ascii="Arial" w:hAnsi="Arial" w:cs="Arial"/>
                                <w:sz w:val="13"/>
                                <w:szCs w:val="13"/>
                                <w:lang w:val="en-US"/>
                              </w:rPr>
                              <w:t>7</w:t>
                            </w:r>
                          </w:p>
                        </w:tc>
                        <w:tc>
                          <w:tcPr>
                            <w:tcW w:w="506" w:type="dxa"/>
                            <w:vAlign w:val="center"/>
                          </w:tcPr>
                          <w:p w14:paraId="07CDA58F" w14:textId="77777777" w:rsidR="003452AE" w:rsidRDefault="003452AE">
                            <w:pPr>
                              <w:tabs>
                                <w:tab w:val="left" w:pos="284"/>
                              </w:tabs>
                              <w:spacing w:after="0" w:line="240" w:lineRule="auto"/>
                              <w:ind w:hanging="6"/>
                              <w:jc w:val="center"/>
                              <w:rPr>
                                <w:rFonts w:ascii="Arial" w:hAnsi="Arial" w:cs="Arial"/>
                                <w:sz w:val="13"/>
                                <w:szCs w:val="13"/>
                              </w:rPr>
                            </w:pPr>
                            <w:r>
                              <w:rPr>
                                <w:rFonts w:ascii="Arial" w:hAnsi="Arial" w:cs="Arial"/>
                                <w:sz w:val="13"/>
                                <w:szCs w:val="13"/>
                              </w:rPr>
                              <w:t>58</w:t>
                            </w:r>
                          </w:p>
                        </w:tc>
                        <w:tc>
                          <w:tcPr>
                            <w:tcW w:w="506" w:type="dxa"/>
                            <w:vAlign w:val="center"/>
                          </w:tcPr>
                          <w:p w14:paraId="77550C5A" w14:textId="77777777" w:rsidR="003452AE" w:rsidRDefault="003452AE">
                            <w:pPr>
                              <w:tabs>
                                <w:tab w:val="left" w:pos="284"/>
                              </w:tabs>
                              <w:spacing w:after="0" w:line="240" w:lineRule="auto"/>
                              <w:ind w:hanging="6"/>
                              <w:jc w:val="center"/>
                              <w:rPr>
                                <w:rFonts w:ascii="Arial" w:hAnsi="Arial" w:cs="Arial"/>
                                <w:sz w:val="13"/>
                                <w:szCs w:val="13"/>
                              </w:rPr>
                            </w:pPr>
                            <w:r>
                              <w:rPr>
                                <w:rFonts w:ascii="Arial" w:hAnsi="Arial" w:cs="Arial"/>
                                <w:sz w:val="13"/>
                                <w:szCs w:val="13"/>
                              </w:rPr>
                              <w:t>59</w:t>
                            </w:r>
                          </w:p>
                        </w:tc>
                        <w:tc>
                          <w:tcPr>
                            <w:tcW w:w="872" w:type="dxa"/>
                            <w:vAlign w:val="center"/>
                          </w:tcPr>
                          <w:p w14:paraId="14C7DBBF" w14:textId="77777777" w:rsidR="003452AE" w:rsidRDefault="003452AE">
                            <w:pPr>
                              <w:tabs>
                                <w:tab w:val="left" w:pos="284"/>
                              </w:tabs>
                              <w:spacing w:after="0" w:line="240" w:lineRule="auto"/>
                              <w:ind w:hanging="6"/>
                              <w:jc w:val="center"/>
                              <w:rPr>
                                <w:rFonts w:ascii="Arial" w:hAnsi="Arial" w:cs="Arial"/>
                                <w:sz w:val="13"/>
                                <w:szCs w:val="13"/>
                              </w:rPr>
                            </w:pPr>
                            <w:r>
                              <w:rPr>
                                <w:rFonts w:ascii="Arial" w:hAnsi="Arial" w:cs="Arial"/>
                                <w:sz w:val="13"/>
                                <w:szCs w:val="13"/>
                              </w:rPr>
                              <w:t>84 και άνω</w:t>
                            </w:r>
                          </w:p>
                        </w:tc>
                      </w:tr>
                      <w:tr w:rsidR="003452AE" w14:paraId="47E533F4" w14:textId="77777777">
                        <w:trPr>
                          <w:trHeight w:val="341"/>
                        </w:trPr>
                        <w:tc>
                          <w:tcPr>
                            <w:tcW w:w="1425" w:type="dxa"/>
                            <w:vAlign w:val="center"/>
                          </w:tcPr>
                          <w:p w14:paraId="61F03F2D" w14:textId="77777777" w:rsidR="003452AE" w:rsidRDefault="003452AE">
                            <w:pPr>
                              <w:tabs>
                                <w:tab w:val="left" w:pos="284"/>
                              </w:tabs>
                              <w:spacing w:after="0" w:line="240" w:lineRule="auto"/>
                              <w:ind w:hanging="6"/>
                              <w:rPr>
                                <w:rFonts w:ascii="Arial" w:hAnsi="Arial" w:cs="Arial"/>
                                <w:sz w:val="14"/>
                                <w:szCs w:val="14"/>
                              </w:rPr>
                            </w:pPr>
                            <w:r>
                              <w:rPr>
                                <w:rFonts w:ascii="Arial" w:hAnsi="Arial" w:cs="Arial"/>
                                <w:sz w:val="14"/>
                                <w:szCs w:val="14"/>
                              </w:rPr>
                              <w:t>μονάδες</w:t>
                            </w:r>
                          </w:p>
                        </w:tc>
                        <w:tc>
                          <w:tcPr>
                            <w:tcW w:w="361" w:type="dxa"/>
                            <w:vAlign w:val="center"/>
                          </w:tcPr>
                          <w:p w14:paraId="58B479B0" w14:textId="77777777" w:rsidR="003452AE" w:rsidRDefault="003452AE">
                            <w:pPr>
                              <w:tabs>
                                <w:tab w:val="left" w:pos="284"/>
                              </w:tabs>
                              <w:spacing w:after="0" w:line="240" w:lineRule="auto"/>
                              <w:ind w:hanging="6"/>
                              <w:jc w:val="center"/>
                              <w:rPr>
                                <w:rFonts w:ascii="Arial" w:hAnsi="Arial" w:cs="Arial"/>
                                <w:sz w:val="13"/>
                                <w:szCs w:val="13"/>
                              </w:rPr>
                            </w:pPr>
                            <w:r>
                              <w:rPr>
                                <w:rFonts w:ascii="Arial" w:hAnsi="Arial" w:cs="Arial"/>
                                <w:sz w:val="13"/>
                                <w:szCs w:val="13"/>
                              </w:rPr>
                              <w:t>7</w:t>
                            </w:r>
                          </w:p>
                        </w:tc>
                        <w:tc>
                          <w:tcPr>
                            <w:tcW w:w="433" w:type="dxa"/>
                            <w:vAlign w:val="center"/>
                          </w:tcPr>
                          <w:p w14:paraId="1EAD34B3" w14:textId="77777777" w:rsidR="003452AE" w:rsidRDefault="003452AE">
                            <w:pPr>
                              <w:tabs>
                                <w:tab w:val="left" w:pos="284"/>
                              </w:tabs>
                              <w:spacing w:after="0" w:line="240" w:lineRule="auto"/>
                              <w:ind w:hanging="6"/>
                              <w:jc w:val="center"/>
                              <w:rPr>
                                <w:rFonts w:ascii="Arial" w:hAnsi="Arial" w:cs="Arial"/>
                                <w:sz w:val="13"/>
                                <w:szCs w:val="13"/>
                              </w:rPr>
                            </w:pPr>
                            <w:r>
                              <w:rPr>
                                <w:rFonts w:ascii="Arial" w:hAnsi="Arial" w:cs="Arial"/>
                                <w:sz w:val="13"/>
                                <w:szCs w:val="13"/>
                              </w:rPr>
                              <w:t>14</w:t>
                            </w:r>
                          </w:p>
                        </w:tc>
                        <w:tc>
                          <w:tcPr>
                            <w:tcW w:w="433" w:type="dxa"/>
                            <w:vAlign w:val="center"/>
                          </w:tcPr>
                          <w:p w14:paraId="75CB6FBF" w14:textId="77777777" w:rsidR="003452AE" w:rsidRDefault="003452AE">
                            <w:pPr>
                              <w:tabs>
                                <w:tab w:val="left" w:pos="284"/>
                              </w:tabs>
                              <w:spacing w:after="0" w:line="240" w:lineRule="auto"/>
                              <w:ind w:hanging="6"/>
                              <w:jc w:val="center"/>
                              <w:rPr>
                                <w:rFonts w:ascii="Arial" w:hAnsi="Arial" w:cs="Arial"/>
                                <w:sz w:val="13"/>
                                <w:szCs w:val="13"/>
                              </w:rPr>
                            </w:pPr>
                            <w:r>
                              <w:rPr>
                                <w:rFonts w:ascii="Arial" w:hAnsi="Arial" w:cs="Arial"/>
                                <w:sz w:val="13"/>
                                <w:szCs w:val="13"/>
                              </w:rPr>
                              <w:t>21</w:t>
                            </w:r>
                          </w:p>
                        </w:tc>
                        <w:tc>
                          <w:tcPr>
                            <w:tcW w:w="361" w:type="dxa"/>
                            <w:vAlign w:val="center"/>
                          </w:tcPr>
                          <w:p w14:paraId="188ADF7C" w14:textId="77777777" w:rsidR="003452AE" w:rsidRDefault="003452AE">
                            <w:pPr>
                              <w:tabs>
                                <w:tab w:val="left" w:pos="284"/>
                              </w:tabs>
                              <w:spacing w:after="0" w:line="240" w:lineRule="auto"/>
                              <w:ind w:hanging="6"/>
                              <w:jc w:val="center"/>
                              <w:rPr>
                                <w:rFonts w:ascii="Arial" w:hAnsi="Arial" w:cs="Arial"/>
                                <w:sz w:val="13"/>
                                <w:szCs w:val="13"/>
                              </w:rPr>
                            </w:pPr>
                            <w:r>
                              <w:rPr>
                                <w:rFonts w:ascii="Arial" w:hAnsi="Arial" w:cs="Arial"/>
                                <w:sz w:val="13"/>
                                <w:szCs w:val="13"/>
                              </w:rPr>
                              <w:t>28</w:t>
                            </w:r>
                          </w:p>
                        </w:tc>
                        <w:tc>
                          <w:tcPr>
                            <w:tcW w:w="361" w:type="dxa"/>
                            <w:vAlign w:val="center"/>
                          </w:tcPr>
                          <w:p w14:paraId="22AC5D82" w14:textId="77777777" w:rsidR="003452AE" w:rsidRDefault="003452AE">
                            <w:pPr>
                              <w:tabs>
                                <w:tab w:val="left" w:pos="284"/>
                              </w:tabs>
                              <w:spacing w:after="0" w:line="240" w:lineRule="auto"/>
                              <w:ind w:hanging="6"/>
                              <w:jc w:val="center"/>
                              <w:rPr>
                                <w:rFonts w:ascii="Arial" w:hAnsi="Arial" w:cs="Arial"/>
                                <w:sz w:val="13"/>
                                <w:szCs w:val="13"/>
                              </w:rPr>
                            </w:pPr>
                            <w:r>
                              <w:rPr>
                                <w:rFonts w:ascii="Arial" w:hAnsi="Arial" w:cs="Arial"/>
                                <w:sz w:val="13"/>
                                <w:szCs w:val="13"/>
                              </w:rPr>
                              <w:t>35</w:t>
                            </w:r>
                          </w:p>
                        </w:tc>
                        <w:tc>
                          <w:tcPr>
                            <w:tcW w:w="433" w:type="dxa"/>
                            <w:vAlign w:val="center"/>
                          </w:tcPr>
                          <w:p w14:paraId="498C0650" w14:textId="77777777" w:rsidR="003452AE" w:rsidRDefault="003452AE">
                            <w:pPr>
                              <w:tabs>
                                <w:tab w:val="left" w:pos="284"/>
                              </w:tabs>
                              <w:spacing w:after="0" w:line="240" w:lineRule="auto"/>
                              <w:ind w:hanging="6"/>
                              <w:jc w:val="center"/>
                              <w:rPr>
                                <w:rFonts w:ascii="Arial" w:hAnsi="Arial" w:cs="Arial"/>
                                <w:sz w:val="13"/>
                                <w:szCs w:val="13"/>
                              </w:rPr>
                            </w:pPr>
                            <w:r>
                              <w:rPr>
                                <w:rFonts w:ascii="Arial" w:hAnsi="Arial" w:cs="Arial"/>
                                <w:sz w:val="13"/>
                                <w:szCs w:val="13"/>
                              </w:rPr>
                              <w:t>42</w:t>
                            </w:r>
                          </w:p>
                        </w:tc>
                        <w:tc>
                          <w:tcPr>
                            <w:tcW w:w="433" w:type="dxa"/>
                            <w:vAlign w:val="center"/>
                          </w:tcPr>
                          <w:p w14:paraId="1BDB0CD9" w14:textId="77777777" w:rsidR="003452AE" w:rsidRDefault="003452AE">
                            <w:pPr>
                              <w:tabs>
                                <w:tab w:val="left" w:pos="284"/>
                              </w:tabs>
                              <w:spacing w:after="0" w:line="240" w:lineRule="auto"/>
                              <w:ind w:hanging="6"/>
                              <w:jc w:val="center"/>
                              <w:rPr>
                                <w:rFonts w:ascii="Arial" w:hAnsi="Arial" w:cs="Arial"/>
                                <w:sz w:val="13"/>
                                <w:szCs w:val="13"/>
                              </w:rPr>
                            </w:pPr>
                            <w:r>
                              <w:rPr>
                                <w:rFonts w:ascii="Arial" w:hAnsi="Arial" w:cs="Arial"/>
                                <w:sz w:val="13"/>
                                <w:szCs w:val="13"/>
                              </w:rPr>
                              <w:t>49</w:t>
                            </w:r>
                          </w:p>
                        </w:tc>
                        <w:tc>
                          <w:tcPr>
                            <w:tcW w:w="433" w:type="dxa"/>
                            <w:vAlign w:val="center"/>
                          </w:tcPr>
                          <w:p w14:paraId="3D8895E2" w14:textId="77777777" w:rsidR="003452AE" w:rsidRDefault="003452AE">
                            <w:pPr>
                              <w:tabs>
                                <w:tab w:val="left" w:pos="284"/>
                              </w:tabs>
                              <w:spacing w:after="0" w:line="240" w:lineRule="auto"/>
                              <w:ind w:hanging="6"/>
                              <w:jc w:val="center"/>
                              <w:rPr>
                                <w:rFonts w:ascii="Arial" w:hAnsi="Arial" w:cs="Arial"/>
                                <w:sz w:val="13"/>
                                <w:szCs w:val="13"/>
                              </w:rPr>
                            </w:pPr>
                            <w:r>
                              <w:rPr>
                                <w:rFonts w:ascii="Arial" w:hAnsi="Arial" w:cs="Arial"/>
                                <w:sz w:val="13"/>
                                <w:szCs w:val="13"/>
                              </w:rPr>
                              <w:t>56</w:t>
                            </w:r>
                          </w:p>
                        </w:tc>
                        <w:tc>
                          <w:tcPr>
                            <w:tcW w:w="433" w:type="dxa"/>
                            <w:vAlign w:val="center"/>
                          </w:tcPr>
                          <w:p w14:paraId="3BEAC9A8" w14:textId="77777777" w:rsidR="003452AE" w:rsidRDefault="003452AE">
                            <w:pPr>
                              <w:tabs>
                                <w:tab w:val="left" w:pos="284"/>
                              </w:tabs>
                              <w:spacing w:after="0" w:line="240" w:lineRule="auto"/>
                              <w:ind w:hanging="6"/>
                              <w:jc w:val="center"/>
                              <w:rPr>
                                <w:rFonts w:ascii="Arial" w:hAnsi="Arial" w:cs="Arial"/>
                                <w:sz w:val="13"/>
                                <w:szCs w:val="13"/>
                              </w:rPr>
                            </w:pPr>
                            <w:r>
                              <w:rPr>
                                <w:rFonts w:ascii="Arial" w:hAnsi="Arial" w:cs="Arial"/>
                                <w:sz w:val="13"/>
                                <w:szCs w:val="13"/>
                              </w:rPr>
                              <w:t>63</w:t>
                            </w:r>
                          </w:p>
                        </w:tc>
                        <w:tc>
                          <w:tcPr>
                            <w:tcW w:w="433" w:type="dxa"/>
                            <w:vAlign w:val="center"/>
                          </w:tcPr>
                          <w:p w14:paraId="3947019B" w14:textId="77777777" w:rsidR="003452AE" w:rsidRDefault="003452AE">
                            <w:pPr>
                              <w:tabs>
                                <w:tab w:val="left" w:pos="284"/>
                              </w:tabs>
                              <w:spacing w:after="0" w:line="240" w:lineRule="auto"/>
                              <w:ind w:hanging="6"/>
                              <w:jc w:val="center"/>
                              <w:rPr>
                                <w:rFonts w:ascii="Arial" w:hAnsi="Arial" w:cs="Arial"/>
                                <w:sz w:val="13"/>
                                <w:szCs w:val="13"/>
                              </w:rPr>
                            </w:pPr>
                            <w:r>
                              <w:rPr>
                                <w:rFonts w:ascii="Arial" w:hAnsi="Arial" w:cs="Arial"/>
                                <w:sz w:val="13"/>
                                <w:szCs w:val="13"/>
                              </w:rPr>
                              <w:t>70</w:t>
                            </w:r>
                          </w:p>
                        </w:tc>
                        <w:tc>
                          <w:tcPr>
                            <w:tcW w:w="433" w:type="dxa"/>
                            <w:vAlign w:val="center"/>
                          </w:tcPr>
                          <w:p w14:paraId="74156D66" w14:textId="77777777" w:rsidR="003452AE" w:rsidRDefault="003452AE">
                            <w:pPr>
                              <w:tabs>
                                <w:tab w:val="left" w:pos="284"/>
                              </w:tabs>
                              <w:spacing w:after="0" w:line="240" w:lineRule="auto"/>
                              <w:ind w:hanging="6"/>
                              <w:jc w:val="center"/>
                              <w:rPr>
                                <w:rFonts w:ascii="Arial" w:hAnsi="Arial" w:cs="Arial"/>
                                <w:sz w:val="13"/>
                                <w:szCs w:val="13"/>
                              </w:rPr>
                            </w:pPr>
                            <w:r>
                              <w:rPr>
                                <w:rFonts w:ascii="Arial" w:hAnsi="Arial" w:cs="Arial"/>
                                <w:sz w:val="13"/>
                                <w:szCs w:val="13"/>
                              </w:rPr>
                              <w:t>77</w:t>
                            </w:r>
                          </w:p>
                        </w:tc>
                        <w:tc>
                          <w:tcPr>
                            <w:tcW w:w="433" w:type="dxa"/>
                            <w:vAlign w:val="center"/>
                          </w:tcPr>
                          <w:p w14:paraId="7512D6F1" w14:textId="77777777" w:rsidR="003452AE" w:rsidRDefault="003452AE">
                            <w:pPr>
                              <w:tabs>
                                <w:tab w:val="left" w:pos="284"/>
                              </w:tabs>
                              <w:spacing w:after="0" w:line="240" w:lineRule="auto"/>
                              <w:ind w:hanging="6"/>
                              <w:jc w:val="center"/>
                              <w:rPr>
                                <w:rFonts w:ascii="Arial" w:hAnsi="Arial" w:cs="Arial"/>
                                <w:sz w:val="13"/>
                                <w:szCs w:val="13"/>
                              </w:rPr>
                            </w:pPr>
                            <w:r>
                              <w:rPr>
                                <w:rFonts w:ascii="Arial" w:hAnsi="Arial" w:cs="Arial"/>
                                <w:sz w:val="13"/>
                                <w:szCs w:val="13"/>
                              </w:rPr>
                              <w:t>84</w:t>
                            </w:r>
                          </w:p>
                        </w:tc>
                        <w:tc>
                          <w:tcPr>
                            <w:tcW w:w="433" w:type="dxa"/>
                            <w:vAlign w:val="center"/>
                          </w:tcPr>
                          <w:p w14:paraId="6ECCC32D" w14:textId="77777777" w:rsidR="003452AE" w:rsidRDefault="003452AE">
                            <w:pPr>
                              <w:tabs>
                                <w:tab w:val="left" w:pos="284"/>
                              </w:tabs>
                              <w:spacing w:after="0" w:line="240" w:lineRule="auto"/>
                              <w:ind w:hanging="6"/>
                              <w:jc w:val="center"/>
                              <w:rPr>
                                <w:rFonts w:ascii="Arial" w:hAnsi="Arial" w:cs="Arial"/>
                                <w:sz w:val="13"/>
                                <w:szCs w:val="13"/>
                              </w:rPr>
                            </w:pPr>
                            <w:r>
                              <w:rPr>
                                <w:rFonts w:ascii="Arial" w:hAnsi="Arial" w:cs="Arial"/>
                                <w:sz w:val="13"/>
                                <w:szCs w:val="13"/>
                              </w:rPr>
                              <w:t>91</w:t>
                            </w:r>
                          </w:p>
                        </w:tc>
                        <w:tc>
                          <w:tcPr>
                            <w:tcW w:w="433" w:type="dxa"/>
                            <w:vAlign w:val="center"/>
                          </w:tcPr>
                          <w:p w14:paraId="40687747" w14:textId="77777777" w:rsidR="003452AE" w:rsidRDefault="003452AE">
                            <w:pPr>
                              <w:tabs>
                                <w:tab w:val="left" w:pos="284"/>
                              </w:tabs>
                              <w:spacing w:after="0" w:line="240" w:lineRule="auto"/>
                              <w:ind w:hanging="6"/>
                              <w:jc w:val="center"/>
                              <w:rPr>
                                <w:rFonts w:ascii="Arial" w:hAnsi="Arial" w:cs="Arial"/>
                                <w:sz w:val="13"/>
                                <w:szCs w:val="13"/>
                              </w:rPr>
                            </w:pPr>
                            <w:r>
                              <w:rPr>
                                <w:rFonts w:ascii="Arial" w:hAnsi="Arial" w:cs="Arial"/>
                                <w:sz w:val="13"/>
                                <w:szCs w:val="13"/>
                              </w:rPr>
                              <w:t>98</w:t>
                            </w:r>
                          </w:p>
                        </w:tc>
                        <w:tc>
                          <w:tcPr>
                            <w:tcW w:w="419" w:type="dxa"/>
                            <w:vAlign w:val="center"/>
                          </w:tcPr>
                          <w:p w14:paraId="02B4C839" w14:textId="77777777" w:rsidR="003452AE" w:rsidRDefault="003452AE">
                            <w:pPr>
                              <w:tabs>
                                <w:tab w:val="left" w:pos="284"/>
                              </w:tabs>
                              <w:spacing w:after="0" w:line="240" w:lineRule="auto"/>
                              <w:ind w:hanging="6"/>
                              <w:jc w:val="center"/>
                              <w:rPr>
                                <w:rFonts w:ascii="Arial" w:hAnsi="Arial" w:cs="Arial"/>
                                <w:sz w:val="13"/>
                                <w:szCs w:val="13"/>
                              </w:rPr>
                            </w:pPr>
                            <w:r>
                              <w:rPr>
                                <w:rFonts w:ascii="Arial" w:hAnsi="Arial" w:cs="Arial"/>
                                <w:sz w:val="13"/>
                                <w:szCs w:val="13"/>
                              </w:rPr>
                              <w:t>…</w:t>
                            </w:r>
                          </w:p>
                        </w:tc>
                        <w:tc>
                          <w:tcPr>
                            <w:tcW w:w="506" w:type="dxa"/>
                            <w:vAlign w:val="center"/>
                          </w:tcPr>
                          <w:p w14:paraId="6C71D59F" w14:textId="77777777" w:rsidR="003452AE" w:rsidRDefault="003452AE">
                            <w:pPr>
                              <w:tabs>
                                <w:tab w:val="left" w:pos="284"/>
                              </w:tabs>
                              <w:spacing w:after="0" w:line="240" w:lineRule="auto"/>
                              <w:ind w:hanging="6"/>
                              <w:jc w:val="center"/>
                              <w:rPr>
                                <w:rFonts w:ascii="Arial" w:hAnsi="Arial" w:cs="Arial"/>
                                <w:sz w:val="13"/>
                                <w:szCs w:val="13"/>
                              </w:rPr>
                            </w:pPr>
                            <w:r>
                              <w:rPr>
                                <w:rFonts w:ascii="Arial" w:hAnsi="Arial" w:cs="Arial"/>
                                <w:sz w:val="13"/>
                                <w:szCs w:val="13"/>
                              </w:rPr>
                              <w:t>399</w:t>
                            </w:r>
                          </w:p>
                        </w:tc>
                        <w:tc>
                          <w:tcPr>
                            <w:tcW w:w="506" w:type="dxa"/>
                            <w:vAlign w:val="center"/>
                          </w:tcPr>
                          <w:p w14:paraId="661D2754" w14:textId="77777777" w:rsidR="003452AE" w:rsidRDefault="003452AE">
                            <w:pPr>
                              <w:tabs>
                                <w:tab w:val="left" w:pos="284"/>
                              </w:tabs>
                              <w:spacing w:after="0" w:line="240" w:lineRule="auto"/>
                              <w:ind w:hanging="6"/>
                              <w:jc w:val="center"/>
                              <w:rPr>
                                <w:rFonts w:ascii="Arial" w:hAnsi="Arial" w:cs="Arial"/>
                                <w:sz w:val="13"/>
                                <w:szCs w:val="13"/>
                              </w:rPr>
                            </w:pPr>
                            <w:r>
                              <w:rPr>
                                <w:rFonts w:ascii="Arial" w:hAnsi="Arial" w:cs="Arial"/>
                                <w:sz w:val="13"/>
                                <w:szCs w:val="13"/>
                              </w:rPr>
                              <w:t>406</w:t>
                            </w:r>
                          </w:p>
                        </w:tc>
                        <w:tc>
                          <w:tcPr>
                            <w:tcW w:w="506" w:type="dxa"/>
                            <w:vAlign w:val="center"/>
                          </w:tcPr>
                          <w:p w14:paraId="077AA7F2" w14:textId="77777777" w:rsidR="003452AE" w:rsidRDefault="003452AE">
                            <w:pPr>
                              <w:tabs>
                                <w:tab w:val="left" w:pos="284"/>
                              </w:tabs>
                              <w:spacing w:after="0" w:line="240" w:lineRule="auto"/>
                              <w:ind w:hanging="6"/>
                              <w:jc w:val="center"/>
                              <w:rPr>
                                <w:rFonts w:ascii="Arial" w:hAnsi="Arial" w:cs="Arial"/>
                                <w:sz w:val="13"/>
                                <w:szCs w:val="13"/>
                              </w:rPr>
                            </w:pPr>
                            <w:r>
                              <w:rPr>
                                <w:rFonts w:ascii="Arial" w:hAnsi="Arial" w:cs="Arial"/>
                                <w:sz w:val="13"/>
                                <w:szCs w:val="13"/>
                              </w:rPr>
                              <w:t>413</w:t>
                            </w:r>
                          </w:p>
                        </w:tc>
                        <w:tc>
                          <w:tcPr>
                            <w:tcW w:w="872" w:type="dxa"/>
                            <w:vAlign w:val="center"/>
                          </w:tcPr>
                          <w:p w14:paraId="0789AE02" w14:textId="77777777" w:rsidR="003452AE" w:rsidRDefault="003452AE">
                            <w:pPr>
                              <w:tabs>
                                <w:tab w:val="left" w:pos="284"/>
                              </w:tabs>
                              <w:spacing w:after="0" w:line="240" w:lineRule="auto"/>
                              <w:ind w:hanging="6"/>
                              <w:jc w:val="center"/>
                              <w:rPr>
                                <w:rFonts w:ascii="Arial" w:hAnsi="Arial" w:cs="Arial"/>
                                <w:sz w:val="13"/>
                                <w:szCs w:val="13"/>
                              </w:rPr>
                            </w:pPr>
                            <w:r>
                              <w:rPr>
                                <w:rFonts w:ascii="Arial" w:hAnsi="Arial" w:cs="Arial"/>
                                <w:sz w:val="13"/>
                                <w:szCs w:val="13"/>
                              </w:rPr>
                              <w:t>588</w:t>
                            </w:r>
                          </w:p>
                        </w:tc>
                      </w:tr>
                    </w:tbl>
                    <w:p w14:paraId="3F06FE71" w14:textId="77777777" w:rsidR="003452AE" w:rsidRDefault="003452AE" w:rsidP="005945E4">
                      <w:pPr>
                        <w:tabs>
                          <w:tab w:val="left" w:pos="284"/>
                        </w:tabs>
                        <w:ind w:hanging="6"/>
                        <w:rPr>
                          <w:rFonts w:ascii="Arial" w:hAnsi="Arial" w:cs="Arial"/>
                          <w:b/>
                          <w:sz w:val="14"/>
                          <w:szCs w:val="14"/>
                        </w:rPr>
                      </w:pPr>
                      <w:r>
                        <w:rPr>
                          <w:rFonts w:ascii="Arial" w:hAnsi="Arial" w:cs="Arial"/>
                          <w:b/>
                          <w:sz w:val="14"/>
                          <w:szCs w:val="14"/>
                        </w:rPr>
                        <w:t>12. ΑΝΑΠΗΡΙΑ ΥΠΟΨΗΦΙΟΥ ΜΕ ΠΟΣΟΣΤΟ ΤΟΥΛΑΧΙΣΤΟΝ 50% (200 μονάδες)</w:t>
                      </w:r>
                    </w:p>
                    <w:p w14:paraId="0A5C16FC" w14:textId="77777777" w:rsidR="003452AE" w:rsidRDefault="003452AE" w:rsidP="005945E4">
                      <w:pPr>
                        <w:tabs>
                          <w:tab w:val="left" w:pos="284"/>
                        </w:tabs>
                        <w:ind w:hanging="6"/>
                        <w:rPr>
                          <w:rFonts w:ascii="Arial" w:hAnsi="Arial" w:cs="Arial"/>
                          <w:b/>
                          <w:sz w:val="14"/>
                          <w:szCs w:val="14"/>
                        </w:rPr>
                      </w:pPr>
                      <w:r>
                        <w:rPr>
                          <w:rFonts w:ascii="Arial" w:hAnsi="Arial" w:cs="Arial"/>
                          <w:b/>
                          <w:sz w:val="14"/>
                          <w:szCs w:val="14"/>
                        </w:rPr>
                        <w:t>13. ΑΝΑΠΗΡΙΑ ΓΟΝΕΑ, ΤΕΚΝΟΥ, ΑΔΕΛΦΟΥ Ή ΣΥΖΥΓΟΥ (130 μονάδες)</w:t>
                      </w:r>
                    </w:p>
                    <w:p w14:paraId="5402513F" w14:textId="77777777" w:rsidR="003452AE" w:rsidRPr="00307AFC" w:rsidRDefault="003452AE" w:rsidP="00307AFC">
                      <w:pPr>
                        <w:tabs>
                          <w:tab w:val="left" w:pos="284"/>
                        </w:tabs>
                        <w:spacing w:after="0" w:line="240" w:lineRule="auto"/>
                        <w:ind w:hanging="6"/>
                        <w:jc w:val="both"/>
                        <w:rPr>
                          <w:rFonts w:ascii="Arial" w:eastAsia="Times New Roman" w:hAnsi="Arial" w:cs="Arial"/>
                          <w:b/>
                          <w:sz w:val="14"/>
                          <w:szCs w:val="14"/>
                          <w:lang w:eastAsia="el-GR"/>
                        </w:rPr>
                      </w:pPr>
                      <w:r w:rsidRPr="00307AFC">
                        <w:rPr>
                          <w:rFonts w:ascii="Arial" w:eastAsia="Times New Roman" w:hAnsi="Arial" w:cs="Arial"/>
                          <w:b/>
                          <w:sz w:val="14"/>
                          <w:szCs w:val="14"/>
                          <w:lang w:eastAsia="el-GR"/>
                        </w:rPr>
                        <w:t>*Τα κριτήρια 7, 8, 9, και 10 υπολογίζονται αθροιστικά για τους/τις κατόχους διδακτορικού και μεταπτυχιακού τίτλου σπουδών και ενιαίου και αδιάσπαστου τίτλου σπουδών μεταπτυχιακού επιπέδου (intergrated master) και δεύτερου τίτλου σπουδών. Σε περίπτωση ύπαρξης περισσοτέρων του ενός διδακτορικών διπλωμάτων ή/και μεταπτυχιακών τίτλων ή/και ενιαίου και αδιάσπαστου τίτλου σπουδών μεταπτυχιακού επιπέδου (integrated master), ή/και δεύτερου τίτλου σπουδών, βαθμολογείται επιπλέον ένας μόνο εξ αυτών των τίτλων και εάν πρόκειται για μη ομοιόβαθμους τίτλους, βαθμολογείται ο υψηλότερος εξ αυτών, λαμβάνοντας σε κάθε περίπτωση το ήμισυ των μονάδων που αντιστοιχούν στον οικείο τίτλο σπουδών.</w:t>
                      </w:r>
                    </w:p>
                    <w:p w14:paraId="77F3B939" w14:textId="77777777" w:rsidR="003452AE" w:rsidRPr="00307AFC" w:rsidRDefault="003452AE" w:rsidP="00307AFC">
                      <w:pPr>
                        <w:tabs>
                          <w:tab w:val="left" w:pos="284"/>
                        </w:tabs>
                        <w:spacing w:after="0" w:line="240" w:lineRule="auto"/>
                        <w:ind w:hanging="6"/>
                        <w:jc w:val="both"/>
                        <w:rPr>
                          <w:rFonts w:ascii="Arial" w:eastAsia="Times New Roman" w:hAnsi="Arial" w:cs="Arial"/>
                          <w:b/>
                          <w:sz w:val="14"/>
                          <w:szCs w:val="14"/>
                          <w:lang w:eastAsia="el-GR"/>
                        </w:rPr>
                      </w:pPr>
                    </w:p>
                    <w:p w14:paraId="5C15A9A7" w14:textId="77777777" w:rsidR="003452AE" w:rsidRPr="00307AFC" w:rsidRDefault="003452AE" w:rsidP="00307AFC">
                      <w:pPr>
                        <w:spacing w:after="0" w:line="240" w:lineRule="auto"/>
                        <w:jc w:val="both"/>
                        <w:rPr>
                          <w:rFonts w:ascii="Arial" w:eastAsia="Times New Roman" w:hAnsi="Arial" w:cs="Arial"/>
                          <w:b/>
                          <w:sz w:val="24"/>
                          <w:szCs w:val="24"/>
                          <w:u w:val="single"/>
                          <w:lang w:eastAsia="el-GR"/>
                        </w:rPr>
                      </w:pPr>
                      <w:r w:rsidRPr="00307AFC">
                        <w:rPr>
                          <w:rFonts w:ascii="Arial" w:eastAsia="Times New Roman" w:hAnsi="Arial" w:cs="Arial"/>
                          <w:sz w:val="14"/>
                          <w:szCs w:val="14"/>
                          <w:lang w:eastAsia="el-GR"/>
                        </w:rPr>
                        <w:t xml:space="preserve">** </w:t>
                      </w:r>
                      <w:r w:rsidRPr="00307AFC">
                        <w:rPr>
                          <w:rFonts w:ascii="Arial" w:eastAsia="Times New Roman" w:hAnsi="Arial" w:cs="Arial"/>
                          <w:b/>
                          <w:sz w:val="14"/>
                          <w:szCs w:val="14"/>
                          <w:lang w:eastAsia="el-GR"/>
                        </w:rPr>
                        <w:t>Για τη Δευτεροβάθμια Εκπαίδευση, ο</w:t>
                      </w:r>
                      <w:r w:rsidRPr="00307AFC">
                        <w:rPr>
                          <w:rFonts w:ascii="Arial" w:eastAsia="Times New Roman" w:hAnsi="Arial" w:cs="Arial"/>
                          <w:b/>
                          <w:sz w:val="14"/>
                          <w:szCs w:val="14"/>
                          <w:lang w:val="en-US" w:eastAsia="el-GR"/>
                        </w:rPr>
                        <w:t> </w:t>
                      </w:r>
                      <w:r w:rsidRPr="00307AFC">
                        <w:rPr>
                          <w:rFonts w:ascii="Arial" w:eastAsia="Times New Roman" w:hAnsi="Arial" w:cs="Arial"/>
                          <w:b/>
                          <w:sz w:val="14"/>
                          <w:szCs w:val="14"/>
                          <w:lang w:eastAsia="el-GR"/>
                        </w:rPr>
                        <w:t>δεύτερος τίτλος σπουδών,  μπορεί να είναι είτε πτυχίο ή δίπλωμα επαγγελματικής ειδικότητας, εκπαίδευσης και κατάρτισης, επιπέδου</w:t>
                      </w:r>
                      <w:r w:rsidRPr="00307AFC">
                        <w:rPr>
                          <w:rFonts w:ascii="Arial" w:eastAsia="Times New Roman" w:hAnsi="Arial" w:cs="Arial"/>
                          <w:b/>
                          <w:sz w:val="14"/>
                          <w:szCs w:val="14"/>
                          <w:lang w:val="en-US" w:eastAsia="el-GR"/>
                        </w:rPr>
                        <w:t> </w:t>
                      </w:r>
                      <w:r w:rsidRPr="00307AFC">
                        <w:rPr>
                          <w:rFonts w:ascii="Arial" w:eastAsia="Times New Roman" w:hAnsi="Arial" w:cs="Arial"/>
                          <w:b/>
                          <w:sz w:val="14"/>
                          <w:szCs w:val="14"/>
                          <w:lang w:eastAsia="el-GR"/>
                        </w:rPr>
                        <w:t xml:space="preserve"> 5 που χορηγείται στους αποφοίτους του «Μεταλυκειακού έτους</w:t>
                      </w:r>
                      <w:r w:rsidRPr="00307AFC">
                        <w:rPr>
                          <w:rFonts w:ascii="Arial" w:eastAsia="Times New Roman" w:hAnsi="Arial" w:cs="Arial"/>
                          <w:b/>
                          <w:sz w:val="14"/>
                          <w:szCs w:val="14"/>
                          <w:lang w:val="en-US" w:eastAsia="el-GR"/>
                        </w:rPr>
                        <w:t> </w:t>
                      </w:r>
                      <w:r w:rsidRPr="00307AFC">
                        <w:rPr>
                          <w:rFonts w:ascii="Arial" w:eastAsia="Times New Roman" w:hAnsi="Arial" w:cs="Arial"/>
                          <w:b/>
                          <w:sz w:val="14"/>
                          <w:szCs w:val="14"/>
                          <w:lang w:eastAsia="el-GR"/>
                        </w:rPr>
                        <w:t>- Τάξης Μαθητείας» ή στους αποφοίτους Ινστιτούτων Επαγγελματικής Κατάρτισης (Ι.Ε.Κ.), ύστερα από πιστοποίηση από τον Εθνικό Οργανισμό Πιστοποίησης Προσόντων και Επαγγελματικού Προσανατολισμού (Ε.Ο.Π.Π.Ε.Π.), είτε δίπλωμα επαγγελματικής εκπαίδευσης επιπέδου</w:t>
                      </w:r>
                      <w:r w:rsidRPr="00307AFC">
                        <w:rPr>
                          <w:rFonts w:ascii="Arial" w:eastAsia="Times New Roman" w:hAnsi="Arial" w:cs="Arial"/>
                          <w:b/>
                          <w:sz w:val="14"/>
                          <w:szCs w:val="14"/>
                          <w:lang w:val="en-US" w:eastAsia="el-GR"/>
                        </w:rPr>
                        <w:t> </w:t>
                      </w:r>
                      <w:r w:rsidRPr="00307AFC">
                        <w:rPr>
                          <w:rFonts w:ascii="Arial" w:eastAsia="Times New Roman" w:hAnsi="Arial" w:cs="Arial"/>
                          <w:b/>
                          <w:sz w:val="14"/>
                          <w:szCs w:val="14"/>
                          <w:lang w:eastAsia="el-GR"/>
                        </w:rPr>
                        <w:t>5 που χορηγείται στους αποφοίτους των Κέντρων Επαγγελματικής Εκπαίδευσης των</w:t>
                      </w:r>
                      <w:r w:rsidRPr="00307AFC">
                        <w:rPr>
                          <w:rFonts w:ascii="Arial" w:eastAsia="Times New Roman" w:hAnsi="Arial" w:cs="Arial"/>
                          <w:b/>
                          <w:sz w:val="14"/>
                          <w:szCs w:val="14"/>
                          <w:lang w:val="en-US" w:eastAsia="el-GR"/>
                        </w:rPr>
                        <w:t> </w:t>
                      </w:r>
                      <w:r w:rsidRPr="00307AFC">
                        <w:rPr>
                          <w:rFonts w:ascii="Arial" w:eastAsia="Times New Roman" w:hAnsi="Arial" w:cs="Arial"/>
                          <w:b/>
                          <w:sz w:val="14"/>
                          <w:szCs w:val="14"/>
                          <w:lang w:eastAsia="el-GR"/>
                        </w:rPr>
                        <w:t>Α.Ε.Ι.</w:t>
                      </w:r>
                    </w:p>
                    <w:p w14:paraId="461A65E0" w14:textId="77777777" w:rsidR="003452AE" w:rsidRPr="00307AFC" w:rsidRDefault="003452AE" w:rsidP="00307AFC">
                      <w:pPr>
                        <w:spacing w:after="0" w:line="240" w:lineRule="auto"/>
                        <w:rPr>
                          <w:rFonts w:ascii="Arial" w:eastAsia="Times New Roman" w:hAnsi="Arial" w:cs="Arial"/>
                          <w:b/>
                          <w:sz w:val="14"/>
                          <w:szCs w:val="14"/>
                          <w:lang w:eastAsia="el-GR"/>
                        </w:rPr>
                      </w:pPr>
                    </w:p>
                    <w:p w14:paraId="4D8A76F4" w14:textId="77777777" w:rsidR="003452AE" w:rsidRDefault="003452AE" w:rsidP="005945E4">
                      <w:pPr>
                        <w:tabs>
                          <w:tab w:val="left" w:pos="284"/>
                        </w:tabs>
                        <w:ind w:hanging="6"/>
                        <w:rPr>
                          <w:rFonts w:ascii="Arial" w:hAnsi="Arial" w:cs="Arial"/>
                          <w:b/>
                          <w:sz w:val="14"/>
                          <w:szCs w:val="14"/>
                        </w:rPr>
                      </w:pPr>
                    </w:p>
                  </w:txbxContent>
                </v:textbox>
                <w10:wrap type="square"/>
              </v:shape>
            </w:pict>
          </mc:Fallback>
        </mc:AlternateContent>
      </w:r>
      <w:r w:rsidR="005945E4" w:rsidRPr="006D309B">
        <w:rPr>
          <w:rFonts w:ascii="Times New Roman" w:eastAsia="Times New Roman" w:hAnsi="Times New Roman" w:cs="Times New Roman"/>
          <w:sz w:val="24"/>
          <w:szCs w:val="24"/>
          <w:lang w:eastAsia="el-GR"/>
        </w:rPr>
        <w:t>Η σειρά κατάταξης μεταξύ των υποψηφίων καθορίζεται με βάση τα ακόλουθα κριτήρια:</w:t>
      </w:r>
    </w:p>
    <w:p w14:paraId="4BB6059E" w14:textId="77777777" w:rsidR="005945E4" w:rsidRDefault="005945E4" w:rsidP="005945E4">
      <w:pPr>
        <w:tabs>
          <w:tab w:val="left" w:pos="0"/>
          <w:tab w:val="left" w:pos="567"/>
        </w:tabs>
        <w:spacing w:after="0" w:line="360" w:lineRule="auto"/>
        <w:jc w:val="both"/>
        <w:rPr>
          <w:rFonts w:ascii="Times New Roman" w:eastAsia="Times New Roman" w:hAnsi="Times New Roman" w:cs="Times New Roman"/>
          <w:b/>
          <w:sz w:val="24"/>
          <w:szCs w:val="24"/>
          <w:u w:val="single"/>
          <w:lang w:eastAsia="el-GR"/>
        </w:rPr>
      </w:pPr>
    </w:p>
    <w:p w14:paraId="1422DC66" w14:textId="77777777" w:rsidR="00161A62" w:rsidRDefault="00161A62" w:rsidP="005945E4">
      <w:pPr>
        <w:tabs>
          <w:tab w:val="left" w:pos="0"/>
          <w:tab w:val="left" w:pos="567"/>
        </w:tabs>
        <w:spacing w:after="0" w:line="360" w:lineRule="auto"/>
        <w:jc w:val="both"/>
        <w:rPr>
          <w:rFonts w:ascii="Times New Roman" w:eastAsia="Times New Roman" w:hAnsi="Times New Roman" w:cs="Times New Roman"/>
          <w:b/>
          <w:sz w:val="24"/>
          <w:szCs w:val="24"/>
          <w:u w:val="single"/>
          <w:lang w:eastAsia="el-GR"/>
        </w:rPr>
      </w:pPr>
    </w:p>
    <w:p w14:paraId="186DE922" w14:textId="77777777" w:rsidR="00161A62" w:rsidRDefault="00161A62" w:rsidP="005945E4">
      <w:pPr>
        <w:tabs>
          <w:tab w:val="left" w:pos="0"/>
          <w:tab w:val="left" w:pos="567"/>
        </w:tabs>
        <w:spacing w:after="0" w:line="360" w:lineRule="auto"/>
        <w:jc w:val="both"/>
        <w:rPr>
          <w:rFonts w:ascii="Times New Roman" w:eastAsia="Times New Roman" w:hAnsi="Times New Roman" w:cs="Times New Roman"/>
          <w:b/>
          <w:sz w:val="24"/>
          <w:szCs w:val="24"/>
          <w:u w:val="single"/>
          <w:lang w:eastAsia="el-GR"/>
        </w:rPr>
      </w:pPr>
    </w:p>
    <w:p w14:paraId="0BB49A17" w14:textId="77777777" w:rsidR="002A0879" w:rsidRPr="002A0879" w:rsidRDefault="002A0879" w:rsidP="00307AFC">
      <w:pPr>
        <w:tabs>
          <w:tab w:val="left" w:pos="0"/>
          <w:tab w:val="left" w:pos="567"/>
        </w:tabs>
        <w:spacing w:after="0" w:line="360" w:lineRule="auto"/>
        <w:jc w:val="both"/>
        <w:rPr>
          <w:rFonts w:ascii="Times New Roman" w:eastAsia="Times New Roman" w:hAnsi="Times New Roman" w:cs="Times New Roman"/>
          <w:sz w:val="24"/>
          <w:szCs w:val="24"/>
          <w:lang w:eastAsia="el-GR"/>
        </w:rPr>
      </w:pPr>
    </w:p>
    <w:p w14:paraId="64B0B3AE" w14:textId="77777777" w:rsidR="00307AFC" w:rsidRPr="00115D47" w:rsidRDefault="00307AFC" w:rsidP="00307AFC">
      <w:pPr>
        <w:tabs>
          <w:tab w:val="left" w:pos="0"/>
          <w:tab w:val="left" w:pos="567"/>
        </w:tabs>
        <w:spacing w:after="0" w:line="360" w:lineRule="auto"/>
        <w:jc w:val="both"/>
        <w:rPr>
          <w:rFonts w:ascii="Times New Roman" w:eastAsia="Times New Roman" w:hAnsi="Times New Roman" w:cs="Times New Roman"/>
          <w:b/>
          <w:sz w:val="24"/>
          <w:szCs w:val="24"/>
          <w:u w:val="single"/>
          <w:lang w:eastAsia="el-GR"/>
        </w:rPr>
      </w:pPr>
      <w:r w:rsidRPr="00115D47">
        <w:rPr>
          <w:rFonts w:ascii="Times New Roman" w:eastAsia="Times New Roman" w:hAnsi="Times New Roman" w:cs="Times New Roman"/>
          <w:b/>
          <w:sz w:val="24"/>
          <w:szCs w:val="24"/>
          <w:u w:val="single"/>
          <w:lang w:eastAsia="el-GR"/>
        </w:rPr>
        <w:lastRenderedPageBreak/>
        <w:t>ΕΜΠΕΙΡΙΑ</w:t>
      </w:r>
    </w:p>
    <w:p w14:paraId="69EA176A" w14:textId="77777777" w:rsidR="00307AFC" w:rsidRDefault="00307AFC" w:rsidP="00307AFC">
      <w:pPr>
        <w:suppressAutoHyphens/>
        <w:spacing w:after="0" w:line="360" w:lineRule="auto"/>
        <w:rPr>
          <w:rFonts w:ascii="Times New Roman" w:eastAsia="Times New Roman" w:hAnsi="Times New Roman" w:cs="Times New Roman"/>
          <w:b/>
          <w:sz w:val="24"/>
          <w:szCs w:val="24"/>
          <w:u w:val="single"/>
          <w:lang w:eastAsia="zh-CN"/>
        </w:rPr>
      </w:pPr>
      <w:r w:rsidRPr="00115D47">
        <w:rPr>
          <w:rFonts w:ascii="Times New Roman" w:eastAsia="Times New Roman" w:hAnsi="Times New Roman" w:cs="Times New Roman"/>
          <w:b/>
          <w:sz w:val="24"/>
          <w:szCs w:val="24"/>
          <w:u w:val="single"/>
          <w:lang w:eastAsia="zh-CN"/>
        </w:rPr>
        <w:t>ΒΑΘΜΟΛΟΓΟΥΜΕΝΗ ΕΜΠΕΙΡΙΑ ΥΠΟΨΗΦΙΩΝ ΚΑΤΗΓΟΡΙΑΣ ΔΕΥΤΕΡΟΒΑΘΜΙΑΣ (ΔΕ)  ΕΚΠΑΙΔΕΥΣΗΣ.</w:t>
      </w:r>
    </w:p>
    <w:p w14:paraId="54912B5A" w14:textId="77777777" w:rsidR="00307AFC" w:rsidRPr="00115D47" w:rsidRDefault="00307AFC" w:rsidP="00307AFC">
      <w:pPr>
        <w:suppressAutoHyphens/>
        <w:spacing w:after="0" w:line="360" w:lineRule="auto"/>
        <w:rPr>
          <w:rFonts w:ascii="Times New Roman" w:eastAsia="Times New Roman" w:hAnsi="Times New Roman" w:cs="Times New Roman"/>
          <w:b/>
          <w:sz w:val="24"/>
          <w:szCs w:val="24"/>
          <w:u w:val="single"/>
          <w:lang w:eastAsia="zh-CN"/>
        </w:rPr>
      </w:pPr>
    </w:p>
    <w:tbl>
      <w:tblPr>
        <w:tblW w:w="10520" w:type="dxa"/>
        <w:tblInd w:w="108" w:type="dxa"/>
        <w:tblLayout w:type="fixed"/>
        <w:tblLook w:val="04A0" w:firstRow="1" w:lastRow="0" w:firstColumn="1" w:lastColumn="0" w:noHBand="0" w:noVBand="1"/>
      </w:tblPr>
      <w:tblGrid>
        <w:gridCol w:w="2709"/>
        <w:gridCol w:w="7811"/>
      </w:tblGrid>
      <w:tr w:rsidR="00307AFC" w:rsidRPr="00115D47" w14:paraId="05D40790" w14:textId="77777777" w:rsidTr="00D30D89">
        <w:trPr>
          <w:trHeight w:val="641"/>
        </w:trPr>
        <w:tc>
          <w:tcPr>
            <w:tcW w:w="10520" w:type="dxa"/>
            <w:gridSpan w:val="2"/>
            <w:tcBorders>
              <w:top w:val="single" w:sz="4" w:space="0" w:color="000000"/>
              <w:left w:val="single" w:sz="4" w:space="0" w:color="000000"/>
              <w:bottom w:val="single" w:sz="4" w:space="0" w:color="000000"/>
              <w:right w:val="single" w:sz="4" w:space="0" w:color="000000"/>
            </w:tcBorders>
            <w:shd w:val="clear" w:color="auto" w:fill="auto"/>
          </w:tcPr>
          <w:p w14:paraId="60390079" w14:textId="62CB3EC3" w:rsidR="00307AFC" w:rsidRPr="00115D47" w:rsidRDefault="00307AFC" w:rsidP="00161A62">
            <w:pPr>
              <w:suppressAutoHyphens/>
              <w:spacing w:before="60" w:after="0" w:line="360" w:lineRule="auto"/>
              <w:jc w:val="both"/>
              <w:rPr>
                <w:rFonts w:ascii="Times New Roman" w:eastAsia="Times New Roman" w:hAnsi="Times New Roman" w:cs="Times New Roman"/>
                <w:sz w:val="24"/>
                <w:szCs w:val="24"/>
                <w:lang w:eastAsia="zh-CN"/>
              </w:rPr>
            </w:pPr>
            <w:r w:rsidRPr="00115D47">
              <w:rPr>
                <w:rFonts w:ascii="Times New Roman" w:hAnsi="Times New Roman" w:cs="Times New Roman"/>
                <w:sz w:val="24"/>
                <w:szCs w:val="24"/>
              </w:rPr>
              <w:t>Ως βαθμολογούμενη εμπειρί</w:t>
            </w:r>
            <w:r>
              <w:rPr>
                <w:rFonts w:ascii="Times New Roman" w:hAnsi="Times New Roman" w:cs="Times New Roman"/>
                <w:sz w:val="24"/>
                <w:szCs w:val="24"/>
              </w:rPr>
              <w:t xml:space="preserve">α για </w:t>
            </w:r>
            <w:r w:rsidR="00161A62">
              <w:rPr>
                <w:rFonts w:ascii="Times New Roman" w:hAnsi="Times New Roman" w:cs="Times New Roman"/>
                <w:sz w:val="24"/>
                <w:szCs w:val="24"/>
              </w:rPr>
              <w:t>τους παρακάτω κωδικούς</w:t>
            </w:r>
            <w:r>
              <w:rPr>
                <w:rFonts w:ascii="Times New Roman" w:hAnsi="Times New Roman" w:cs="Times New Roman"/>
                <w:sz w:val="24"/>
                <w:szCs w:val="24"/>
              </w:rPr>
              <w:t xml:space="preserve"> θέσεων</w:t>
            </w:r>
            <w:r w:rsidRPr="00115D47">
              <w:rPr>
                <w:rFonts w:ascii="Times New Roman" w:hAnsi="Times New Roman" w:cs="Times New Roman"/>
                <w:sz w:val="24"/>
                <w:szCs w:val="24"/>
              </w:rPr>
              <w:t xml:space="preserve"> νοείται η απασχόληση με σχέση εργασίας ή σύμβαση έργου στο δημόσιο ή ιδιωτικό τομέα ή άσκηση επαγγέλματος </w:t>
            </w:r>
            <w:r w:rsidRPr="00D30D89">
              <w:rPr>
                <w:rFonts w:ascii="Times New Roman" w:hAnsi="Times New Roman" w:cs="Times New Roman"/>
                <w:b/>
                <w:sz w:val="24"/>
                <w:szCs w:val="24"/>
              </w:rPr>
              <w:t>σε καθήκοντα ή έργα</w:t>
            </w:r>
            <w:r w:rsidRPr="00115D47">
              <w:rPr>
                <w:rFonts w:ascii="Times New Roman" w:hAnsi="Times New Roman" w:cs="Times New Roman"/>
                <w:sz w:val="24"/>
                <w:szCs w:val="24"/>
              </w:rPr>
              <w:t xml:space="preserve"> </w:t>
            </w:r>
            <w:r w:rsidRPr="00115D47">
              <w:rPr>
                <w:rFonts w:ascii="Times New Roman" w:hAnsi="Times New Roman" w:cs="Times New Roman"/>
                <w:b/>
                <w:sz w:val="24"/>
                <w:szCs w:val="24"/>
              </w:rPr>
              <w:t xml:space="preserve">συναφή με το αντικείμενο </w:t>
            </w:r>
            <w:r>
              <w:rPr>
                <w:rFonts w:ascii="Times New Roman" w:hAnsi="Times New Roman" w:cs="Times New Roman"/>
                <w:b/>
                <w:bCs/>
                <w:sz w:val="24"/>
                <w:szCs w:val="24"/>
              </w:rPr>
              <w:t>των προς πλήρωση θέσεων</w:t>
            </w:r>
            <w:r w:rsidRPr="00115D47">
              <w:rPr>
                <w:rFonts w:ascii="Times New Roman" w:hAnsi="Times New Roman" w:cs="Times New Roman"/>
                <w:b/>
                <w:bCs/>
                <w:sz w:val="24"/>
                <w:szCs w:val="24"/>
              </w:rPr>
              <w:t>.</w:t>
            </w:r>
          </w:p>
        </w:tc>
      </w:tr>
      <w:tr w:rsidR="00307AFC" w:rsidRPr="00115D47" w14:paraId="2EF9B66C" w14:textId="77777777" w:rsidTr="00D30D89">
        <w:trPr>
          <w:trHeight w:val="355"/>
        </w:trPr>
        <w:tc>
          <w:tcPr>
            <w:tcW w:w="2709" w:type="dxa"/>
            <w:tcBorders>
              <w:top w:val="single" w:sz="4" w:space="0" w:color="000000"/>
              <w:left w:val="single" w:sz="4" w:space="0" w:color="000000"/>
              <w:bottom w:val="single" w:sz="4" w:space="0" w:color="000000"/>
            </w:tcBorders>
            <w:shd w:val="clear" w:color="auto" w:fill="E5FFFF"/>
            <w:vAlign w:val="center"/>
          </w:tcPr>
          <w:p w14:paraId="3232DE7A" w14:textId="377D3350" w:rsidR="00307AFC" w:rsidRPr="00115D47" w:rsidRDefault="002A0879" w:rsidP="00307AFC">
            <w:pPr>
              <w:tabs>
                <w:tab w:val="left" w:pos="567"/>
              </w:tabs>
              <w:suppressAutoHyphens/>
              <w:spacing w:after="0" w:line="36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b/>
                <w:sz w:val="24"/>
                <w:szCs w:val="24"/>
                <w:lang w:eastAsia="zh-CN"/>
              </w:rPr>
              <w:t>ΚΩΔΙΚΟΙ</w:t>
            </w:r>
            <w:r w:rsidR="00307AFC">
              <w:rPr>
                <w:rFonts w:ascii="Times New Roman" w:eastAsia="Times New Roman" w:hAnsi="Times New Roman" w:cs="Times New Roman"/>
                <w:b/>
                <w:sz w:val="24"/>
                <w:szCs w:val="24"/>
                <w:lang w:eastAsia="zh-CN"/>
              </w:rPr>
              <w:t xml:space="preserve"> ΘΕΣΕΩΝ</w:t>
            </w:r>
          </w:p>
        </w:tc>
        <w:tc>
          <w:tcPr>
            <w:tcW w:w="7811" w:type="dxa"/>
            <w:tcBorders>
              <w:top w:val="single" w:sz="4" w:space="0" w:color="000000"/>
              <w:left w:val="single" w:sz="4" w:space="0" w:color="000000"/>
              <w:bottom w:val="single" w:sz="4" w:space="0" w:color="000000"/>
              <w:right w:val="single" w:sz="4" w:space="0" w:color="000000"/>
            </w:tcBorders>
            <w:shd w:val="clear" w:color="auto" w:fill="E5FFFF"/>
            <w:vAlign w:val="center"/>
          </w:tcPr>
          <w:p w14:paraId="648DCCE1" w14:textId="77777777" w:rsidR="00307AFC" w:rsidRPr="00115D47" w:rsidRDefault="00307AFC" w:rsidP="00307AFC">
            <w:pPr>
              <w:tabs>
                <w:tab w:val="left" w:pos="567"/>
              </w:tabs>
              <w:suppressAutoHyphens/>
              <w:spacing w:after="0" w:line="360" w:lineRule="auto"/>
              <w:jc w:val="both"/>
              <w:rPr>
                <w:rFonts w:ascii="Times New Roman" w:eastAsia="Times New Roman" w:hAnsi="Times New Roman" w:cs="Times New Roman"/>
                <w:sz w:val="24"/>
                <w:szCs w:val="24"/>
                <w:lang w:eastAsia="zh-CN"/>
              </w:rPr>
            </w:pPr>
            <w:r w:rsidRPr="00115D47">
              <w:rPr>
                <w:rFonts w:ascii="Times New Roman" w:eastAsia="Times New Roman" w:hAnsi="Times New Roman" w:cs="Times New Roman"/>
                <w:b/>
                <w:sz w:val="24"/>
                <w:szCs w:val="24"/>
                <w:lang w:eastAsia="zh-CN"/>
              </w:rPr>
              <w:t xml:space="preserve"> ΕΜΠΕΙΡΙΑ ΚΑΙ ΤΡΟΠΟΣ ΑΠΟΔΕΙΞΗΣ</w:t>
            </w:r>
          </w:p>
        </w:tc>
      </w:tr>
      <w:tr w:rsidR="00307AFC" w:rsidRPr="00115D47" w14:paraId="23B52DFB" w14:textId="77777777" w:rsidTr="00D30D89">
        <w:trPr>
          <w:trHeight w:val="558"/>
        </w:trPr>
        <w:tc>
          <w:tcPr>
            <w:tcW w:w="2709" w:type="dxa"/>
            <w:tcBorders>
              <w:top w:val="single" w:sz="4" w:space="0" w:color="000000"/>
              <w:left w:val="single" w:sz="4" w:space="0" w:color="000000"/>
              <w:bottom w:val="single" w:sz="4" w:space="0" w:color="000000"/>
            </w:tcBorders>
            <w:shd w:val="clear" w:color="auto" w:fill="auto"/>
          </w:tcPr>
          <w:p w14:paraId="3CD8092D" w14:textId="77777777" w:rsidR="00307AFC" w:rsidRDefault="00307AFC" w:rsidP="00307AFC">
            <w:pPr>
              <w:tabs>
                <w:tab w:val="left" w:pos="1080"/>
              </w:tabs>
              <w:suppressAutoHyphens/>
              <w:spacing w:before="240" w:after="0" w:line="360" w:lineRule="auto"/>
              <w:jc w:val="center"/>
              <w:rPr>
                <w:rFonts w:ascii="Times New Roman" w:eastAsia="Times New Roman" w:hAnsi="Times New Roman" w:cs="Times New Roman"/>
                <w:b/>
                <w:sz w:val="24"/>
                <w:szCs w:val="24"/>
                <w:lang w:val="en-US" w:eastAsia="zh-CN"/>
              </w:rPr>
            </w:pPr>
          </w:p>
          <w:p w14:paraId="46E4E92D" w14:textId="4349369A" w:rsidR="00307AFC" w:rsidRPr="002A0879" w:rsidRDefault="005F0CB6" w:rsidP="00307AFC">
            <w:pPr>
              <w:tabs>
                <w:tab w:val="left" w:pos="1080"/>
              </w:tabs>
              <w:suppressAutoHyphens/>
              <w:spacing w:before="240" w:after="0" w:line="360" w:lineRule="auto"/>
              <w:jc w:val="center"/>
              <w:rPr>
                <w:rFonts w:ascii="Times New Roman" w:eastAsia="Times New Roman" w:hAnsi="Times New Roman" w:cs="Times New Roman"/>
                <w:b/>
                <w:spacing w:val="-2"/>
                <w:sz w:val="24"/>
                <w:szCs w:val="24"/>
                <w:lang w:eastAsia="zh-CN"/>
              </w:rPr>
            </w:pPr>
            <w:r>
              <w:rPr>
                <w:rFonts w:ascii="Times New Roman" w:eastAsia="Times New Roman" w:hAnsi="Times New Roman" w:cs="Times New Roman"/>
                <w:b/>
                <w:spacing w:val="-2"/>
                <w:sz w:val="24"/>
                <w:szCs w:val="24"/>
                <w:lang w:eastAsia="zh-CN"/>
              </w:rPr>
              <w:t>301 &amp; 302</w:t>
            </w:r>
          </w:p>
        </w:tc>
        <w:tc>
          <w:tcPr>
            <w:tcW w:w="7811" w:type="dxa"/>
            <w:tcBorders>
              <w:top w:val="single" w:sz="4" w:space="0" w:color="000000"/>
              <w:left w:val="single" w:sz="4" w:space="0" w:color="000000"/>
              <w:bottom w:val="single" w:sz="4" w:space="0" w:color="000000"/>
              <w:right w:val="single" w:sz="4" w:space="0" w:color="000000"/>
            </w:tcBorders>
            <w:shd w:val="clear" w:color="auto" w:fill="auto"/>
          </w:tcPr>
          <w:p w14:paraId="56D2376B" w14:textId="77777777" w:rsidR="00307AFC" w:rsidRPr="00115D47" w:rsidRDefault="00307AFC" w:rsidP="00307AFC">
            <w:pPr>
              <w:tabs>
                <w:tab w:val="left" w:pos="567"/>
              </w:tabs>
              <w:spacing w:before="60" w:after="0" w:line="360" w:lineRule="auto"/>
              <w:jc w:val="both"/>
              <w:rPr>
                <w:rFonts w:ascii="Times New Roman" w:eastAsia="Times New Roman" w:hAnsi="Times New Roman" w:cs="Times New Roman"/>
                <w:sz w:val="24"/>
                <w:szCs w:val="24"/>
                <w:lang w:eastAsia="el-GR"/>
              </w:rPr>
            </w:pPr>
            <w:r w:rsidRPr="00115D47">
              <w:rPr>
                <w:rFonts w:ascii="Times New Roman" w:eastAsia="Times New Roman" w:hAnsi="Times New Roman" w:cs="Times New Roman"/>
                <w:sz w:val="24"/>
                <w:szCs w:val="24"/>
                <w:lang w:eastAsia="el-GR"/>
              </w:rPr>
              <w:t xml:space="preserve">Η εμπειρία λαμβάνεται υπόψη </w:t>
            </w:r>
            <w:r w:rsidRPr="00115D47">
              <w:rPr>
                <w:rFonts w:ascii="Times New Roman" w:eastAsia="Times New Roman" w:hAnsi="Times New Roman" w:cs="Times New Roman"/>
                <w:b/>
                <w:sz w:val="24"/>
                <w:szCs w:val="24"/>
                <w:lang w:eastAsia="el-GR"/>
              </w:rPr>
              <w:t>μετά τη λήψη του βασικού τίτλου σπουδών</w:t>
            </w:r>
            <w:r w:rsidRPr="00115D47">
              <w:rPr>
                <w:rFonts w:ascii="Times New Roman" w:eastAsia="Times New Roman" w:hAnsi="Times New Roman" w:cs="Times New Roman"/>
                <w:sz w:val="24"/>
                <w:szCs w:val="24"/>
                <w:lang w:eastAsia="el-GR"/>
              </w:rPr>
              <w:t xml:space="preserve"> με τον οποίο οι υποψήφιοι μετέχουν στη διαδικασία επιλογής. </w:t>
            </w:r>
          </w:p>
          <w:p w14:paraId="59A4D611" w14:textId="77777777" w:rsidR="00307AFC" w:rsidRPr="00115D47" w:rsidRDefault="00307AFC" w:rsidP="00307AFC">
            <w:pPr>
              <w:tabs>
                <w:tab w:val="left" w:pos="567"/>
              </w:tabs>
              <w:suppressAutoHyphens/>
              <w:spacing w:before="60" w:after="0" w:line="360" w:lineRule="auto"/>
              <w:ind w:right="25"/>
              <w:jc w:val="both"/>
              <w:rPr>
                <w:rFonts w:ascii="Times New Roman" w:eastAsia="Times New Roman" w:hAnsi="Times New Roman" w:cs="Times New Roman"/>
                <w:sz w:val="24"/>
                <w:szCs w:val="24"/>
                <w:lang w:eastAsia="zh-CN"/>
              </w:rPr>
            </w:pPr>
            <w:r w:rsidRPr="00115D47">
              <w:rPr>
                <w:rFonts w:ascii="Times New Roman" w:eastAsia="Times New Roman" w:hAnsi="Times New Roman" w:cs="Times New Roman"/>
                <w:sz w:val="24"/>
                <w:szCs w:val="24"/>
                <w:lang w:eastAsia="el-GR"/>
              </w:rPr>
              <w:t xml:space="preserve">Για την απόδειξη της εμπειρίας αυτής βλ. δικαιολογητικά </w:t>
            </w:r>
            <w:r w:rsidRPr="00115D47">
              <w:rPr>
                <w:rFonts w:ascii="Times New Roman" w:eastAsia="Times New Roman" w:hAnsi="Times New Roman" w:cs="Times New Roman"/>
                <w:b/>
                <w:sz w:val="24"/>
                <w:szCs w:val="24"/>
                <w:lang w:eastAsia="el-GR"/>
              </w:rPr>
              <w:t>περίπτωση Β</w:t>
            </w:r>
            <w:r>
              <w:rPr>
                <w:rFonts w:ascii="Times New Roman" w:eastAsia="Times New Roman" w:hAnsi="Times New Roman" w:cs="Times New Roman"/>
                <w:b/>
                <w:sz w:val="24"/>
                <w:szCs w:val="24"/>
                <w:lang w:eastAsia="el-GR"/>
              </w:rPr>
              <w:t xml:space="preserve"> </w:t>
            </w:r>
            <w:r w:rsidRPr="00115D47">
              <w:rPr>
                <w:rFonts w:ascii="Times New Roman" w:eastAsia="Times New Roman" w:hAnsi="Times New Roman" w:cs="Times New Roman"/>
                <w:b/>
                <w:sz w:val="24"/>
                <w:szCs w:val="24"/>
                <w:lang w:eastAsia="el-GR"/>
              </w:rPr>
              <w:t>ή Ειδικές περιπτώσεις απόδειξης εμπειρίας</w:t>
            </w:r>
            <w:r w:rsidRPr="00115D47">
              <w:rPr>
                <w:rFonts w:ascii="Times New Roman" w:eastAsia="Times New Roman" w:hAnsi="Times New Roman" w:cs="Times New Roman"/>
                <w:sz w:val="24"/>
                <w:szCs w:val="24"/>
                <w:lang w:eastAsia="el-GR"/>
              </w:rPr>
              <w:t xml:space="preserve"> του Παραρτήματος ανακοινώσεων Συμβάσεων εργασίας Ορισμένου Χρόνου (ΣΟΧ) - ΚΕΦΑΛΑΙΟ </w:t>
            </w:r>
            <w:r w:rsidRPr="00115D47">
              <w:rPr>
                <w:rFonts w:ascii="Times New Roman" w:eastAsia="Times New Roman" w:hAnsi="Times New Roman" w:cs="Times New Roman"/>
                <w:bCs/>
                <w:sz w:val="24"/>
                <w:szCs w:val="24"/>
                <w:lang w:val="en-US" w:eastAsia="el-GR"/>
              </w:rPr>
              <w:t>I</w:t>
            </w:r>
            <w:r w:rsidRPr="00115D47">
              <w:rPr>
                <w:rFonts w:ascii="Times New Roman" w:eastAsia="Times New Roman" w:hAnsi="Times New Roman" w:cs="Times New Roman"/>
                <w:bCs/>
                <w:sz w:val="24"/>
                <w:szCs w:val="24"/>
                <w:lang w:eastAsia="el-GR"/>
              </w:rPr>
              <w:t>.</w:t>
            </w:r>
            <w:r w:rsidRPr="00115D47">
              <w:rPr>
                <w:rFonts w:ascii="Times New Roman" w:eastAsia="Times New Roman" w:hAnsi="Times New Roman" w:cs="Times New Roman"/>
                <w:sz w:val="24"/>
                <w:szCs w:val="24"/>
                <w:lang w:eastAsia="el-GR"/>
              </w:rPr>
              <w:t>, στοιχείο 12. Πιστοποιητικά απόδειξης εμπειρίας.</w:t>
            </w:r>
          </w:p>
        </w:tc>
      </w:tr>
    </w:tbl>
    <w:p w14:paraId="42B76194" w14:textId="77777777" w:rsidR="00141A7A" w:rsidRDefault="00141A7A" w:rsidP="00307AFC">
      <w:pPr>
        <w:suppressAutoHyphens/>
        <w:spacing w:before="120" w:after="120" w:line="360" w:lineRule="auto"/>
        <w:jc w:val="both"/>
        <w:rPr>
          <w:rFonts w:ascii="Times New Roman" w:eastAsia="Times New Roman" w:hAnsi="Times New Roman" w:cs="Times New Roman"/>
          <w:b/>
          <w:sz w:val="24"/>
          <w:szCs w:val="24"/>
          <w:lang w:eastAsia="zh-CN"/>
        </w:rPr>
      </w:pPr>
    </w:p>
    <w:p w14:paraId="5366C6D1" w14:textId="6B8E4642" w:rsidR="00161A62" w:rsidRPr="00115D47" w:rsidRDefault="00161A62" w:rsidP="00161A62">
      <w:pPr>
        <w:suppressAutoHyphens/>
        <w:spacing w:before="120" w:after="120" w:line="360" w:lineRule="auto"/>
        <w:jc w:val="both"/>
        <w:rPr>
          <w:rFonts w:ascii="Times New Roman" w:eastAsia="Times New Roman" w:hAnsi="Times New Roman" w:cs="Times New Roman"/>
          <w:b/>
          <w:sz w:val="24"/>
          <w:szCs w:val="24"/>
          <w:lang w:eastAsia="zh-CN"/>
        </w:rPr>
      </w:pPr>
      <w:r w:rsidRPr="00115D47">
        <w:rPr>
          <w:rFonts w:ascii="Times New Roman" w:eastAsia="Times New Roman" w:hAnsi="Times New Roman" w:cs="Times New Roman"/>
          <w:b/>
          <w:sz w:val="24"/>
          <w:szCs w:val="24"/>
          <w:lang w:eastAsia="zh-CN"/>
        </w:rPr>
        <w:t xml:space="preserve">Οι τρόποι υπολογισμού της εμπειρίας για </w:t>
      </w:r>
      <w:r w:rsidR="00D30D89">
        <w:rPr>
          <w:rFonts w:ascii="Times New Roman" w:eastAsia="Times New Roman" w:hAnsi="Times New Roman" w:cs="Times New Roman"/>
          <w:b/>
          <w:sz w:val="24"/>
          <w:szCs w:val="24"/>
          <w:lang w:eastAsia="zh-CN"/>
        </w:rPr>
        <w:t>τις</w:t>
      </w:r>
      <w:r w:rsidRPr="00115D47">
        <w:rPr>
          <w:rFonts w:ascii="Times New Roman" w:eastAsia="Times New Roman" w:hAnsi="Times New Roman" w:cs="Times New Roman"/>
          <w:b/>
          <w:sz w:val="24"/>
          <w:szCs w:val="24"/>
          <w:lang w:eastAsia="zh-CN"/>
        </w:rPr>
        <w:t xml:space="preserve"> ανωτέρω </w:t>
      </w:r>
      <w:r w:rsidR="00D30D89">
        <w:rPr>
          <w:rFonts w:ascii="Times New Roman" w:eastAsia="Times New Roman" w:hAnsi="Times New Roman" w:cs="Times New Roman"/>
          <w:b/>
          <w:sz w:val="24"/>
          <w:szCs w:val="24"/>
          <w:lang w:eastAsia="zh-CN"/>
        </w:rPr>
        <w:t>ειδικότητες</w:t>
      </w:r>
      <w:r w:rsidRPr="00115D47">
        <w:rPr>
          <w:rFonts w:ascii="Times New Roman" w:eastAsia="Times New Roman" w:hAnsi="Times New Roman" w:cs="Times New Roman"/>
          <w:b/>
          <w:sz w:val="24"/>
          <w:szCs w:val="24"/>
          <w:lang w:eastAsia="zh-CN"/>
        </w:rPr>
        <w:t xml:space="preserve"> περιγράφονται αναλυτικά στο «Παράρτημα ανακοινώσεων Συμβάσεων εργασίας Ορισμένου Χρόνου (ΣΟΧ)» με σήμανση έκδοσης </w:t>
      </w:r>
      <w:r w:rsidRPr="00115D47">
        <w:rPr>
          <w:rFonts w:ascii="Times New Roman" w:eastAsia="Times New Roman" w:hAnsi="Times New Roman" w:cs="Times New Roman"/>
          <w:b/>
          <w:sz w:val="24"/>
          <w:szCs w:val="24"/>
          <w:u w:val="single"/>
          <w:lang w:eastAsia="zh-CN"/>
        </w:rPr>
        <w:t>«10-6-2021»</w:t>
      </w:r>
      <w:r w:rsidRPr="00115D47">
        <w:rPr>
          <w:rFonts w:ascii="Times New Roman" w:eastAsia="Times New Roman" w:hAnsi="Times New Roman" w:cs="Times New Roman"/>
          <w:b/>
          <w:sz w:val="24"/>
          <w:szCs w:val="24"/>
          <w:lang w:eastAsia="zh-CN"/>
        </w:rPr>
        <w:t xml:space="preserve"> (βλ. ΚΕΦΑΛΑΙΟ </w:t>
      </w:r>
      <w:r w:rsidRPr="00115D47">
        <w:rPr>
          <w:rFonts w:ascii="Times New Roman" w:eastAsia="Times New Roman" w:hAnsi="Times New Roman" w:cs="Times New Roman"/>
          <w:b/>
          <w:bCs/>
          <w:sz w:val="24"/>
          <w:szCs w:val="24"/>
          <w:lang w:val="en-US" w:eastAsia="zh-CN"/>
        </w:rPr>
        <w:t>I</w:t>
      </w:r>
      <w:r w:rsidRPr="00115D47">
        <w:rPr>
          <w:rFonts w:ascii="Times New Roman" w:eastAsia="Times New Roman" w:hAnsi="Times New Roman" w:cs="Times New Roman"/>
          <w:b/>
          <w:bCs/>
          <w:sz w:val="24"/>
          <w:szCs w:val="24"/>
          <w:lang w:eastAsia="zh-CN"/>
        </w:rPr>
        <w:t>Ι.</w:t>
      </w:r>
      <w:r w:rsidRPr="00115D47">
        <w:rPr>
          <w:rFonts w:ascii="Times New Roman" w:eastAsia="Times New Roman" w:hAnsi="Times New Roman" w:cs="Times New Roman"/>
          <w:b/>
          <w:sz w:val="24"/>
          <w:szCs w:val="24"/>
          <w:lang w:eastAsia="zh-CN"/>
        </w:rPr>
        <w:t>, ενότητα Ε., υποενότητα «ΤΡΟΠΟΙ ΥΠΟΛΟΓΙΣΜΟΥ ΕΜΠΕΙΡΙΑΣ»).</w:t>
      </w:r>
    </w:p>
    <w:p w14:paraId="28E61EA3" w14:textId="274B2C9F" w:rsidR="00161A62" w:rsidRDefault="00161A62" w:rsidP="00161A62">
      <w:pPr>
        <w:tabs>
          <w:tab w:val="left" w:pos="0"/>
        </w:tabs>
        <w:spacing w:line="360" w:lineRule="auto"/>
        <w:ind w:right="-21"/>
        <w:jc w:val="both"/>
        <w:rPr>
          <w:rFonts w:ascii="Times New Roman" w:hAnsi="Times New Roman" w:cs="Times New Roman"/>
          <w:sz w:val="24"/>
          <w:szCs w:val="24"/>
        </w:rPr>
      </w:pPr>
      <w:r w:rsidRPr="00115D47">
        <w:rPr>
          <w:rFonts w:ascii="Times New Roman" w:hAnsi="Times New Roman" w:cs="Times New Roman"/>
          <w:b/>
          <w:sz w:val="24"/>
          <w:szCs w:val="24"/>
        </w:rPr>
        <w:t xml:space="preserve">Επισημαίνεται </w:t>
      </w:r>
      <w:r w:rsidRPr="00115D47">
        <w:rPr>
          <w:rFonts w:ascii="Times New Roman" w:hAnsi="Times New Roman" w:cs="Times New Roman"/>
          <w:sz w:val="24"/>
          <w:szCs w:val="24"/>
        </w:rPr>
        <w:t>ότι η Υπεύθυνη Δήλωση για την απόδειξη της εμπειρίας</w:t>
      </w:r>
      <w:r w:rsidR="00D13D58">
        <w:rPr>
          <w:rFonts w:ascii="Times New Roman" w:hAnsi="Times New Roman" w:cs="Times New Roman"/>
          <w:sz w:val="24"/>
          <w:szCs w:val="24"/>
        </w:rPr>
        <w:t xml:space="preserve">, </w:t>
      </w:r>
      <w:r w:rsidR="00D13D58" w:rsidRPr="00D13D58">
        <w:rPr>
          <w:rFonts w:ascii="Times New Roman" w:hAnsi="Times New Roman" w:cs="Times New Roman"/>
          <w:b/>
          <w:sz w:val="24"/>
          <w:szCs w:val="24"/>
        </w:rPr>
        <w:t>όπου απαιτείται</w:t>
      </w:r>
      <w:r w:rsidR="00D13D58">
        <w:rPr>
          <w:rFonts w:ascii="Times New Roman" w:hAnsi="Times New Roman" w:cs="Times New Roman"/>
          <w:b/>
          <w:sz w:val="24"/>
          <w:szCs w:val="24"/>
        </w:rPr>
        <w:t>,</w:t>
      </w:r>
      <w:r>
        <w:rPr>
          <w:rFonts w:ascii="Times New Roman" w:hAnsi="Times New Roman" w:cs="Times New Roman"/>
          <w:sz w:val="24"/>
          <w:szCs w:val="24"/>
        </w:rPr>
        <w:t xml:space="preserve"> </w:t>
      </w:r>
      <w:r w:rsidRPr="00115D47">
        <w:rPr>
          <w:rFonts w:ascii="Times New Roman" w:hAnsi="Times New Roman" w:cs="Times New Roman"/>
          <w:sz w:val="24"/>
          <w:szCs w:val="24"/>
        </w:rPr>
        <w:t xml:space="preserve">προσκομίζεται σε κάθε περίπτωση σύμφωνα με το ανωτέρω Παράρτημα, καθόσον η βεβαίωση προϋπηρεσίας του </w:t>
      </w:r>
      <w:r w:rsidRPr="00115D47">
        <w:rPr>
          <w:rFonts w:ascii="Times New Roman" w:hAnsi="Times New Roman" w:cs="Times New Roman"/>
          <w:sz w:val="24"/>
          <w:szCs w:val="24"/>
          <w:lang w:val="en-US"/>
        </w:rPr>
        <w:t>H</w:t>
      </w:r>
      <w:proofErr w:type="spellStart"/>
      <w:r w:rsidRPr="00115D47">
        <w:rPr>
          <w:rFonts w:ascii="Times New Roman" w:hAnsi="Times New Roman" w:cs="Times New Roman"/>
          <w:sz w:val="24"/>
          <w:szCs w:val="24"/>
        </w:rPr>
        <w:t>λεκτρονικού</w:t>
      </w:r>
      <w:proofErr w:type="spellEnd"/>
      <w:r w:rsidRPr="00115D47">
        <w:rPr>
          <w:rFonts w:ascii="Times New Roman" w:hAnsi="Times New Roman" w:cs="Times New Roman"/>
          <w:sz w:val="24"/>
          <w:szCs w:val="24"/>
        </w:rPr>
        <w:t xml:space="preserve"> Εθνικού Φορέα Κοινωνικής Ασφάλισης (</w:t>
      </w:r>
      <w:r w:rsidRPr="00115D47">
        <w:rPr>
          <w:rFonts w:ascii="Times New Roman" w:hAnsi="Times New Roman" w:cs="Times New Roman"/>
          <w:sz w:val="24"/>
          <w:szCs w:val="24"/>
          <w:lang w:val="en-US"/>
        </w:rPr>
        <w:t>e</w:t>
      </w:r>
      <w:r w:rsidRPr="00115D47">
        <w:rPr>
          <w:rFonts w:ascii="Times New Roman" w:hAnsi="Times New Roman" w:cs="Times New Roman"/>
          <w:sz w:val="24"/>
          <w:szCs w:val="24"/>
        </w:rPr>
        <w:t>-ΕΦΚΑ) έχει καθαρά πληροφοριακό χαρακτήρα ως προς τ</w:t>
      </w:r>
      <w:r>
        <w:rPr>
          <w:rFonts w:ascii="Times New Roman" w:hAnsi="Times New Roman" w:cs="Times New Roman"/>
          <w:sz w:val="24"/>
          <w:szCs w:val="24"/>
        </w:rPr>
        <w:t>ην ειδικότητα, σύμφωνα με το υπ’</w:t>
      </w:r>
      <w:r w:rsidRPr="00115D47">
        <w:rPr>
          <w:rFonts w:ascii="Times New Roman" w:hAnsi="Times New Roman" w:cs="Times New Roman"/>
          <w:sz w:val="24"/>
          <w:szCs w:val="24"/>
        </w:rPr>
        <w:t xml:space="preserve"> αριθ. 8657/12-1-2021 έγγραφο του Τμήματος Ασφάλισης Μισθωτών του </w:t>
      </w:r>
      <w:r w:rsidRPr="00115D47">
        <w:rPr>
          <w:rFonts w:ascii="Times New Roman" w:hAnsi="Times New Roman" w:cs="Times New Roman"/>
          <w:sz w:val="24"/>
          <w:szCs w:val="24"/>
          <w:lang w:val="en-US"/>
        </w:rPr>
        <w:t>e</w:t>
      </w:r>
      <w:r w:rsidRPr="00115D47">
        <w:rPr>
          <w:rFonts w:ascii="Times New Roman" w:hAnsi="Times New Roman" w:cs="Times New Roman"/>
          <w:sz w:val="24"/>
          <w:szCs w:val="24"/>
        </w:rPr>
        <w:t>-ΕΦΚΑ.</w:t>
      </w:r>
    </w:p>
    <w:p w14:paraId="217A6669" w14:textId="01FB7828" w:rsidR="002A0879" w:rsidRPr="00A20A5B" w:rsidRDefault="002A0879" w:rsidP="00A20A5B">
      <w:pPr>
        <w:tabs>
          <w:tab w:val="left" w:pos="0"/>
          <w:tab w:val="left" w:pos="567"/>
        </w:tabs>
        <w:spacing w:after="0" w:line="360" w:lineRule="auto"/>
        <w:rPr>
          <w:rFonts w:ascii="Times New Roman" w:hAnsi="Times New Roman" w:cs="Times New Roman"/>
          <w:b/>
          <w:sz w:val="24"/>
          <w:szCs w:val="24"/>
          <w:u w:val="single"/>
        </w:rPr>
      </w:pPr>
      <w:r w:rsidRPr="002A0879">
        <w:rPr>
          <w:rFonts w:ascii="Times New Roman" w:hAnsi="Times New Roman" w:cs="Times New Roman"/>
          <w:b/>
          <w:sz w:val="24"/>
          <w:szCs w:val="24"/>
          <w:u w:val="single"/>
        </w:rPr>
        <w:t>ΑΠΑΡΑΙΤΗΤΑ ΔΙΚΑΙΟΛΟΓΗΤΙΚΑ</w:t>
      </w:r>
    </w:p>
    <w:p w14:paraId="6FB7870F" w14:textId="7CD9F657" w:rsidR="002A0879" w:rsidRPr="002A0879" w:rsidRDefault="002A0879" w:rsidP="00A20A5B">
      <w:pPr>
        <w:tabs>
          <w:tab w:val="left" w:pos="0"/>
        </w:tabs>
        <w:spacing w:after="0" w:line="360" w:lineRule="auto"/>
        <w:ind w:right="850"/>
        <w:jc w:val="both"/>
        <w:rPr>
          <w:rFonts w:ascii="Times New Roman" w:hAnsi="Times New Roman" w:cs="Times New Roman"/>
          <w:sz w:val="24"/>
          <w:szCs w:val="24"/>
        </w:rPr>
      </w:pPr>
      <w:r w:rsidRPr="002A0879">
        <w:rPr>
          <w:rFonts w:ascii="Times New Roman" w:hAnsi="Times New Roman" w:cs="Times New Roman"/>
          <w:sz w:val="24"/>
          <w:szCs w:val="24"/>
        </w:rPr>
        <w:t xml:space="preserve">Οι υποψήφιοι για την απόδειξη των ΑΠΑΙΤΟΥΜΕΝΩΝ ΠΡΟΣΟΝΤΩΝ (βλ. ΠΙΝΑΚΑ Β), των λοιπών ιδιοτήτων τους και της εμπειρίας τους οφείλουν να  </w:t>
      </w:r>
      <w:r w:rsidRPr="002A0879">
        <w:rPr>
          <w:rFonts w:ascii="Times New Roman" w:hAnsi="Times New Roman" w:cs="Times New Roman"/>
          <w:b/>
          <w:sz w:val="24"/>
          <w:szCs w:val="24"/>
        </w:rPr>
        <w:t xml:space="preserve">υποβάλλουν </w:t>
      </w:r>
      <w:r w:rsidR="00D30D89">
        <w:rPr>
          <w:rFonts w:ascii="Times New Roman" w:hAnsi="Times New Roman" w:cs="Times New Roman"/>
          <w:b/>
          <w:sz w:val="24"/>
          <w:szCs w:val="24"/>
        </w:rPr>
        <w:t xml:space="preserve">είτε αυτοπροσώπως είτε </w:t>
      </w:r>
      <w:r w:rsidRPr="002A0879">
        <w:rPr>
          <w:rFonts w:ascii="Times New Roman" w:hAnsi="Times New Roman" w:cs="Times New Roman"/>
          <w:b/>
          <w:sz w:val="24"/>
          <w:szCs w:val="24"/>
        </w:rPr>
        <w:t xml:space="preserve">ταχυδρομικά με συστημένη επιστολή, </w:t>
      </w:r>
      <w:r w:rsidRPr="002A0879">
        <w:rPr>
          <w:rFonts w:ascii="Times New Roman" w:hAnsi="Times New Roman" w:cs="Times New Roman"/>
          <w:sz w:val="24"/>
          <w:szCs w:val="24"/>
        </w:rPr>
        <w:t>όλα τ</w:t>
      </w:r>
      <w:r w:rsidR="00D30D89">
        <w:rPr>
          <w:rFonts w:ascii="Times New Roman" w:hAnsi="Times New Roman" w:cs="Times New Roman"/>
          <w:sz w:val="24"/>
          <w:szCs w:val="24"/>
        </w:rPr>
        <w:t>α  απαιτούμενα από την παρούσα Α</w:t>
      </w:r>
      <w:r w:rsidRPr="002A0879">
        <w:rPr>
          <w:rFonts w:ascii="Times New Roman" w:hAnsi="Times New Roman" w:cs="Times New Roman"/>
          <w:sz w:val="24"/>
          <w:szCs w:val="24"/>
        </w:rPr>
        <w:t xml:space="preserve">νακοίνωση και το </w:t>
      </w:r>
      <w:r w:rsidRPr="002A0879">
        <w:rPr>
          <w:rFonts w:ascii="Times New Roman" w:hAnsi="Times New Roman" w:cs="Times New Roman"/>
          <w:b/>
          <w:sz w:val="24"/>
          <w:szCs w:val="24"/>
        </w:rPr>
        <w:t>«Παράρτημα ανακοινώσεων Συμβάσεων εργασίας Ορισμένου Χρόνου (ΣΟΧ)»</w:t>
      </w:r>
      <w:r w:rsidRPr="002A0879">
        <w:rPr>
          <w:rFonts w:ascii="Times New Roman" w:hAnsi="Times New Roman" w:cs="Times New Roman"/>
          <w:sz w:val="24"/>
          <w:szCs w:val="24"/>
        </w:rPr>
        <w:t xml:space="preserve"> με σήμανση </w:t>
      </w:r>
      <w:r w:rsidRPr="002A0879">
        <w:rPr>
          <w:rFonts w:ascii="Times New Roman" w:hAnsi="Times New Roman" w:cs="Times New Roman"/>
          <w:sz w:val="24"/>
          <w:szCs w:val="24"/>
        </w:rPr>
        <w:lastRenderedPageBreak/>
        <w:t xml:space="preserve">έκδοσης </w:t>
      </w:r>
      <w:r w:rsidRPr="002A0879">
        <w:rPr>
          <w:rFonts w:ascii="Times New Roman" w:hAnsi="Times New Roman" w:cs="Times New Roman"/>
          <w:b/>
          <w:sz w:val="24"/>
          <w:szCs w:val="24"/>
        </w:rPr>
        <w:t>«</w:t>
      </w:r>
      <w:r w:rsidRPr="00D30D89">
        <w:rPr>
          <w:rFonts w:ascii="Times New Roman" w:hAnsi="Times New Roman" w:cs="Times New Roman"/>
          <w:b/>
          <w:sz w:val="24"/>
          <w:szCs w:val="24"/>
          <w:u w:val="single"/>
        </w:rPr>
        <w:t>10-06-2021</w:t>
      </w:r>
      <w:r w:rsidRPr="002A0879">
        <w:rPr>
          <w:rFonts w:ascii="Times New Roman" w:hAnsi="Times New Roman" w:cs="Times New Roman"/>
          <w:b/>
          <w:sz w:val="24"/>
          <w:szCs w:val="24"/>
        </w:rPr>
        <w:t>»</w:t>
      </w:r>
      <w:r w:rsidRPr="002A0879">
        <w:rPr>
          <w:rFonts w:ascii="Times New Roman" w:hAnsi="Times New Roman" w:cs="Times New Roman"/>
          <w:sz w:val="24"/>
          <w:szCs w:val="24"/>
        </w:rPr>
        <w:t xml:space="preserve"> δικαιολογητικά, σύμφωνα με τα οριζόμενα </w:t>
      </w:r>
      <w:r w:rsidR="00D30D89">
        <w:rPr>
          <w:rFonts w:ascii="Times New Roman" w:hAnsi="Times New Roman" w:cs="Times New Roman"/>
          <w:sz w:val="24"/>
          <w:szCs w:val="24"/>
        </w:rPr>
        <w:t xml:space="preserve">στο ΚΕΦΑΛΑΙΟ Ι: «ΑΠΑΡΑΙΤΗΤΑ ΔΙΚΑΙΟΛΟΓΗΤΙΚΑ ΣΥΜΜΕΤΟΧΗΣ» </w:t>
      </w:r>
      <w:r w:rsidRPr="002A0879">
        <w:rPr>
          <w:rFonts w:ascii="Times New Roman" w:hAnsi="Times New Roman" w:cs="Times New Roman"/>
          <w:sz w:val="24"/>
          <w:szCs w:val="24"/>
        </w:rPr>
        <w:t>του  ανωτέρω Παραρτήματος.</w:t>
      </w:r>
    </w:p>
    <w:p w14:paraId="39F9A152" w14:textId="0F5AD2F3" w:rsidR="00A20A5B" w:rsidRDefault="00A20A5B" w:rsidP="00A20A5B">
      <w:pPr>
        <w:jc w:val="both"/>
        <w:rPr>
          <w:rFonts w:ascii="Arial" w:hAnsi="Arial" w:cs="Arial"/>
          <w:szCs w:val="24"/>
        </w:rPr>
      </w:pPr>
    </w:p>
    <w:tbl>
      <w:tblPr>
        <w:tblStyle w:val="a8"/>
        <w:tblW w:w="0" w:type="auto"/>
        <w:tblLook w:val="04A0" w:firstRow="1" w:lastRow="0" w:firstColumn="1" w:lastColumn="0" w:noHBand="0" w:noVBand="1"/>
      </w:tblPr>
      <w:tblGrid>
        <w:gridCol w:w="10847"/>
      </w:tblGrid>
      <w:tr w:rsidR="00A20A5B" w14:paraId="6F67046D" w14:textId="77777777" w:rsidTr="00A20A5B">
        <w:tc>
          <w:tcPr>
            <w:tcW w:w="10847" w:type="dxa"/>
          </w:tcPr>
          <w:p w14:paraId="50841803" w14:textId="24BBCB7D" w:rsidR="00A20A5B" w:rsidRPr="00A20A5B" w:rsidRDefault="00A20A5B" w:rsidP="00A20A5B">
            <w:pPr>
              <w:spacing w:after="0" w:line="360" w:lineRule="auto"/>
              <w:jc w:val="both"/>
              <w:rPr>
                <w:rFonts w:ascii="Times New Roman" w:hAnsi="Times New Roman" w:cs="Times New Roman"/>
                <w:sz w:val="24"/>
                <w:szCs w:val="24"/>
              </w:rPr>
            </w:pPr>
            <w:r w:rsidRPr="00A20A5B">
              <w:rPr>
                <w:rFonts w:ascii="Times New Roman" w:hAnsi="Times New Roman" w:cs="Times New Roman"/>
                <w:sz w:val="24"/>
                <w:szCs w:val="24"/>
              </w:rPr>
              <w:t xml:space="preserve">Μέχρι ενσωματώσεως των σχετικών αλλαγών στο </w:t>
            </w:r>
            <w:r w:rsidRPr="00A20A5B">
              <w:rPr>
                <w:rFonts w:ascii="Times New Roman" w:hAnsi="Times New Roman" w:cs="Times New Roman"/>
                <w:b/>
                <w:sz w:val="24"/>
                <w:szCs w:val="24"/>
              </w:rPr>
              <w:t>«ΠΑΡΑΡΤΗΜΑ ΑΝΑΚΟΙΝΩΣΕΩΝ ΣΥΜΒΑΣΕΩΝ ΕΡΓΑΣΙΑΣ ΟΡΙΣΜΕΝΟΥ ΧΡΟΝΟΥ (ΣΟΧ)»</w:t>
            </w:r>
            <w:r w:rsidRPr="00A20A5B">
              <w:rPr>
                <w:rFonts w:ascii="Times New Roman" w:hAnsi="Times New Roman" w:cs="Times New Roman"/>
                <w:sz w:val="24"/>
                <w:szCs w:val="24"/>
              </w:rPr>
              <w:t xml:space="preserve"> με σήμανση έκδοσης </w:t>
            </w:r>
            <w:r w:rsidRPr="00A20A5B">
              <w:rPr>
                <w:rFonts w:ascii="Times New Roman" w:hAnsi="Times New Roman" w:cs="Times New Roman"/>
                <w:b/>
                <w:sz w:val="24"/>
                <w:szCs w:val="24"/>
              </w:rPr>
              <w:t>«10-6-2021»</w:t>
            </w:r>
            <w:r w:rsidRPr="00A20A5B">
              <w:rPr>
                <w:rFonts w:ascii="Times New Roman" w:hAnsi="Times New Roman" w:cs="Times New Roman"/>
                <w:sz w:val="24"/>
                <w:szCs w:val="24"/>
              </w:rPr>
              <w:t xml:space="preserve"> ισχύουν τα παρακάτω:</w:t>
            </w:r>
          </w:p>
          <w:p w14:paraId="769A1722" w14:textId="77777777" w:rsidR="00A20A5B" w:rsidRPr="00A20A5B" w:rsidRDefault="00A20A5B" w:rsidP="00A20A5B">
            <w:pPr>
              <w:numPr>
                <w:ilvl w:val="0"/>
                <w:numId w:val="5"/>
              </w:numPr>
              <w:spacing w:after="0" w:line="360" w:lineRule="auto"/>
              <w:ind w:left="284" w:hanging="284"/>
              <w:contextualSpacing/>
              <w:jc w:val="both"/>
              <w:rPr>
                <w:rFonts w:ascii="Times New Roman" w:hAnsi="Times New Roman" w:cs="Times New Roman"/>
                <w:sz w:val="24"/>
                <w:szCs w:val="24"/>
              </w:rPr>
            </w:pPr>
            <w:r w:rsidRPr="00A20A5B">
              <w:rPr>
                <w:rFonts w:ascii="Times New Roman" w:hAnsi="Times New Roman" w:cs="Times New Roman"/>
                <w:sz w:val="24"/>
                <w:szCs w:val="24"/>
              </w:rPr>
              <w:t xml:space="preserve">Με το άρθρο 82 του Ν. 5003/2022 (ΦΕΚ  230/τ.Α’/14-12-2022), </w:t>
            </w:r>
            <w:r w:rsidRPr="00A20A5B">
              <w:rPr>
                <w:rFonts w:ascii="Times New Roman" w:hAnsi="Times New Roman" w:cs="Times New Roman"/>
                <w:b/>
                <w:sz w:val="24"/>
                <w:szCs w:val="24"/>
              </w:rPr>
              <w:t>το ανώτατο όριο ηλικίας</w:t>
            </w:r>
            <w:r w:rsidRPr="00A20A5B">
              <w:rPr>
                <w:rFonts w:ascii="Times New Roman" w:hAnsi="Times New Roman" w:cs="Times New Roman"/>
                <w:sz w:val="24"/>
                <w:szCs w:val="24"/>
              </w:rPr>
              <w:t xml:space="preserve"> συμμετοχής των υποψηφίων που αναφέρεται στα </w:t>
            </w:r>
            <w:r w:rsidRPr="00A20A5B">
              <w:rPr>
                <w:rFonts w:ascii="Times New Roman" w:hAnsi="Times New Roman" w:cs="Times New Roman"/>
                <w:b/>
                <w:sz w:val="24"/>
                <w:szCs w:val="24"/>
              </w:rPr>
              <w:t>ΓΕΝΙΚΑ ΠΡΟΣΟΝΤΑ ΕΠΙΛΟΓΗΣ</w:t>
            </w:r>
            <w:r w:rsidRPr="00A20A5B">
              <w:rPr>
                <w:rFonts w:ascii="Times New Roman" w:hAnsi="Times New Roman" w:cs="Times New Roman"/>
                <w:sz w:val="24"/>
                <w:szCs w:val="24"/>
              </w:rPr>
              <w:t xml:space="preserve"> του </w:t>
            </w:r>
            <w:r w:rsidRPr="00A20A5B">
              <w:rPr>
                <w:rFonts w:ascii="Times New Roman" w:hAnsi="Times New Roman" w:cs="Times New Roman"/>
                <w:b/>
                <w:sz w:val="24"/>
                <w:szCs w:val="24"/>
              </w:rPr>
              <w:t>Παραρτήματος Ανακοινώσεων Συμβάσεων Εργασίας Ορισμένου Χρόνου (ΣΟΧ)</w:t>
            </w:r>
            <w:r w:rsidRPr="00A20A5B">
              <w:rPr>
                <w:rFonts w:ascii="Times New Roman" w:hAnsi="Times New Roman" w:cs="Times New Roman"/>
                <w:sz w:val="24"/>
                <w:szCs w:val="24"/>
              </w:rPr>
              <w:t xml:space="preserve"> με σήμανση έκδοσης </w:t>
            </w:r>
            <w:r w:rsidRPr="00A20A5B">
              <w:rPr>
                <w:rFonts w:ascii="Times New Roman" w:hAnsi="Times New Roman" w:cs="Times New Roman"/>
                <w:b/>
                <w:sz w:val="24"/>
                <w:szCs w:val="24"/>
              </w:rPr>
              <w:t>«10-6-2021» ορίζεται: (α) το εξηκοστό έβδομο (67ο)</w:t>
            </w:r>
            <w:r w:rsidRPr="00A20A5B">
              <w:rPr>
                <w:rFonts w:ascii="Times New Roman" w:hAnsi="Times New Roman" w:cs="Times New Roman"/>
                <w:sz w:val="24"/>
                <w:szCs w:val="24"/>
              </w:rPr>
              <w:t xml:space="preserve"> έτος και </w:t>
            </w:r>
            <w:r w:rsidRPr="00A20A5B">
              <w:rPr>
                <w:rFonts w:ascii="Times New Roman" w:hAnsi="Times New Roman" w:cs="Times New Roman"/>
                <w:b/>
                <w:sz w:val="24"/>
                <w:szCs w:val="24"/>
              </w:rPr>
              <w:t>(β)</w:t>
            </w:r>
            <w:r w:rsidRPr="00A20A5B">
              <w:rPr>
                <w:rFonts w:ascii="Times New Roman" w:hAnsi="Times New Roman" w:cs="Times New Roman"/>
                <w:sz w:val="24"/>
                <w:szCs w:val="24"/>
              </w:rPr>
              <w:t xml:space="preserve"> </w:t>
            </w:r>
            <w:r w:rsidRPr="00A20A5B">
              <w:rPr>
                <w:rFonts w:ascii="Times New Roman" w:hAnsi="Times New Roman" w:cs="Times New Roman"/>
                <w:b/>
                <w:sz w:val="24"/>
                <w:szCs w:val="24"/>
              </w:rPr>
              <w:t>κατ’ εξαίρεση</w:t>
            </w:r>
            <w:r w:rsidRPr="00A20A5B">
              <w:rPr>
                <w:rFonts w:ascii="Times New Roman" w:hAnsi="Times New Roman" w:cs="Times New Roman"/>
                <w:sz w:val="24"/>
                <w:szCs w:val="24"/>
              </w:rPr>
              <w:t>, έως το</w:t>
            </w:r>
            <w:r w:rsidRPr="00A20A5B">
              <w:rPr>
                <w:rFonts w:ascii="Times New Roman" w:hAnsi="Times New Roman" w:cs="Times New Roman"/>
                <w:b/>
                <w:sz w:val="24"/>
                <w:szCs w:val="24"/>
              </w:rPr>
              <w:t xml:space="preserve"> εβδομηκοστό (70ο</w:t>
            </w:r>
            <w:r w:rsidRPr="00A20A5B">
              <w:rPr>
                <w:rFonts w:ascii="Times New Roman" w:hAnsi="Times New Roman" w:cs="Times New Roman"/>
                <w:sz w:val="24"/>
                <w:szCs w:val="24"/>
              </w:rPr>
              <w:t>) έτος για όσους υποψηφίους έχουν συμπληρώσει  το εξηκοστό έβδομο (67ο) έτος της ηλικίας και δεν έχουν συνταξιοδοτηθεί από το δημόσιο ταμείο ή άλλον ασφαλιστικό φορέα.</w:t>
            </w:r>
          </w:p>
          <w:p w14:paraId="2ACEA540" w14:textId="537A384D" w:rsidR="00A20A5B" w:rsidRPr="00A20A5B" w:rsidRDefault="00A20A5B" w:rsidP="00A20A5B">
            <w:pPr>
              <w:spacing w:after="0" w:line="360" w:lineRule="auto"/>
              <w:ind w:left="284"/>
              <w:contextualSpacing/>
              <w:jc w:val="both"/>
              <w:rPr>
                <w:rFonts w:ascii="Times New Roman" w:hAnsi="Times New Roman" w:cs="Times New Roman"/>
                <w:sz w:val="24"/>
                <w:szCs w:val="24"/>
              </w:rPr>
            </w:pPr>
            <w:r w:rsidRPr="00A20A5B">
              <w:rPr>
                <w:rFonts w:ascii="Times New Roman" w:hAnsi="Times New Roman" w:cs="Times New Roman"/>
                <w:sz w:val="24"/>
                <w:szCs w:val="24"/>
              </w:rPr>
              <w:t xml:space="preserve">Για την συμμετοχή των ανωτέρω υποψηφίων της περίπτωσης </w:t>
            </w:r>
            <w:r w:rsidRPr="00A20A5B">
              <w:rPr>
                <w:rFonts w:ascii="Times New Roman" w:hAnsi="Times New Roman" w:cs="Times New Roman"/>
                <w:b/>
                <w:sz w:val="24"/>
                <w:szCs w:val="24"/>
              </w:rPr>
              <w:t>(β)</w:t>
            </w:r>
            <w:r w:rsidRPr="00A20A5B">
              <w:rPr>
                <w:rFonts w:ascii="Times New Roman" w:hAnsi="Times New Roman" w:cs="Times New Roman"/>
                <w:sz w:val="24"/>
                <w:szCs w:val="24"/>
              </w:rPr>
              <w:t xml:space="preserve"> απαιτείται να υποβληθεί </w:t>
            </w:r>
            <w:r w:rsidRPr="00A20A5B">
              <w:rPr>
                <w:rFonts w:ascii="Times New Roman" w:hAnsi="Times New Roman" w:cs="Times New Roman"/>
                <w:b/>
                <w:sz w:val="24"/>
                <w:szCs w:val="24"/>
              </w:rPr>
              <w:t>χωριστή υπεύθυνη δήλωση</w:t>
            </w:r>
            <w:r w:rsidRPr="00A20A5B">
              <w:rPr>
                <w:rFonts w:ascii="Times New Roman" w:hAnsi="Times New Roman" w:cs="Times New Roman"/>
                <w:sz w:val="24"/>
                <w:szCs w:val="24"/>
              </w:rPr>
              <w:t>, στην οποία να δηλώνουν ότι μέχρι τη λήξη προθεσμίας υποβολής της αίτησης δεν έχουν θεμελιώσει δικαίωμα συνταξιοδότησης.</w:t>
            </w:r>
          </w:p>
          <w:p w14:paraId="54A64564" w14:textId="77777777" w:rsidR="00A20A5B" w:rsidRPr="00A20A5B" w:rsidRDefault="00A20A5B" w:rsidP="00A20A5B">
            <w:pPr>
              <w:numPr>
                <w:ilvl w:val="0"/>
                <w:numId w:val="5"/>
              </w:numPr>
              <w:spacing w:after="0" w:line="360" w:lineRule="auto"/>
              <w:ind w:left="284" w:hanging="284"/>
              <w:jc w:val="both"/>
              <w:rPr>
                <w:rFonts w:ascii="Times New Roman" w:hAnsi="Times New Roman" w:cs="Times New Roman"/>
                <w:sz w:val="24"/>
                <w:szCs w:val="24"/>
              </w:rPr>
            </w:pPr>
            <w:r w:rsidRPr="00A20A5B">
              <w:rPr>
                <w:rFonts w:ascii="Times New Roman" w:hAnsi="Times New Roman" w:cs="Times New Roman"/>
                <w:sz w:val="24"/>
                <w:szCs w:val="24"/>
              </w:rPr>
              <w:t xml:space="preserve">Τίτλοι, πιστοποιητικά και βεβαιώσεις </w:t>
            </w:r>
            <w:r w:rsidRPr="00A20A5B">
              <w:rPr>
                <w:rFonts w:ascii="Times New Roman" w:hAnsi="Times New Roman" w:cs="Times New Roman"/>
                <w:b/>
                <w:sz w:val="24"/>
                <w:szCs w:val="24"/>
              </w:rPr>
              <w:t>της αλλοδαπής</w:t>
            </w:r>
            <w:r w:rsidRPr="00A20A5B">
              <w:rPr>
                <w:rFonts w:ascii="Times New Roman" w:hAnsi="Times New Roman" w:cs="Times New Roman"/>
                <w:sz w:val="24"/>
                <w:szCs w:val="24"/>
              </w:rPr>
              <w:t xml:space="preserve"> που απαιτούνται από την Ανακοίνωση </w:t>
            </w:r>
            <w:r w:rsidRPr="00A20A5B">
              <w:rPr>
                <w:rFonts w:ascii="Times New Roman" w:hAnsi="Times New Roman" w:cs="Times New Roman"/>
                <w:b/>
                <w:sz w:val="24"/>
                <w:szCs w:val="24"/>
              </w:rPr>
              <w:t>πρέπει</w:t>
            </w:r>
            <w:r w:rsidRPr="00A20A5B">
              <w:rPr>
                <w:rFonts w:ascii="Times New Roman" w:hAnsi="Times New Roman" w:cs="Times New Roman"/>
                <w:sz w:val="24"/>
                <w:szCs w:val="24"/>
              </w:rPr>
              <w:t xml:space="preserve"> απαραιτήτως </w:t>
            </w:r>
            <w:r w:rsidRPr="00A20A5B">
              <w:rPr>
                <w:rFonts w:ascii="Times New Roman" w:hAnsi="Times New Roman" w:cs="Times New Roman"/>
                <w:b/>
                <w:sz w:val="24"/>
                <w:szCs w:val="24"/>
              </w:rPr>
              <w:t>να συνοδεύονται</w:t>
            </w:r>
            <w:r w:rsidRPr="00A20A5B">
              <w:rPr>
                <w:rFonts w:ascii="Times New Roman" w:hAnsi="Times New Roman" w:cs="Times New Roman"/>
                <w:sz w:val="24"/>
                <w:szCs w:val="24"/>
              </w:rPr>
              <w:t xml:space="preserve"> από </w:t>
            </w:r>
            <w:r w:rsidRPr="00A20A5B">
              <w:rPr>
                <w:rFonts w:ascii="Times New Roman" w:hAnsi="Times New Roman" w:cs="Times New Roman"/>
                <w:b/>
                <w:sz w:val="24"/>
                <w:szCs w:val="24"/>
              </w:rPr>
              <w:t>επίσημη μετάφρασή τους</w:t>
            </w:r>
            <w:r w:rsidRPr="00A20A5B">
              <w:rPr>
                <w:rFonts w:ascii="Times New Roman" w:hAnsi="Times New Roman" w:cs="Times New Roman"/>
                <w:sz w:val="24"/>
                <w:szCs w:val="24"/>
              </w:rPr>
              <w:t xml:space="preserve"> στην ελληνική γλώσσα και να έχουν επικυρωθεί, </w:t>
            </w:r>
            <w:r w:rsidRPr="00A20A5B">
              <w:rPr>
                <w:rFonts w:ascii="Times New Roman" w:hAnsi="Times New Roman" w:cs="Times New Roman"/>
                <w:b/>
                <w:sz w:val="24"/>
                <w:szCs w:val="24"/>
                <w:u w:val="single"/>
              </w:rPr>
              <w:t>σύμφωνα με τα οριζόμενα στο «Παράρτημα Ανακοινώσεων Συμβάσεων Εργασίας Ορισμένου Χρόνου (ΣΟΧ)»</w:t>
            </w:r>
            <w:r w:rsidRPr="00A20A5B">
              <w:rPr>
                <w:rFonts w:ascii="Times New Roman" w:hAnsi="Times New Roman" w:cs="Times New Roman"/>
                <w:sz w:val="24"/>
                <w:szCs w:val="24"/>
              </w:rPr>
              <w:t xml:space="preserve"> με σήμανση έκδοσης </w:t>
            </w:r>
            <w:r w:rsidRPr="00A20A5B">
              <w:rPr>
                <w:rFonts w:ascii="Times New Roman" w:hAnsi="Times New Roman" w:cs="Times New Roman"/>
                <w:b/>
                <w:sz w:val="24"/>
                <w:szCs w:val="24"/>
              </w:rPr>
              <w:t>«10-6-2021» και ειδικότερα στην τελευταία ενότητα του Κεφαλαίου Ι με τίτλο «ΠΡΟΣΚΟΜΙΣΗ ΤΙΤΛΩΝ, ΠΙΣΤΟΠΟΙΗΤΙΚΩΝ ΚΑΙ ΒΕΒΑΙΩΣΕΩΝ».</w:t>
            </w:r>
            <w:r w:rsidRPr="00A20A5B">
              <w:rPr>
                <w:rFonts w:ascii="Times New Roman" w:hAnsi="Times New Roman" w:cs="Times New Roman"/>
                <w:sz w:val="24"/>
                <w:szCs w:val="24"/>
              </w:rPr>
              <w:t xml:space="preserve"> </w:t>
            </w:r>
          </w:p>
          <w:p w14:paraId="09C0EF90" w14:textId="77777777" w:rsidR="00A20A5B" w:rsidRPr="00A20A5B" w:rsidRDefault="00A20A5B" w:rsidP="00A20A5B">
            <w:pPr>
              <w:spacing w:after="0" w:line="360" w:lineRule="auto"/>
              <w:ind w:left="313" w:hanging="283"/>
              <w:jc w:val="both"/>
              <w:rPr>
                <w:rFonts w:ascii="Times New Roman" w:hAnsi="Times New Roman" w:cs="Times New Roman"/>
                <w:sz w:val="24"/>
                <w:szCs w:val="24"/>
              </w:rPr>
            </w:pPr>
            <w:r w:rsidRPr="00A20A5B">
              <w:rPr>
                <w:rFonts w:ascii="Times New Roman" w:hAnsi="Times New Roman" w:cs="Times New Roman"/>
                <w:sz w:val="24"/>
                <w:szCs w:val="24"/>
              </w:rPr>
              <w:t xml:space="preserve">    Σημειώνεται ότι από </w:t>
            </w:r>
            <w:r w:rsidRPr="00A20A5B">
              <w:rPr>
                <w:rFonts w:ascii="Times New Roman" w:hAnsi="Times New Roman" w:cs="Times New Roman"/>
                <w:b/>
                <w:sz w:val="24"/>
                <w:szCs w:val="24"/>
              </w:rPr>
              <w:t>1.9.2021</w:t>
            </w:r>
            <w:r w:rsidRPr="00A20A5B">
              <w:rPr>
                <w:rFonts w:ascii="Times New Roman" w:hAnsi="Times New Roman" w:cs="Times New Roman"/>
                <w:sz w:val="24"/>
                <w:szCs w:val="24"/>
              </w:rPr>
              <w:t xml:space="preserve"> (κατάργηση μεταφραστικής υπηρεσίας Υπουργείου      Εξωτερικών 31/8/2021- άρθρο 478 παρ. 6 ν. 4781/2021), οι υποψήφιοι μπορούν να αναζητούν και να επιλέγουν μεταφραστή στη διεύθυνση metafraseis.services.gov.gr ή </w:t>
            </w:r>
            <w:r w:rsidRPr="00A20A5B">
              <w:rPr>
                <w:rFonts w:ascii="Times New Roman" w:hAnsi="Times New Roman" w:cs="Times New Roman"/>
                <w:b/>
                <w:sz w:val="24"/>
                <w:szCs w:val="24"/>
              </w:rPr>
              <w:t>μέσω της εφαρμογής «Πιστοποιημένοι Μεταφραστές» της Ενιαίας Ψηφιακής Πύλης gov.gr.</w:t>
            </w:r>
            <w:r w:rsidRPr="00A20A5B">
              <w:rPr>
                <w:rFonts w:ascii="Times New Roman" w:hAnsi="Times New Roman" w:cs="Times New Roman"/>
                <w:sz w:val="24"/>
                <w:szCs w:val="24"/>
              </w:rPr>
              <w:t xml:space="preserve"> Συγκεκριμένα, η πρόσβαση στην εφαρμογή θα γίνεται ακολουθώντας τα εξής βήματα: πληκτρολόγηση της διεύθυνσης www.gov.gr, επιλογή της κατηγορίας Πολίτης και καθημερινότητα, και στη συνέχεια επιλογή Μεταφράσεις, Αναζήτηση πιστοποιημένου μεταφραστή, Είσοδος στην υπηρεσία.</w:t>
            </w:r>
          </w:p>
          <w:p w14:paraId="49B31FCF" w14:textId="77777777" w:rsidR="00A20A5B" w:rsidRPr="00A20A5B" w:rsidRDefault="00A20A5B" w:rsidP="00A20A5B">
            <w:pPr>
              <w:numPr>
                <w:ilvl w:val="0"/>
                <w:numId w:val="5"/>
              </w:numPr>
              <w:spacing w:after="0" w:line="360" w:lineRule="auto"/>
              <w:ind w:left="284" w:hanging="284"/>
              <w:contextualSpacing/>
              <w:jc w:val="both"/>
              <w:rPr>
                <w:rFonts w:ascii="Times New Roman" w:hAnsi="Times New Roman" w:cs="Times New Roman"/>
                <w:sz w:val="24"/>
                <w:szCs w:val="24"/>
              </w:rPr>
            </w:pPr>
            <w:r w:rsidRPr="00A20A5B">
              <w:rPr>
                <w:rFonts w:ascii="Times New Roman" w:hAnsi="Times New Roman" w:cs="Times New Roman"/>
                <w:sz w:val="24"/>
                <w:szCs w:val="24"/>
              </w:rPr>
              <w:t xml:space="preserve">Στις </w:t>
            </w:r>
            <w:r w:rsidRPr="00A20A5B">
              <w:rPr>
                <w:rFonts w:ascii="Times New Roman" w:hAnsi="Times New Roman" w:cs="Times New Roman"/>
                <w:b/>
                <w:sz w:val="24"/>
                <w:szCs w:val="24"/>
              </w:rPr>
              <w:t>παρ. 13 και 14</w:t>
            </w:r>
            <w:r w:rsidRPr="00A20A5B">
              <w:rPr>
                <w:rFonts w:ascii="Times New Roman" w:hAnsi="Times New Roman" w:cs="Times New Roman"/>
                <w:sz w:val="24"/>
                <w:szCs w:val="24"/>
              </w:rPr>
              <w:t xml:space="preserve"> του </w:t>
            </w:r>
            <w:r w:rsidRPr="00A20A5B">
              <w:rPr>
                <w:rFonts w:ascii="Times New Roman" w:hAnsi="Times New Roman" w:cs="Times New Roman"/>
                <w:b/>
                <w:sz w:val="24"/>
                <w:szCs w:val="24"/>
              </w:rPr>
              <w:t xml:space="preserve">ΚΕΦΑΛΑΙΟΥ Ι : ΑΠΑΡΑΙΤΗΤΑ ΔΙΚΑΙΟΛΟΓΗΤΙΚΑ ΣΥΜΜΕΤΟΧΗΣ </w:t>
            </w:r>
            <w:r w:rsidRPr="00A20A5B">
              <w:rPr>
                <w:rFonts w:ascii="Times New Roman" w:hAnsi="Times New Roman" w:cs="Times New Roman"/>
                <w:sz w:val="24"/>
                <w:szCs w:val="24"/>
              </w:rPr>
              <w:t>του ως άνω</w:t>
            </w:r>
            <w:r w:rsidRPr="00A20A5B">
              <w:rPr>
                <w:rFonts w:ascii="Times New Roman" w:hAnsi="Times New Roman" w:cs="Times New Roman"/>
                <w:b/>
                <w:sz w:val="24"/>
                <w:szCs w:val="24"/>
              </w:rPr>
              <w:t xml:space="preserve"> ΠΑΡΑΡΤΗΜΑΤΟΣ </w:t>
            </w:r>
            <w:r w:rsidRPr="00A20A5B">
              <w:rPr>
                <w:rFonts w:ascii="Times New Roman" w:hAnsi="Times New Roman" w:cs="Times New Roman"/>
                <w:sz w:val="24"/>
                <w:szCs w:val="24"/>
              </w:rPr>
              <w:t>(σελ. 26, 27, 28, 29 και 30), όπου γίνεται αναφορά στα Κέντρα Πιστοποίησης Αναπηρίας (ΚΕ.Π.Α.), προστίθεται το κάτωθι κείμενο:</w:t>
            </w:r>
          </w:p>
          <w:p w14:paraId="77D82063" w14:textId="77777777" w:rsidR="00A20A5B" w:rsidRPr="00A20A5B" w:rsidRDefault="00A20A5B" w:rsidP="00A20A5B">
            <w:pPr>
              <w:spacing w:after="0" w:line="360" w:lineRule="auto"/>
              <w:ind w:left="284"/>
              <w:contextualSpacing/>
              <w:jc w:val="both"/>
              <w:rPr>
                <w:rFonts w:ascii="Times New Roman" w:hAnsi="Times New Roman" w:cs="Times New Roman"/>
                <w:sz w:val="24"/>
                <w:szCs w:val="24"/>
              </w:rPr>
            </w:pPr>
            <w:r w:rsidRPr="00A20A5B">
              <w:rPr>
                <w:rFonts w:ascii="Times New Roman" w:hAnsi="Times New Roman" w:cs="Times New Roman"/>
                <w:sz w:val="24"/>
                <w:szCs w:val="24"/>
              </w:rPr>
              <w:t>Πιστοποιητικά Κέντρων Πιστοποίησης (ΚΕ.Π.Α.) σε ισχύ θεωρούνται όσα βεβαιώνουν το προβλεπόμενο ποσοστό αναπηρίας και τα οποία:</w:t>
            </w:r>
          </w:p>
          <w:p w14:paraId="395F6E27" w14:textId="77777777" w:rsidR="00A20A5B" w:rsidRPr="00A20A5B" w:rsidRDefault="00A20A5B" w:rsidP="00A20A5B">
            <w:pPr>
              <w:spacing w:after="0" w:line="360" w:lineRule="auto"/>
              <w:ind w:left="284"/>
              <w:contextualSpacing/>
              <w:jc w:val="both"/>
              <w:rPr>
                <w:rFonts w:ascii="Times New Roman" w:hAnsi="Times New Roman" w:cs="Times New Roman"/>
                <w:sz w:val="24"/>
                <w:szCs w:val="24"/>
              </w:rPr>
            </w:pPr>
            <w:r w:rsidRPr="00A20A5B">
              <w:rPr>
                <w:rFonts w:ascii="Times New Roman" w:hAnsi="Times New Roman" w:cs="Times New Roman"/>
                <w:sz w:val="24"/>
                <w:szCs w:val="24"/>
              </w:rPr>
              <w:lastRenderedPageBreak/>
              <w:t>α) Αναφέρουν ότι ισχύουν εφ’ όρου ζωής ή ισχύουν επ’ αόριστο ή η πάθηση είναι μη αναστρέψιμη.</w:t>
            </w:r>
          </w:p>
          <w:p w14:paraId="1D118F22" w14:textId="77777777" w:rsidR="00A20A5B" w:rsidRPr="00A20A5B" w:rsidRDefault="00A20A5B" w:rsidP="00A20A5B">
            <w:pPr>
              <w:spacing w:after="0" w:line="360" w:lineRule="auto"/>
              <w:ind w:left="284"/>
              <w:contextualSpacing/>
              <w:jc w:val="both"/>
              <w:rPr>
                <w:rFonts w:ascii="Times New Roman" w:hAnsi="Times New Roman" w:cs="Times New Roman"/>
                <w:sz w:val="24"/>
                <w:szCs w:val="24"/>
              </w:rPr>
            </w:pPr>
            <w:r w:rsidRPr="00A20A5B">
              <w:rPr>
                <w:rFonts w:ascii="Times New Roman" w:hAnsi="Times New Roman" w:cs="Times New Roman"/>
                <w:sz w:val="24"/>
                <w:szCs w:val="24"/>
              </w:rPr>
              <w:t>β)Αναφέρουν συγκεκριμένη χρονική διάρκεια ισχύος (από…. έως….) της πιστοποίησης, η οποία να ισχύει τουλάχιστον μέχρι την ημερομηνία λήξης της προθεσμίας υποβολής των αιτήσεων συμμετοχής.</w:t>
            </w:r>
          </w:p>
          <w:p w14:paraId="45ACD156" w14:textId="77777777" w:rsidR="00A20A5B" w:rsidRPr="00A20A5B" w:rsidRDefault="00A20A5B" w:rsidP="00A20A5B">
            <w:pPr>
              <w:spacing w:after="0" w:line="360" w:lineRule="auto"/>
              <w:ind w:left="284"/>
              <w:contextualSpacing/>
              <w:jc w:val="both"/>
              <w:rPr>
                <w:rFonts w:ascii="Times New Roman" w:hAnsi="Times New Roman" w:cs="Times New Roman"/>
                <w:sz w:val="24"/>
                <w:szCs w:val="24"/>
              </w:rPr>
            </w:pPr>
            <w:r w:rsidRPr="00A20A5B">
              <w:rPr>
                <w:rFonts w:ascii="Times New Roman" w:hAnsi="Times New Roman" w:cs="Times New Roman"/>
                <w:sz w:val="24"/>
                <w:szCs w:val="24"/>
              </w:rPr>
              <w:t xml:space="preserve">Πιστοποιητικά ΚΕ.Π.Α. στα οποία δεν αναφέρεται η χρονική διάρκεια ισχύος, όπως ενδεικτικά όσα εκδίδονται στο πλαίσιο του Ν. 2643/1998, </w:t>
            </w:r>
            <w:r w:rsidRPr="00A20A5B">
              <w:rPr>
                <w:rFonts w:ascii="Times New Roman" w:hAnsi="Times New Roman" w:cs="Times New Roman"/>
                <w:b/>
                <w:sz w:val="24"/>
                <w:szCs w:val="24"/>
              </w:rPr>
              <w:t>δεν ισχύουν αυτοτελώς</w:t>
            </w:r>
            <w:r w:rsidRPr="00A20A5B">
              <w:rPr>
                <w:rFonts w:ascii="Times New Roman" w:hAnsi="Times New Roman" w:cs="Times New Roman"/>
                <w:sz w:val="24"/>
                <w:szCs w:val="24"/>
              </w:rPr>
              <w:t xml:space="preserve">, αλλά αποτελούν αναπόσπαστο τμήμα άλλων (αρχικών) βεβαιώσεων ΚΕ.Π.Α., όπου αναγράφεται η ισχύς τους και επομένως πρέπει να προσκομίζονται </w:t>
            </w:r>
            <w:r w:rsidRPr="00A20A5B">
              <w:rPr>
                <w:rFonts w:ascii="Times New Roman" w:hAnsi="Times New Roman" w:cs="Times New Roman"/>
                <w:b/>
                <w:sz w:val="24"/>
                <w:szCs w:val="24"/>
              </w:rPr>
              <w:t>αθροιστικά</w:t>
            </w:r>
            <w:r w:rsidRPr="00A20A5B">
              <w:rPr>
                <w:rFonts w:ascii="Times New Roman" w:hAnsi="Times New Roman" w:cs="Times New Roman"/>
                <w:sz w:val="24"/>
                <w:szCs w:val="24"/>
              </w:rPr>
              <w:t>.</w:t>
            </w:r>
          </w:p>
          <w:p w14:paraId="11E79CBF" w14:textId="77777777" w:rsidR="00A20A5B" w:rsidRPr="00A20A5B" w:rsidRDefault="00A20A5B" w:rsidP="00A20A5B">
            <w:pPr>
              <w:spacing w:after="0" w:line="360" w:lineRule="auto"/>
              <w:ind w:left="284"/>
              <w:contextualSpacing/>
              <w:jc w:val="both"/>
              <w:rPr>
                <w:rFonts w:ascii="Times New Roman" w:hAnsi="Times New Roman" w:cs="Times New Roman"/>
                <w:sz w:val="24"/>
                <w:szCs w:val="24"/>
              </w:rPr>
            </w:pPr>
            <w:r w:rsidRPr="00A20A5B">
              <w:rPr>
                <w:rFonts w:ascii="Times New Roman" w:hAnsi="Times New Roman" w:cs="Times New Roman"/>
                <w:sz w:val="24"/>
                <w:szCs w:val="24"/>
              </w:rPr>
              <w:t>Επιπλέον, οι πριν την 01.09.2011 εκδοθείσες βεβαιώσεις πιστοποίησης αναπηρίας από τις αντίστοιχες Α/</w:t>
            </w:r>
            <w:proofErr w:type="spellStart"/>
            <w:r w:rsidRPr="00A20A5B">
              <w:rPr>
                <w:rFonts w:ascii="Times New Roman" w:hAnsi="Times New Roman" w:cs="Times New Roman"/>
                <w:sz w:val="24"/>
                <w:szCs w:val="24"/>
              </w:rPr>
              <w:t>βάθμιες</w:t>
            </w:r>
            <w:proofErr w:type="spellEnd"/>
            <w:r w:rsidRPr="00A20A5B">
              <w:rPr>
                <w:rFonts w:ascii="Times New Roman" w:hAnsi="Times New Roman" w:cs="Times New Roman"/>
                <w:sz w:val="24"/>
                <w:szCs w:val="24"/>
              </w:rPr>
              <w:t xml:space="preserve"> Υγειονομικές Επιτροπές των νομαρχιών, της περιφέρειας ή των φορέων Κοινωνικής Ασφάλισης, εφ’ όσον πρόκειται </w:t>
            </w:r>
            <w:r w:rsidRPr="00A20A5B">
              <w:rPr>
                <w:rFonts w:ascii="Times New Roman" w:hAnsi="Times New Roman" w:cs="Times New Roman"/>
                <w:b/>
                <w:sz w:val="24"/>
                <w:szCs w:val="24"/>
              </w:rPr>
              <w:t>για επ’ αόριστον κρίση,</w:t>
            </w:r>
            <w:r w:rsidRPr="00A20A5B">
              <w:rPr>
                <w:rFonts w:ascii="Times New Roman" w:hAnsi="Times New Roman" w:cs="Times New Roman"/>
                <w:sz w:val="24"/>
                <w:szCs w:val="24"/>
              </w:rPr>
              <w:t xml:space="preserve"> γίνονται δεκτές.</w:t>
            </w:r>
          </w:p>
          <w:p w14:paraId="7D751051" w14:textId="77777777" w:rsidR="00A20A5B" w:rsidRPr="00A20A5B" w:rsidRDefault="00A20A5B" w:rsidP="00A20A5B">
            <w:pPr>
              <w:spacing w:after="0" w:line="360" w:lineRule="auto"/>
              <w:ind w:left="313" w:hanging="283"/>
              <w:jc w:val="both"/>
              <w:rPr>
                <w:rFonts w:ascii="Times New Roman" w:hAnsi="Times New Roman" w:cs="Times New Roman"/>
                <w:sz w:val="24"/>
                <w:szCs w:val="24"/>
              </w:rPr>
            </w:pPr>
          </w:p>
          <w:p w14:paraId="0EFFF7D4" w14:textId="77777777" w:rsidR="00A20A5B" w:rsidRPr="00A20A5B" w:rsidRDefault="00A20A5B" w:rsidP="00A20A5B">
            <w:pPr>
              <w:numPr>
                <w:ilvl w:val="0"/>
                <w:numId w:val="5"/>
              </w:numPr>
              <w:spacing w:after="0" w:line="360" w:lineRule="auto"/>
              <w:ind w:left="284" w:hanging="284"/>
              <w:contextualSpacing/>
              <w:jc w:val="both"/>
              <w:rPr>
                <w:rFonts w:ascii="Times New Roman" w:hAnsi="Times New Roman" w:cs="Times New Roman"/>
                <w:sz w:val="24"/>
                <w:szCs w:val="24"/>
              </w:rPr>
            </w:pPr>
            <w:r w:rsidRPr="00A20A5B">
              <w:rPr>
                <w:rFonts w:ascii="Times New Roman" w:hAnsi="Times New Roman" w:cs="Times New Roman"/>
                <w:sz w:val="24"/>
                <w:szCs w:val="24"/>
              </w:rPr>
              <w:t xml:space="preserve">Με το άρθρο 51 του Ν. 4954/2022 </w:t>
            </w:r>
            <w:r w:rsidRPr="00A20A5B">
              <w:rPr>
                <w:rFonts w:ascii="Times New Roman" w:hAnsi="Times New Roman" w:cs="Times New Roman"/>
                <w:b/>
                <w:sz w:val="24"/>
                <w:szCs w:val="24"/>
              </w:rPr>
              <w:t>καταργείται η παρ. 1 του άρθρου δευτέρου του Ν.4528/2018</w:t>
            </w:r>
            <w:r w:rsidRPr="00A20A5B">
              <w:rPr>
                <w:rFonts w:ascii="Times New Roman" w:hAnsi="Times New Roman" w:cs="Times New Roman"/>
                <w:sz w:val="24"/>
                <w:szCs w:val="24"/>
              </w:rPr>
              <w:t xml:space="preserve"> και ως εκ τούτου, για την εξέταση των κωλυμάτων του Π.Δ. 164/2004, δεν λαμβάνεται υπόψη </w:t>
            </w:r>
            <w:r w:rsidRPr="00A20A5B">
              <w:rPr>
                <w:rFonts w:ascii="Times New Roman" w:hAnsi="Times New Roman" w:cs="Times New Roman"/>
                <w:b/>
                <w:sz w:val="24"/>
                <w:szCs w:val="24"/>
              </w:rPr>
              <w:t>η παρ. 4 της ενότητας «ΕΠΙΣΗΜΑΝΣΕΙΣ ΓΙΑ ΤΑ ΚΩΛΥΜΑΤΑ ΤΩΝ Π.Δ. 164/2004 &amp; Π.Δ. 180/2004»</w:t>
            </w:r>
            <w:r w:rsidRPr="00A20A5B">
              <w:rPr>
                <w:rFonts w:ascii="Times New Roman" w:hAnsi="Times New Roman" w:cs="Times New Roman"/>
                <w:sz w:val="24"/>
                <w:szCs w:val="24"/>
              </w:rPr>
              <w:t xml:space="preserve"> (σελίδα 44) του </w:t>
            </w:r>
            <w:r w:rsidRPr="00A20A5B">
              <w:rPr>
                <w:rFonts w:ascii="Times New Roman" w:hAnsi="Times New Roman" w:cs="Times New Roman"/>
                <w:b/>
                <w:sz w:val="24"/>
                <w:szCs w:val="24"/>
              </w:rPr>
              <w:t>Παραρτήματος Ανακοινώσεων Συμβάσεων Εργασίας Ορισμένου Χρόνου (ΣΟΧ)</w:t>
            </w:r>
            <w:r w:rsidRPr="00A20A5B">
              <w:rPr>
                <w:rFonts w:ascii="Times New Roman" w:hAnsi="Times New Roman" w:cs="Times New Roman"/>
                <w:sz w:val="24"/>
                <w:szCs w:val="24"/>
              </w:rPr>
              <w:t xml:space="preserve"> με σήμανση έκδοσης </w:t>
            </w:r>
            <w:r w:rsidRPr="00A20A5B">
              <w:rPr>
                <w:rFonts w:ascii="Times New Roman" w:hAnsi="Times New Roman" w:cs="Times New Roman"/>
                <w:b/>
                <w:sz w:val="24"/>
                <w:szCs w:val="24"/>
              </w:rPr>
              <w:t>«10-6-2021»</w:t>
            </w:r>
            <w:r w:rsidRPr="00A20A5B">
              <w:rPr>
                <w:rFonts w:ascii="Times New Roman" w:hAnsi="Times New Roman" w:cs="Times New Roman"/>
                <w:sz w:val="24"/>
                <w:szCs w:val="24"/>
              </w:rPr>
              <w:t>.</w:t>
            </w:r>
          </w:p>
          <w:p w14:paraId="0CD331FF" w14:textId="77777777" w:rsidR="00A20A5B" w:rsidRPr="00A20A5B" w:rsidRDefault="00A20A5B" w:rsidP="00A20A5B">
            <w:pPr>
              <w:spacing w:after="0" w:line="360" w:lineRule="auto"/>
              <w:ind w:left="284"/>
              <w:contextualSpacing/>
              <w:jc w:val="both"/>
              <w:rPr>
                <w:rFonts w:ascii="Times New Roman" w:hAnsi="Times New Roman" w:cs="Times New Roman"/>
                <w:sz w:val="24"/>
                <w:szCs w:val="24"/>
              </w:rPr>
            </w:pPr>
          </w:p>
          <w:p w14:paraId="1D31BD09" w14:textId="77777777" w:rsidR="00A20A5B" w:rsidRPr="00A20A5B" w:rsidRDefault="00A20A5B" w:rsidP="00A20A5B">
            <w:pPr>
              <w:spacing w:after="0" w:line="360" w:lineRule="auto"/>
              <w:contextualSpacing/>
              <w:jc w:val="both"/>
              <w:rPr>
                <w:rFonts w:ascii="Times New Roman" w:hAnsi="Times New Roman" w:cs="Times New Roman"/>
                <w:b/>
                <w:sz w:val="24"/>
                <w:szCs w:val="24"/>
              </w:rPr>
            </w:pPr>
            <w:r w:rsidRPr="00A20A5B">
              <w:rPr>
                <w:rFonts w:ascii="Times New Roman" w:hAnsi="Times New Roman" w:cs="Times New Roman"/>
                <w:b/>
                <w:sz w:val="24"/>
                <w:szCs w:val="24"/>
              </w:rPr>
              <w:t>* Μετά την εφαρμογή του Π.Δ. 85/2022 (ΦΕΚ 232/τ. Α΄/17-12-2022), η παρ. 3 (Για την κατηγορία Δευτεροβάθμιας Εκπαίδευσης) του ΚΕΦΑΛΑΙΟΥ Ι : ΑΠΑΡΑΙΤΗΤΑ ΔΙΚΑΙΟΛΟΓΗΤΙΚΑ ΣΥΜΜΕΤΟΧΗΣ, αναμορφώνεται ως κατωτέρω:</w:t>
            </w:r>
          </w:p>
          <w:p w14:paraId="182DBAFE" w14:textId="77777777" w:rsidR="00A20A5B" w:rsidRPr="00A20A5B" w:rsidRDefault="00A20A5B" w:rsidP="00A20A5B">
            <w:pPr>
              <w:pStyle w:val="BodyText23"/>
              <w:widowControl w:val="0"/>
              <w:spacing w:line="360" w:lineRule="auto"/>
              <w:rPr>
                <w:rFonts w:ascii="Times New Roman" w:hAnsi="Times New Roman"/>
                <w:b/>
                <w:color w:val="auto"/>
                <w:szCs w:val="24"/>
                <w:u w:val="single"/>
              </w:rPr>
            </w:pPr>
            <w:r w:rsidRPr="00A20A5B">
              <w:rPr>
                <w:rFonts w:ascii="Times New Roman" w:hAnsi="Times New Roman"/>
                <w:b/>
                <w:color w:val="auto"/>
                <w:szCs w:val="24"/>
                <w:u w:val="single"/>
              </w:rPr>
              <w:t>Για την κατηγορία Δευτεροβάθμιας Εκπαίδευσης:</w:t>
            </w:r>
          </w:p>
          <w:p w14:paraId="2D6B6902" w14:textId="77777777" w:rsidR="00A20A5B" w:rsidRPr="00A20A5B" w:rsidRDefault="00A20A5B" w:rsidP="00A20A5B">
            <w:pPr>
              <w:tabs>
                <w:tab w:val="left" w:pos="720"/>
              </w:tabs>
              <w:spacing w:after="0" w:line="360" w:lineRule="auto"/>
              <w:jc w:val="both"/>
              <w:rPr>
                <w:rFonts w:ascii="Times New Roman" w:hAnsi="Times New Roman" w:cs="Times New Roman"/>
                <w:sz w:val="24"/>
                <w:szCs w:val="24"/>
              </w:rPr>
            </w:pPr>
            <w:r w:rsidRPr="00A20A5B">
              <w:rPr>
                <w:rFonts w:ascii="Times New Roman" w:hAnsi="Times New Roman" w:cs="Times New Roman"/>
                <w:b/>
                <w:sz w:val="24"/>
                <w:szCs w:val="24"/>
              </w:rPr>
              <w:t>Τίτλος σπουδών</w:t>
            </w:r>
            <w:r w:rsidRPr="00A20A5B">
              <w:rPr>
                <w:rFonts w:ascii="Times New Roman" w:hAnsi="Times New Roman" w:cs="Times New Roman"/>
                <w:sz w:val="24"/>
                <w:szCs w:val="24"/>
              </w:rPr>
              <w:t xml:space="preserve"> στον οποίο να αναγράφεται ο </w:t>
            </w:r>
            <w:r w:rsidRPr="00A20A5B">
              <w:rPr>
                <w:rFonts w:ascii="Times New Roman" w:hAnsi="Times New Roman" w:cs="Times New Roman"/>
                <w:b/>
                <w:sz w:val="24"/>
                <w:szCs w:val="24"/>
              </w:rPr>
              <w:t>ακριβής βαθμός</w:t>
            </w:r>
            <w:r w:rsidRPr="00A20A5B">
              <w:rPr>
                <w:rFonts w:ascii="Times New Roman" w:hAnsi="Times New Roman" w:cs="Times New Roman"/>
                <w:sz w:val="24"/>
                <w:szCs w:val="24"/>
              </w:rPr>
              <w:t xml:space="preserve"> , η ημερομηνία και το έτος κτήσης αυτού. Σε περίπτωση που ο βαθμός εκφράζεται με αξιολογικό χαρακτηρισμό πρέπει να υποβληθεί </w:t>
            </w:r>
            <w:r w:rsidRPr="00A20A5B">
              <w:rPr>
                <w:rFonts w:ascii="Times New Roman" w:hAnsi="Times New Roman" w:cs="Times New Roman"/>
                <w:b/>
                <w:sz w:val="24"/>
                <w:szCs w:val="24"/>
              </w:rPr>
              <w:t>και βεβαίωση</w:t>
            </w:r>
            <w:r w:rsidRPr="00A20A5B">
              <w:rPr>
                <w:rFonts w:ascii="Times New Roman" w:hAnsi="Times New Roman" w:cs="Times New Roman"/>
                <w:sz w:val="24"/>
                <w:szCs w:val="24"/>
              </w:rPr>
              <w:t xml:space="preserve"> της οικείας </w:t>
            </w:r>
            <w:r w:rsidRPr="00A20A5B">
              <w:rPr>
                <w:rFonts w:ascii="Times New Roman" w:hAnsi="Times New Roman" w:cs="Times New Roman"/>
                <w:color w:val="000000" w:themeColor="text1"/>
                <w:sz w:val="24"/>
                <w:szCs w:val="24"/>
              </w:rPr>
              <w:t xml:space="preserve">σχολικής μονάδας </w:t>
            </w:r>
            <w:r w:rsidRPr="00A20A5B">
              <w:rPr>
                <w:rFonts w:ascii="Times New Roman" w:hAnsi="Times New Roman" w:cs="Times New Roman"/>
                <w:sz w:val="24"/>
                <w:szCs w:val="24"/>
              </w:rPr>
              <w:t>για τον ακριβή αριθμητικό βαθμό, με δύο δεκαδικά ψηφία. Εάν ο υποψήφιος δεν προσκομίζει βεβαίωση για τον ακριβή αριθμητικό βαθμό, θα λαμβάνεται υπόψη η κατώτερη βαθμολογία που αντιστοιχεί στην αξιολογική κλίμακα.</w:t>
            </w:r>
          </w:p>
          <w:p w14:paraId="0CA83730" w14:textId="77777777" w:rsidR="00A20A5B" w:rsidRPr="00A20A5B" w:rsidRDefault="00A20A5B" w:rsidP="00A20A5B">
            <w:pPr>
              <w:tabs>
                <w:tab w:val="left" w:pos="720"/>
              </w:tabs>
              <w:spacing w:after="0" w:line="360" w:lineRule="auto"/>
              <w:jc w:val="both"/>
              <w:rPr>
                <w:rFonts w:ascii="Times New Roman" w:hAnsi="Times New Roman" w:cs="Times New Roman"/>
                <w:sz w:val="24"/>
                <w:szCs w:val="24"/>
              </w:rPr>
            </w:pPr>
            <w:r w:rsidRPr="00A20A5B">
              <w:rPr>
                <w:rFonts w:ascii="Times New Roman" w:hAnsi="Times New Roman" w:cs="Times New Roman"/>
                <w:sz w:val="24"/>
                <w:szCs w:val="24"/>
              </w:rPr>
              <w:t xml:space="preserve">Στην περίπτωση που υποψήφιοι </w:t>
            </w:r>
            <w:r w:rsidRPr="00A20A5B">
              <w:rPr>
                <w:rFonts w:ascii="Times New Roman" w:hAnsi="Times New Roman" w:cs="Times New Roman"/>
                <w:b/>
                <w:sz w:val="24"/>
                <w:szCs w:val="24"/>
              </w:rPr>
              <w:t>Δευτεροβάθμιας Εκπαίδευσης</w:t>
            </w:r>
            <w:r w:rsidRPr="00A20A5B">
              <w:rPr>
                <w:rFonts w:ascii="Times New Roman" w:hAnsi="Times New Roman" w:cs="Times New Roman"/>
                <w:sz w:val="24"/>
                <w:szCs w:val="24"/>
              </w:rPr>
              <w:t xml:space="preserve"> (για ειδικότητα που γίνεται δεκτός, έστω και επικουρικά, οποιοσδήποτε τίτλος Δευτεροβάθμιας Εκπαίδευσης ή Υποχρεωτικής Εκπαίδευσης) προσκομίσουν ανώτερο τίτλο σπουδών από τον ζητούμενο, αυτός γίνεται δεκτός (τεκμαίρεται η κατοχή του) και εφόσον </w:t>
            </w:r>
            <w:proofErr w:type="spellStart"/>
            <w:r w:rsidRPr="00A20A5B">
              <w:rPr>
                <w:rFonts w:ascii="Times New Roman" w:hAnsi="Times New Roman" w:cs="Times New Roman"/>
                <w:sz w:val="24"/>
                <w:szCs w:val="24"/>
              </w:rPr>
              <w:t>μοριοδοτείται</w:t>
            </w:r>
            <w:proofErr w:type="spellEnd"/>
            <w:r w:rsidRPr="00A20A5B">
              <w:rPr>
                <w:rFonts w:ascii="Times New Roman" w:hAnsi="Times New Roman" w:cs="Times New Roman"/>
                <w:sz w:val="24"/>
                <w:szCs w:val="24"/>
              </w:rPr>
              <w:t xml:space="preserve"> θεωρείται ότι φέρει τη βάση της </w:t>
            </w:r>
            <w:proofErr w:type="spellStart"/>
            <w:r w:rsidRPr="00A20A5B">
              <w:rPr>
                <w:rFonts w:ascii="Times New Roman" w:hAnsi="Times New Roman" w:cs="Times New Roman"/>
                <w:sz w:val="24"/>
                <w:szCs w:val="24"/>
              </w:rPr>
              <w:t>εικοσάβαθμης</w:t>
            </w:r>
            <w:proofErr w:type="spellEnd"/>
            <w:r w:rsidRPr="00A20A5B">
              <w:rPr>
                <w:rFonts w:ascii="Times New Roman" w:hAnsi="Times New Roman" w:cs="Times New Roman"/>
                <w:sz w:val="24"/>
                <w:szCs w:val="24"/>
              </w:rPr>
              <w:t xml:space="preserve"> κλίμακας «10»</w:t>
            </w:r>
          </w:p>
          <w:p w14:paraId="2C59EE87" w14:textId="77777777" w:rsidR="00A20A5B" w:rsidRPr="00A20A5B" w:rsidRDefault="00A20A5B" w:rsidP="00A20A5B">
            <w:pPr>
              <w:spacing w:after="0" w:line="360" w:lineRule="auto"/>
              <w:jc w:val="both"/>
              <w:rPr>
                <w:rFonts w:ascii="Times New Roman" w:hAnsi="Times New Roman" w:cs="Times New Roman"/>
                <w:sz w:val="24"/>
                <w:szCs w:val="24"/>
              </w:rPr>
            </w:pPr>
          </w:p>
          <w:p w14:paraId="11206C77" w14:textId="77777777" w:rsidR="00A20A5B" w:rsidRPr="00A20A5B" w:rsidRDefault="00A20A5B" w:rsidP="00A20A5B">
            <w:pPr>
              <w:pStyle w:val="3"/>
              <w:spacing w:after="0" w:line="360" w:lineRule="auto"/>
              <w:ind w:left="0"/>
              <w:jc w:val="both"/>
              <w:rPr>
                <w:strike/>
                <w:sz w:val="24"/>
                <w:szCs w:val="24"/>
              </w:rPr>
            </w:pPr>
            <w:r w:rsidRPr="00A20A5B">
              <w:rPr>
                <w:sz w:val="24"/>
                <w:szCs w:val="24"/>
              </w:rPr>
              <w:lastRenderedPageBreak/>
              <w:t xml:space="preserve">Για τους αποφοίτους των Ι.Ε.Κ. </w:t>
            </w:r>
            <w:r w:rsidRPr="00A20A5B">
              <w:rPr>
                <w:b/>
                <w:bCs/>
                <w:color w:val="000000" w:themeColor="text1"/>
                <w:sz w:val="24"/>
                <w:szCs w:val="24"/>
              </w:rPr>
              <w:t xml:space="preserve">ή </w:t>
            </w:r>
            <w:proofErr w:type="spellStart"/>
            <w:r w:rsidRPr="00A20A5B">
              <w:rPr>
                <w:b/>
                <w:bCs/>
                <w:color w:val="000000" w:themeColor="text1"/>
                <w:sz w:val="24"/>
                <w:szCs w:val="24"/>
              </w:rPr>
              <w:t>Μεταλυκειακού</w:t>
            </w:r>
            <w:proofErr w:type="spellEnd"/>
            <w:r w:rsidRPr="00A20A5B">
              <w:rPr>
                <w:b/>
                <w:bCs/>
                <w:color w:val="000000" w:themeColor="text1"/>
                <w:sz w:val="24"/>
                <w:szCs w:val="24"/>
              </w:rPr>
              <w:t xml:space="preserve"> Έτους – Τάξης Μαθητείας ΕΠΑ.Λ. </w:t>
            </w:r>
            <w:r w:rsidRPr="00A20A5B">
              <w:rPr>
                <w:sz w:val="24"/>
                <w:szCs w:val="24"/>
              </w:rPr>
              <w:t xml:space="preserve">προκειμένου για τη συμμετοχή τους σε θέσεις </w:t>
            </w:r>
            <w:r w:rsidRPr="00A20A5B">
              <w:rPr>
                <w:b/>
                <w:sz w:val="24"/>
                <w:szCs w:val="24"/>
              </w:rPr>
              <w:t>Δευτεροβάθμιας Εκπαίδευσης</w:t>
            </w:r>
            <w:r w:rsidRPr="00A20A5B">
              <w:rPr>
                <w:sz w:val="24"/>
                <w:szCs w:val="24"/>
              </w:rPr>
              <w:t xml:space="preserve">, ως βαθμός διπλώματος για το διορισμό ή πρόσληψη στο δημόσιο τομέα νοείται ο μέσος όρος βαθμολογίας στο θεωρητικό μέρος των εξετάσεων πιστοποίησης, ο αναφερόμενος σε </w:t>
            </w:r>
            <w:r w:rsidRPr="00A20A5B">
              <w:rPr>
                <w:b/>
                <w:sz w:val="24"/>
                <w:szCs w:val="24"/>
              </w:rPr>
              <w:t xml:space="preserve">βεβαίωση που εκδίδεται από τον Ο.Ε.Ε.Κ. ή Ε.Ο.Π.Π. ή Ε.Ο.Π.Π.Ε.Π. </w:t>
            </w:r>
          </w:p>
          <w:p w14:paraId="23EDC648" w14:textId="77777777" w:rsidR="00A20A5B" w:rsidRPr="00A20A5B" w:rsidRDefault="00A20A5B" w:rsidP="00A20A5B">
            <w:pPr>
              <w:pStyle w:val="3"/>
              <w:spacing w:after="0" w:line="360" w:lineRule="auto"/>
              <w:ind w:left="0"/>
              <w:jc w:val="both"/>
              <w:rPr>
                <w:b/>
                <w:sz w:val="24"/>
                <w:szCs w:val="24"/>
                <w:highlight w:val="yellow"/>
              </w:rPr>
            </w:pPr>
            <w:r w:rsidRPr="00A20A5B">
              <w:rPr>
                <w:b/>
                <w:sz w:val="24"/>
                <w:szCs w:val="24"/>
              </w:rPr>
              <w:t>Προς απόδειξη αυτών οι υποψήφιοι απόφοιτοι ΙΕΚ, πρέπει να προσκομίσουν :</w:t>
            </w:r>
          </w:p>
          <w:p w14:paraId="73DC82B5" w14:textId="77777777" w:rsidR="00A20A5B" w:rsidRPr="00A20A5B" w:rsidRDefault="00A20A5B" w:rsidP="00A20A5B">
            <w:pPr>
              <w:numPr>
                <w:ilvl w:val="0"/>
                <w:numId w:val="6"/>
              </w:numPr>
              <w:spacing w:after="0" w:line="360" w:lineRule="auto"/>
              <w:ind w:left="426" w:hanging="426"/>
              <w:jc w:val="both"/>
              <w:rPr>
                <w:rFonts w:ascii="Times New Roman" w:hAnsi="Times New Roman" w:cs="Times New Roman"/>
                <w:color w:val="000000" w:themeColor="text1"/>
                <w:sz w:val="24"/>
                <w:szCs w:val="24"/>
              </w:rPr>
            </w:pPr>
            <w:r w:rsidRPr="00A20A5B">
              <w:rPr>
                <w:rFonts w:ascii="Times New Roman" w:hAnsi="Times New Roman" w:cs="Times New Roman"/>
                <w:color w:val="000000" w:themeColor="text1"/>
                <w:sz w:val="24"/>
                <w:szCs w:val="24"/>
              </w:rPr>
              <w:t xml:space="preserve">Δίπλωμα Επαγγελματικής Κατάρτισης επιπέδου </w:t>
            </w:r>
            <w:proofErr w:type="spellStart"/>
            <w:r w:rsidRPr="00A20A5B">
              <w:rPr>
                <w:rFonts w:ascii="Times New Roman" w:hAnsi="Times New Roman" w:cs="Times New Roman"/>
                <w:color w:val="000000" w:themeColor="text1"/>
                <w:sz w:val="24"/>
                <w:szCs w:val="24"/>
              </w:rPr>
              <w:t>μεταδευτεροβάθμιας</w:t>
            </w:r>
            <w:proofErr w:type="spellEnd"/>
            <w:r w:rsidRPr="00A20A5B">
              <w:rPr>
                <w:rFonts w:ascii="Times New Roman" w:hAnsi="Times New Roman" w:cs="Times New Roman"/>
                <w:color w:val="000000" w:themeColor="text1"/>
                <w:sz w:val="24"/>
                <w:szCs w:val="24"/>
              </w:rPr>
              <w:t xml:space="preserve"> επαγγελματικής εκπαίδευσης [Ι.Ε.Κ.] </w:t>
            </w:r>
            <w:r w:rsidRPr="00A20A5B">
              <w:rPr>
                <w:rFonts w:ascii="Times New Roman" w:hAnsi="Times New Roman" w:cs="Times New Roman"/>
                <w:b/>
                <w:color w:val="000000" w:themeColor="text1"/>
                <w:sz w:val="24"/>
                <w:szCs w:val="24"/>
              </w:rPr>
              <w:t xml:space="preserve">ή </w:t>
            </w:r>
          </w:p>
          <w:p w14:paraId="6D8F4FB0" w14:textId="77777777" w:rsidR="00A20A5B" w:rsidRPr="00A20A5B" w:rsidRDefault="00A20A5B" w:rsidP="00A20A5B">
            <w:pPr>
              <w:numPr>
                <w:ilvl w:val="0"/>
                <w:numId w:val="6"/>
              </w:numPr>
              <w:spacing w:after="0" w:line="360" w:lineRule="auto"/>
              <w:ind w:left="426" w:hanging="426"/>
              <w:jc w:val="both"/>
              <w:rPr>
                <w:rFonts w:ascii="Times New Roman" w:hAnsi="Times New Roman" w:cs="Times New Roman"/>
                <w:color w:val="000000" w:themeColor="text1"/>
                <w:sz w:val="24"/>
                <w:szCs w:val="24"/>
              </w:rPr>
            </w:pPr>
            <w:r w:rsidRPr="00A20A5B">
              <w:rPr>
                <w:rFonts w:ascii="Times New Roman" w:hAnsi="Times New Roman" w:cs="Times New Roman"/>
                <w:color w:val="000000" w:themeColor="text1"/>
                <w:sz w:val="24"/>
                <w:szCs w:val="24"/>
              </w:rPr>
              <w:t xml:space="preserve">Δίπλωμα Επαγγελματικής Ειδικότητας, Εκπαίδευσης και Κατάρτισης επιπέδου 4 [Ι.Ε.Κ.] </w:t>
            </w:r>
            <w:r w:rsidRPr="00A20A5B">
              <w:rPr>
                <w:rFonts w:ascii="Times New Roman" w:hAnsi="Times New Roman" w:cs="Times New Roman"/>
                <w:b/>
                <w:color w:val="000000" w:themeColor="text1"/>
                <w:sz w:val="24"/>
                <w:szCs w:val="24"/>
              </w:rPr>
              <w:t xml:space="preserve">ή </w:t>
            </w:r>
            <w:r w:rsidRPr="00A20A5B">
              <w:rPr>
                <w:rFonts w:ascii="Times New Roman" w:hAnsi="Times New Roman" w:cs="Times New Roman"/>
                <w:color w:val="000000" w:themeColor="text1"/>
                <w:sz w:val="24"/>
                <w:szCs w:val="24"/>
              </w:rPr>
              <w:t xml:space="preserve">επιπέδου 5 [Ι.Ε.Κ.] </w:t>
            </w:r>
            <w:r w:rsidRPr="00A20A5B">
              <w:rPr>
                <w:rFonts w:ascii="Times New Roman" w:hAnsi="Times New Roman" w:cs="Times New Roman"/>
                <w:b/>
                <w:color w:val="000000" w:themeColor="text1"/>
                <w:sz w:val="24"/>
                <w:szCs w:val="24"/>
              </w:rPr>
              <w:t xml:space="preserve">ή </w:t>
            </w:r>
          </w:p>
          <w:p w14:paraId="2DF10F8B" w14:textId="77777777" w:rsidR="00A20A5B" w:rsidRPr="00A20A5B" w:rsidRDefault="00A20A5B" w:rsidP="00A20A5B">
            <w:pPr>
              <w:numPr>
                <w:ilvl w:val="0"/>
                <w:numId w:val="6"/>
              </w:numPr>
              <w:spacing w:after="0" w:line="360" w:lineRule="auto"/>
              <w:ind w:left="426" w:hanging="426"/>
              <w:jc w:val="both"/>
              <w:rPr>
                <w:rFonts w:ascii="Times New Roman" w:hAnsi="Times New Roman" w:cs="Times New Roman"/>
                <w:color w:val="000000" w:themeColor="text1"/>
                <w:sz w:val="24"/>
                <w:szCs w:val="24"/>
              </w:rPr>
            </w:pPr>
            <w:r w:rsidRPr="00A20A5B">
              <w:rPr>
                <w:rFonts w:ascii="Times New Roman" w:hAnsi="Times New Roman" w:cs="Times New Roman"/>
                <w:color w:val="000000" w:themeColor="text1"/>
                <w:sz w:val="24"/>
                <w:szCs w:val="24"/>
              </w:rPr>
              <w:t xml:space="preserve">Δίπλωμα Επαγγελματικής Ειδικότητας Εκπαίδευσης και Κατάρτισης επιπέδου 5 [Ι.Ε.Κ. ή Τάξης Μαθητείας ΕΠΑ.Λ.] </w:t>
            </w:r>
            <w:r w:rsidRPr="00A20A5B">
              <w:rPr>
                <w:rFonts w:ascii="Times New Roman" w:hAnsi="Times New Roman" w:cs="Times New Roman"/>
                <w:b/>
                <w:color w:val="000000" w:themeColor="text1"/>
                <w:sz w:val="24"/>
                <w:szCs w:val="24"/>
              </w:rPr>
              <w:t>ή</w:t>
            </w:r>
          </w:p>
          <w:p w14:paraId="13EE2409" w14:textId="77777777" w:rsidR="00A20A5B" w:rsidRPr="00A20A5B" w:rsidRDefault="00A20A5B" w:rsidP="00A20A5B">
            <w:pPr>
              <w:numPr>
                <w:ilvl w:val="0"/>
                <w:numId w:val="6"/>
              </w:numPr>
              <w:spacing w:after="0" w:line="360" w:lineRule="auto"/>
              <w:ind w:left="426" w:hanging="426"/>
              <w:jc w:val="both"/>
              <w:rPr>
                <w:rFonts w:ascii="Times New Roman" w:hAnsi="Times New Roman" w:cs="Times New Roman"/>
                <w:color w:val="000000" w:themeColor="text1"/>
                <w:sz w:val="24"/>
                <w:szCs w:val="24"/>
              </w:rPr>
            </w:pPr>
            <w:r w:rsidRPr="00A20A5B">
              <w:rPr>
                <w:rFonts w:ascii="Times New Roman" w:hAnsi="Times New Roman" w:cs="Times New Roman"/>
                <w:color w:val="000000" w:themeColor="text1"/>
                <w:sz w:val="24"/>
                <w:szCs w:val="24"/>
              </w:rPr>
              <w:t xml:space="preserve">Πτυχίο Επαγγελματικής Ειδικότητας, Εκπαίδευσης και Κατάρτισης επιπέδου 5 [τάξης Μαθητείας ΕΠΑ.Λ.] </w:t>
            </w:r>
          </w:p>
          <w:p w14:paraId="31E92D42" w14:textId="77777777" w:rsidR="00A20A5B" w:rsidRPr="00A20A5B" w:rsidRDefault="00A20A5B" w:rsidP="00A20A5B">
            <w:pPr>
              <w:spacing w:after="0" w:line="360" w:lineRule="auto"/>
              <w:ind w:left="426" w:hanging="426"/>
              <w:jc w:val="both"/>
              <w:rPr>
                <w:rFonts w:ascii="Times New Roman" w:hAnsi="Times New Roman" w:cs="Times New Roman"/>
                <w:b/>
                <w:color w:val="000000" w:themeColor="text1"/>
                <w:sz w:val="24"/>
                <w:szCs w:val="24"/>
                <w:u w:val="single"/>
              </w:rPr>
            </w:pPr>
            <w:r w:rsidRPr="00A20A5B">
              <w:rPr>
                <w:rFonts w:ascii="Times New Roman" w:hAnsi="Times New Roman" w:cs="Times New Roman"/>
                <w:b/>
                <w:color w:val="000000" w:themeColor="text1"/>
                <w:sz w:val="24"/>
                <w:szCs w:val="24"/>
                <w:u w:val="single"/>
              </w:rPr>
              <w:t xml:space="preserve">και </w:t>
            </w:r>
          </w:p>
          <w:p w14:paraId="597A1B76" w14:textId="77777777" w:rsidR="00A20A5B" w:rsidRPr="00A20A5B" w:rsidRDefault="00A20A5B" w:rsidP="00A20A5B">
            <w:pPr>
              <w:spacing w:after="0" w:line="360" w:lineRule="auto"/>
              <w:jc w:val="both"/>
              <w:rPr>
                <w:rFonts w:ascii="Times New Roman" w:hAnsi="Times New Roman" w:cs="Times New Roman"/>
                <w:color w:val="000000" w:themeColor="text1"/>
                <w:sz w:val="24"/>
                <w:szCs w:val="24"/>
              </w:rPr>
            </w:pPr>
            <w:r w:rsidRPr="00A20A5B">
              <w:rPr>
                <w:rFonts w:ascii="Times New Roman" w:hAnsi="Times New Roman" w:cs="Times New Roman"/>
                <w:color w:val="000000" w:themeColor="text1"/>
                <w:sz w:val="24"/>
                <w:szCs w:val="24"/>
              </w:rPr>
              <w:t xml:space="preserve">Βεβαίωση του Ο.Ε.Ε.Κ. ή του Ε.Ο.Π.Π. ή του Ε.Ο.Π.Π.Ε.Π. που αποτελεί αναπόσπαστο παράρτημα του διπλώματος από την οποία να προκύπτει ο μέσος όρος της βαθμολογίας τους στο θεωρητικό μέρος των εξετάσεων πιστοποίησης. </w:t>
            </w:r>
          </w:p>
          <w:p w14:paraId="3C7C5994" w14:textId="77777777" w:rsidR="00A20A5B" w:rsidRPr="00A20A5B" w:rsidRDefault="00A20A5B" w:rsidP="00A20A5B">
            <w:pPr>
              <w:spacing w:after="0" w:line="360" w:lineRule="auto"/>
              <w:jc w:val="both"/>
              <w:rPr>
                <w:rFonts w:ascii="Times New Roman" w:hAnsi="Times New Roman" w:cs="Times New Roman"/>
                <w:color w:val="000000" w:themeColor="text1"/>
                <w:sz w:val="24"/>
                <w:szCs w:val="24"/>
              </w:rPr>
            </w:pPr>
          </w:p>
          <w:p w14:paraId="09856932" w14:textId="77777777" w:rsidR="00A20A5B" w:rsidRPr="00A20A5B" w:rsidRDefault="00A20A5B" w:rsidP="00A20A5B">
            <w:pPr>
              <w:spacing w:after="0" w:line="360" w:lineRule="auto"/>
              <w:jc w:val="both"/>
              <w:rPr>
                <w:rFonts w:ascii="Times New Roman" w:hAnsi="Times New Roman" w:cs="Times New Roman"/>
                <w:sz w:val="24"/>
                <w:szCs w:val="24"/>
                <w:highlight w:val="yellow"/>
              </w:rPr>
            </w:pPr>
            <w:r w:rsidRPr="00A20A5B">
              <w:rPr>
                <w:rFonts w:ascii="Times New Roman" w:hAnsi="Times New Roman" w:cs="Times New Roman"/>
                <w:color w:val="000000" w:themeColor="text1"/>
                <w:sz w:val="24"/>
                <w:szCs w:val="24"/>
              </w:rPr>
              <w:t xml:space="preserve">Εναλλακτικά οι υποψήφιοι μπορούν να προσκομίσουν μόνο Βεβαίωση του Ο.Ε.Ε.Κ. ή του Ε.Ο.Π.Π ή του Ε.Ο.Π.Π.Ε.Π. που επέχει θέση διπλώματος ή πτυχίου, από την οποία να προκύπτει η ειδικότητα, ο μέσος όρος της βαθμολογίας τους στο θεωρητικό μέρος των εξετάσεων πιστοποίησης και </w:t>
            </w:r>
            <w:r w:rsidRPr="00A20A5B">
              <w:rPr>
                <w:rFonts w:ascii="Times New Roman" w:hAnsi="Times New Roman" w:cs="Times New Roman"/>
                <w:b/>
                <w:color w:val="000000" w:themeColor="text1"/>
                <w:sz w:val="24"/>
                <w:szCs w:val="24"/>
              </w:rPr>
              <w:t>η ακριβής ημερομηνία κατά την οποία ο ενδιαφερόμενος κατέστη διπλωματούχος</w:t>
            </w:r>
            <w:r w:rsidRPr="00A20A5B">
              <w:rPr>
                <w:rFonts w:ascii="Times New Roman" w:hAnsi="Times New Roman" w:cs="Times New Roman"/>
                <w:color w:val="000000" w:themeColor="text1"/>
                <w:sz w:val="24"/>
                <w:szCs w:val="24"/>
              </w:rPr>
              <w:t>.</w:t>
            </w:r>
          </w:p>
          <w:p w14:paraId="5E216241" w14:textId="77777777" w:rsidR="00A20A5B" w:rsidRPr="00A20A5B" w:rsidRDefault="00A20A5B" w:rsidP="00A20A5B">
            <w:pPr>
              <w:pStyle w:val="3"/>
              <w:spacing w:after="0" w:line="360" w:lineRule="auto"/>
              <w:ind w:left="0"/>
              <w:jc w:val="both"/>
              <w:rPr>
                <w:sz w:val="24"/>
                <w:szCs w:val="24"/>
              </w:rPr>
            </w:pPr>
            <w:r w:rsidRPr="00A20A5B">
              <w:rPr>
                <w:sz w:val="24"/>
                <w:szCs w:val="24"/>
              </w:rPr>
              <w:t>Ειδικώς, ως προς τα διπλώματα της ειδικότητας «Εκπαιδευτής Υποψηφίων Οδηγών Αυτοκινήτων και Μοτοσικλετών» μετά την 3.5.2011, ως βαθμός διπλώματος νοείται ο μέσος όρος βαθμολογίας θεωρητικού και πρακτικού μέρους των εξετάσεων πιστοποίησης. [</w:t>
            </w:r>
            <w:r w:rsidRPr="00A20A5B">
              <w:rPr>
                <w:b/>
                <w:sz w:val="24"/>
                <w:szCs w:val="24"/>
              </w:rPr>
              <w:t>ΠΡΟΣΟΧΗ:</w:t>
            </w:r>
            <w:r w:rsidRPr="00A20A5B">
              <w:rPr>
                <w:sz w:val="24"/>
                <w:szCs w:val="24"/>
              </w:rPr>
              <w:t xml:space="preserve"> Επί του συγκεκριμένου διπλώματος ο βαθμός του πρακτικού μέρους αναγράφεται στη </w:t>
            </w:r>
            <w:proofErr w:type="spellStart"/>
            <w:r w:rsidRPr="00A20A5B">
              <w:rPr>
                <w:sz w:val="24"/>
                <w:szCs w:val="24"/>
              </w:rPr>
              <w:t>δεκάβαθμη</w:t>
            </w:r>
            <w:proofErr w:type="spellEnd"/>
            <w:r w:rsidRPr="00A20A5B">
              <w:rPr>
                <w:sz w:val="24"/>
                <w:szCs w:val="24"/>
              </w:rPr>
              <w:t xml:space="preserve"> κλίμακα, ενώ του θεωρητικού μέρους στην </w:t>
            </w:r>
            <w:proofErr w:type="spellStart"/>
            <w:r w:rsidRPr="00A20A5B">
              <w:rPr>
                <w:sz w:val="24"/>
                <w:szCs w:val="24"/>
              </w:rPr>
              <w:t>εικοσάβαθμη</w:t>
            </w:r>
            <w:proofErr w:type="spellEnd"/>
            <w:r w:rsidRPr="00A20A5B">
              <w:rPr>
                <w:sz w:val="24"/>
                <w:szCs w:val="24"/>
              </w:rPr>
              <w:t xml:space="preserve">.  Συνεπώς, η άθροιση, προκειμένου να υπολογιστεί ο μέσος όρος, θα γίνει μετά την αναγωγή του βαθμού του πρακτικού μέρους στην </w:t>
            </w:r>
            <w:proofErr w:type="spellStart"/>
            <w:r w:rsidRPr="00A20A5B">
              <w:rPr>
                <w:sz w:val="24"/>
                <w:szCs w:val="24"/>
              </w:rPr>
              <w:t>εικοσάβαθμη</w:t>
            </w:r>
            <w:proofErr w:type="spellEnd"/>
            <w:r w:rsidRPr="00A20A5B">
              <w:rPr>
                <w:sz w:val="24"/>
                <w:szCs w:val="24"/>
              </w:rPr>
              <w:t xml:space="preserve"> κλίμακα  π.χ. ο βαθμός 8 της </w:t>
            </w:r>
            <w:proofErr w:type="spellStart"/>
            <w:r w:rsidRPr="00A20A5B">
              <w:rPr>
                <w:sz w:val="24"/>
                <w:szCs w:val="24"/>
              </w:rPr>
              <w:t>δεκάβαθμης</w:t>
            </w:r>
            <w:proofErr w:type="spellEnd"/>
            <w:r w:rsidRPr="00A20A5B">
              <w:rPr>
                <w:sz w:val="24"/>
                <w:szCs w:val="24"/>
              </w:rPr>
              <w:t xml:space="preserve"> κλίμακας αναγόμενος στην </w:t>
            </w:r>
            <w:proofErr w:type="spellStart"/>
            <w:r w:rsidRPr="00A20A5B">
              <w:rPr>
                <w:sz w:val="24"/>
                <w:szCs w:val="24"/>
              </w:rPr>
              <w:t>εικοσάβαθμη</w:t>
            </w:r>
            <w:proofErr w:type="spellEnd"/>
            <w:r w:rsidRPr="00A20A5B">
              <w:rPr>
                <w:sz w:val="24"/>
                <w:szCs w:val="24"/>
              </w:rPr>
              <w:t xml:space="preserve"> κλίμακα αντιστοιχεί στο βαθμό 16.]</w:t>
            </w:r>
          </w:p>
          <w:p w14:paraId="41C32F34" w14:textId="77777777" w:rsidR="00A20A5B" w:rsidRPr="00A20A5B" w:rsidRDefault="00A20A5B" w:rsidP="00A20A5B">
            <w:pPr>
              <w:spacing w:after="0" w:line="360" w:lineRule="auto"/>
              <w:jc w:val="both"/>
              <w:rPr>
                <w:rFonts w:ascii="Times New Roman" w:hAnsi="Times New Roman" w:cs="Times New Roman"/>
                <w:color w:val="000000" w:themeColor="text1"/>
                <w:sz w:val="24"/>
                <w:szCs w:val="24"/>
              </w:rPr>
            </w:pPr>
            <w:r w:rsidRPr="00A20A5B">
              <w:rPr>
                <w:rFonts w:ascii="Times New Roman" w:hAnsi="Times New Roman" w:cs="Times New Roman"/>
                <w:b/>
                <w:color w:val="000000" w:themeColor="text1"/>
                <w:sz w:val="24"/>
                <w:szCs w:val="24"/>
              </w:rPr>
              <w:t>Τίτλοι Δ.Ε. που δεν αναφέρονται ρητά στην ανακοίνωση</w:t>
            </w:r>
          </w:p>
          <w:p w14:paraId="77F6C4B0" w14:textId="77777777" w:rsidR="00A20A5B" w:rsidRPr="00A20A5B" w:rsidRDefault="00A20A5B" w:rsidP="00A20A5B">
            <w:pPr>
              <w:spacing w:after="0" w:line="360" w:lineRule="auto"/>
              <w:jc w:val="both"/>
              <w:rPr>
                <w:rFonts w:ascii="Times New Roman" w:hAnsi="Times New Roman" w:cs="Times New Roman"/>
                <w:color w:val="000000" w:themeColor="text1"/>
                <w:sz w:val="24"/>
                <w:szCs w:val="24"/>
              </w:rPr>
            </w:pPr>
            <w:r w:rsidRPr="00A20A5B">
              <w:rPr>
                <w:rFonts w:ascii="Times New Roman" w:hAnsi="Times New Roman" w:cs="Times New Roman"/>
                <w:color w:val="000000" w:themeColor="text1"/>
                <w:sz w:val="24"/>
                <w:szCs w:val="24"/>
              </w:rPr>
              <w:t xml:space="preserve">Εάν οι υποψήφιοι διαθέτουν τίτλο σπουδών που δεν περιλαμβάνεται στους ρητά αναφερόμενους στην οικεία </w:t>
            </w:r>
            <w:r w:rsidRPr="00A20A5B">
              <w:rPr>
                <w:rFonts w:ascii="Times New Roman" w:hAnsi="Times New Roman" w:cs="Times New Roman"/>
                <w:color w:val="000000" w:themeColor="text1"/>
                <w:sz w:val="24"/>
                <w:szCs w:val="24"/>
              </w:rPr>
              <w:lastRenderedPageBreak/>
              <w:t>ανακοίνωση υποχρεούνται να προσκομίζουν συγχρόνως και βεβαίωση επάρκειας γνωστικού αντικειμένου σπουδών που χορηγείται από τον Εθνικό Οργανισμό Πιστοποίησης Προσόντων και Επαγγελματικού Προσανατολισμού (Ε.Ο.Π.Π.Ε.Π.).</w:t>
            </w:r>
          </w:p>
          <w:p w14:paraId="50E49C3B" w14:textId="77777777" w:rsidR="00A20A5B" w:rsidRPr="00A20A5B" w:rsidRDefault="00A20A5B" w:rsidP="00A20A5B">
            <w:pPr>
              <w:spacing w:after="0" w:line="360" w:lineRule="auto"/>
              <w:jc w:val="both"/>
              <w:rPr>
                <w:rFonts w:ascii="Times New Roman" w:hAnsi="Times New Roman" w:cs="Times New Roman"/>
                <w:bCs/>
                <w:color w:val="000000" w:themeColor="text1"/>
                <w:sz w:val="24"/>
                <w:szCs w:val="24"/>
              </w:rPr>
            </w:pPr>
            <w:r w:rsidRPr="00A20A5B">
              <w:rPr>
                <w:rFonts w:ascii="Times New Roman" w:hAnsi="Times New Roman" w:cs="Times New Roman"/>
                <w:color w:val="000000" w:themeColor="text1"/>
                <w:sz w:val="24"/>
                <w:szCs w:val="24"/>
              </w:rPr>
              <w:t xml:space="preserve">Σε περίπτωση που δεν προσκομισθεί η βεβαίωση αυτή ή δεν αναφέρεται σε αυτήν το συγκεκριμένο, σύμφωνα με την οικεία ανακοίνωση, απαιτούμενο πτυχίο, </w:t>
            </w:r>
            <w:r w:rsidRPr="00A20A5B">
              <w:rPr>
                <w:rFonts w:ascii="Times New Roman" w:hAnsi="Times New Roman" w:cs="Times New Roman"/>
                <w:b/>
                <w:color w:val="000000" w:themeColor="text1"/>
                <w:sz w:val="24"/>
                <w:szCs w:val="24"/>
              </w:rPr>
              <w:t>ο επικαλούμενος τίτλος δεν λαμβάνεται υπόψη</w:t>
            </w:r>
            <w:r w:rsidRPr="00A20A5B">
              <w:rPr>
                <w:rFonts w:ascii="Times New Roman" w:hAnsi="Times New Roman" w:cs="Times New Roman"/>
                <w:bCs/>
                <w:color w:val="000000" w:themeColor="text1"/>
                <w:sz w:val="24"/>
                <w:szCs w:val="24"/>
              </w:rPr>
              <w:t>.</w:t>
            </w:r>
          </w:p>
          <w:p w14:paraId="6D4A6CDB" w14:textId="77777777" w:rsidR="00A20A5B" w:rsidRPr="00A20A5B" w:rsidRDefault="00A20A5B" w:rsidP="00A20A5B">
            <w:pPr>
              <w:spacing w:after="0" w:line="360" w:lineRule="auto"/>
              <w:jc w:val="both"/>
              <w:rPr>
                <w:rFonts w:ascii="Times New Roman" w:hAnsi="Times New Roman" w:cs="Times New Roman"/>
                <w:sz w:val="24"/>
                <w:szCs w:val="24"/>
              </w:rPr>
            </w:pPr>
            <w:r w:rsidRPr="00A20A5B">
              <w:rPr>
                <w:rFonts w:ascii="Times New Roman" w:hAnsi="Times New Roman" w:cs="Times New Roman"/>
                <w:sz w:val="24"/>
                <w:szCs w:val="24"/>
                <w:u w:val="single"/>
              </w:rPr>
              <w:t>▪Εάν ο τίτλος έχει αποκτηθεί στην αλλοδαπή απαιτείται</w:t>
            </w:r>
            <w:r w:rsidRPr="00A20A5B">
              <w:rPr>
                <w:rFonts w:ascii="Times New Roman" w:hAnsi="Times New Roman" w:cs="Times New Roman"/>
                <w:sz w:val="24"/>
                <w:szCs w:val="24"/>
              </w:rPr>
              <w:t>:</w:t>
            </w:r>
          </w:p>
          <w:p w14:paraId="5B3EFD33" w14:textId="77777777" w:rsidR="00A20A5B" w:rsidRPr="00A20A5B" w:rsidRDefault="00A20A5B" w:rsidP="00A20A5B">
            <w:pPr>
              <w:pStyle w:val="3"/>
              <w:spacing w:after="0" w:line="360" w:lineRule="auto"/>
              <w:ind w:left="0"/>
              <w:jc w:val="both"/>
              <w:rPr>
                <w:sz w:val="24"/>
                <w:szCs w:val="24"/>
              </w:rPr>
            </w:pPr>
            <w:r w:rsidRPr="00A20A5B">
              <w:rPr>
                <w:sz w:val="24"/>
                <w:szCs w:val="24"/>
              </w:rPr>
              <w:t xml:space="preserve"> Για τίτλους </w:t>
            </w:r>
            <w:r w:rsidRPr="00A20A5B">
              <w:rPr>
                <w:b/>
                <w:sz w:val="24"/>
                <w:szCs w:val="24"/>
              </w:rPr>
              <w:t xml:space="preserve">Δευτεροβάθμιας μη τεχνικής ή μη επαγγελματικής εκπαίδευσης </w:t>
            </w:r>
            <w:r w:rsidRPr="00A20A5B">
              <w:rPr>
                <w:sz w:val="24"/>
                <w:szCs w:val="24"/>
              </w:rPr>
              <w:t xml:space="preserve">βεβαίωση ισοτιμίας από την αρμόδια Διεύθυνση του Υπουργείου Παιδείας και Θρησκευμάτων και για </w:t>
            </w:r>
            <w:r w:rsidRPr="00A20A5B">
              <w:rPr>
                <w:b/>
                <w:sz w:val="24"/>
                <w:szCs w:val="24"/>
              </w:rPr>
              <w:t>τεχνική και επαγγελματική εκπαίδευση αλλοδαπής</w:t>
            </w:r>
            <w:r w:rsidRPr="00A20A5B">
              <w:rPr>
                <w:sz w:val="24"/>
                <w:szCs w:val="24"/>
              </w:rPr>
              <w:t xml:space="preserve">, πράξη ισοτιμίας και κατάταξης της επιτροπής Ισοτιμιών του Οργανισμού Επαγγελματικής Εκπαίδευσης και Κατάρτισης (Ο.Ε.Ε.Κ) ή του Εθνικού Οργανισμού Πιστοποίησης Προσόντων (Ε.Ο.Π.Π.) ή του Εθνικού Οργανισμού Πιστοποίησης Προσόντων και Επαγγελματικού Προσανατολισμού (Ε.Ο.Π.Π.Ε.Π.) </w:t>
            </w:r>
            <w:r w:rsidRPr="00A20A5B">
              <w:rPr>
                <w:b/>
                <w:sz w:val="24"/>
                <w:szCs w:val="24"/>
              </w:rPr>
              <w:t xml:space="preserve">και </w:t>
            </w:r>
            <w:r w:rsidRPr="00A20A5B">
              <w:rPr>
                <w:sz w:val="24"/>
                <w:szCs w:val="24"/>
              </w:rPr>
              <w:t xml:space="preserve">βεβαίωση αντιστοιχίας βαθμού από την αρμόδια Διεύθυνση του Υπουργείου Παιδείας και Θρησκευμάτων σε </w:t>
            </w:r>
            <w:proofErr w:type="spellStart"/>
            <w:r w:rsidRPr="00A20A5B">
              <w:rPr>
                <w:sz w:val="24"/>
                <w:szCs w:val="24"/>
              </w:rPr>
              <w:t>εικοσάβαθμη</w:t>
            </w:r>
            <w:proofErr w:type="spellEnd"/>
            <w:r w:rsidRPr="00A20A5B">
              <w:rPr>
                <w:sz w:val="24"/>
                <w:szCs w:val="24"/>
              </w:rPr>
              <w:t xml:space="preserve"> κλίμακα.</w:t>
            </w:r>
          </w:p>
          <w:p w14:paraId="1A84803F" w14:textId="77777777" w:rsidR="00A20A5B" w:rsidRPr="00A20A5B" w:rsidRDefault="00A20A5B" w:rsidP="00A20A5B">
            <w:pPr>
              <w:pStyle w:val="BodyText23"/>
              <w:widowControl w:val="0"/>
              <w:spacing w:line="360" w:lineRule="auto"/>
              <w:rPr>
                <w:rFonts w:ascii="Times New Roman" w:hAnsi="Times New Roman"/>
                <w:b/>
                <w:color w:val="auto"/>
                <w:szCs w:val="24"/>
                <w:u w:val="single"/>
              </w:rPr>
            </w:pPr>
          </w:p>
          <w:p w14:paraId="6838A7E2" w14:textId="77777777" w:rsidR="00A20A5B" w:rsidRPr="00A20A5B" w:rsidRDefault="00A20A5B" w:rsidP="00A20A5B">
            <w:pPr>
              <w:pBdr>
                <w:top w:val="single" w:sz="4" w:space="1" w:color="auto"/>
                <w:left w:val="single" w:sz="4" w:space="4" w:color="auto"/>
                <w:bottom w:val="single" w:sz="4" w:space="1" w:color="auto"/>
                <w:right w:val="single" w:sz="4" w:space="4" w:color="auto"/>
              </w:pBdr>
              <w:tabs>
                <w:tab w:val="left" w:pos="0"/>
              </w:tabs>
              <w:spacing w:after="0" w:line="360" w:lineRule="auto"/>
              <w:ind w:left="360" w:right="317"/>
              <w:jc w:val="both"/>
              <w:rPr>
                <w:rFonts w:ascii="Times New Roman" w:hAnsi="Times New Roman" w:cs="Times New Roman"/>
                <w:sz w:val="24"/>
                <w:szCs w:val="24"/>
              </w:rPr>
            </w:pPr>
            <w:r w:rsidRPr="00A20A5B">
              <w:rPr>
                <w:rFonts w:ascii="Times New Roman" w:hAnsi="Times New Roman" w:cs="Times New Roman"/>
                <w:b/>
                <w:sz w:val="24"/>
                <w:szCs w:val="24"/>
              </w:rPr>
              <w:t>ΕΠΙΣΗΜΑΝΣΗ:</w:t>
            </w:r>
            <w:r w:rsidRPr="00A20A5B">
              <w:rPr>
                <w:rFonts w:ascii="Times New Roman" w:hAnsi="Times New Roman" w:cs="Times New Roman"/>
                <w:sz w:val="24"/>
                <w:szCs w:val="24"/>
              </w:rPr>
              <w:t xml:space="preserve"> Στην ανωτέρω περίπτωση που αφορά τίτλους σπουδών που αποκτήθηκαν στην αλλοδαπή, οι υποψήφιοι </w:t>
            </w:r>
            <w:r w:rsidRPr="00A20A5B">
              <w:rPr>
                <w:rFonts w:ascii="Times New Roman" w:hAnsi="Times New Roman" w:cs="Times New Roman"/>
                <w:b/>
                <w:sz w:val="24"/>
                <w:szCs w:val="24"/>
              </w:rPr>
              <w:t>δεν χρειάζεται</w:t>
            </w:r>
            <w:r w:rsidRPr="00A20A5B">
              <w:rPr>
                <w:rFonts w:ascii="Times New Roman" w:hAnsi="Times New Roman" w:cs="Times New Roman"/>
                <w:sz w:val="24"/>
                <w:szCs w:val="24"/>
              </w:rPr>
              <w:t xml:space="preserve"> να προσκομίσουν αντίγραφο του ξενόγλωσσου τίτλου που έχει επικυρωθεί από δικηγόρο  ούτε επίσημη μετάφραση αυτού. Αρκεί η υποβολή των απαιτούμενων πράξεων ή πιστοποιητικών ή αποφάσεων ή βεβαιώσεων των αρμοδίων οργάνων που ορίζονται ανωτέρω.</w:t>
            </w:r>
          </w:p>
          <w:p w14:paraId="7353C2D9" w14:textId="77777777" w:rsidR="00A20A5B" w:rsidRPr="00A20A5B" w:rsidRDefault="00A20A5B" w:rsidP="00A20A5B">
            <w:pPr>
              <w:jc w:val="both"/>
              <w:rPr>
                <w:rFonts w:ascii="Times New Roman" w:hAnsi="Times New Roman" w:cs="Times New Roman"/>
                <w:sz w:val="24"/>
                <w:szCs w:val="24"/>
              </w:rPr>
            </w:pPr>
          </w:p>
        </w:tc>
      </w:tr>
    </w:tbl>
    <w:p w14:paraId="38AE9FA8" w14:textId="77777777" w:rsidR="00A20A5B" w:rsidRDefault="00A20A5B" w:rsidP="00A20A5B">
      <w:pPr>
        <w:jc w:val="both"/>
        <w:rPr>
          <w:rFonts w:ascii="Arial" w:hAnsi="Arial" w:cs="Arial"/>
          <w:szCs w:val="24"/>
        </w:rPr>
      </w:pPr>
    </w:p>
    <w:p w14:paraId="1B2996B1" w14:textId="77777777" w:rsidR="002A0879" w:rsidRDefault="002A0879" w:rsidP="00161A62">
      <w:pPr>
        <w:tabs>
          <w:tab w:val="left" w:pos="0"/>
        </w:tabs>
        <w:spacing w:line="360" w:lineRule="auto"/>
        <w:ind w:right="-21"/>
        <w:jc w:val="both"/>
        <w:rPr>
          <w:rFonts w:ascii="Times New Roman" w:hAnsi="Times New Roman" w:cs="Times New Roman"/>
          <w:sz w:val="24"/>
          <w:szCs w:val="24"/>
        </w:rPr>
      </w:pPr>
    </w:p>
    <w:p w14:paraId="2D38B1A0" w14:textId="77777777" w:rsidR="00161A62" w:rsidRPr="00115D47" w:rsidRDefault="00161A62" w:rsidP="00161A62">
      <w:pPr>
        <w:keepNext/>
        <w:tabs>
          <w:tab w:val="left" w:pos="567"/>
        </w:tabs>
        <w:spacing w:line="360" w:lineRule="auto"/>
        <w:jc w:val="both"/>
        <w:rPr>
          <w:rFonts w:ascii="Times New Roman" w:hAnsi="Times New Roman" w:cs="Times New Roman"/>
          <w:b/>
          <w:sz w:val="24"/>
          <w:szCs w:val="24"/>
          <w:u w:val="single"/>
        </w:rPr>
      </w:pPr>
      <w:r w:rsidRPr="00115D47">
        <w:rPr>
          <w:rFonts w:ascii="Times New Roman" w:hAnsi="Times New Roman" w:cs="Times New Roman"/>
          <w:b/>
          <w:sz w:val="24"/>
          <w:szCs w:val="24"/>
          <w:u w:val="single"/>
        </w:rPr>
        <w:t>ΚΕΦΑΛΑΙΟ ΠΡ</w:t>
      </w:r>
      <w:r>
        <w:rPr>
          <w:rFonts w:ascii="Times New Roman" w:hAnsi="Times New Roman" w:cs="Times New Roman"/>
          <w:b/>
          <w:sz w:val="24"/>
          <w:szCs w:val="24"/>
          <w:u w:val="single"/>
        </w:rPr>
        <w:t>ΩΤΟ: Δημοσίευση της Ανακοίνωσης</w:t>
      </w:r>
      <w:r w:rsidRPr="00115D47">
        <w:rPr>
          <w:rFonts w:ascii="Times New Roman" w:hAnsi="Times New Roman" w:cs="Times New Roman"/>
          <w:b/>
          <w:sz w:val="24"/>
          <w:szCs w:val="24"/>
          <w:u w:val="single"/>
        </w:rPr>
        <w:t xml:space="preserve"> </w:t>
      </w:r>
    </w:p>
    <w:p w14:paraId="73031426" w14:textId="77777777" w:rsidR="00161A62" w:rsidRPr="00115D47" w:rsidRDefault="00161A62" w:rsidP="00161A62">
      <w:pPr>
        <w:tabs>
          <w:tab w:val="left" w:pos="567"/>
        </w:tabs>
        <w:spacing w:before="120" w:line="360" w:lineRule="auto"/>
        <w:jc w:val="both"/>
        <w:rPr>
          <w:rFonts w:ascii="Times New Roman" w:hAnsi="Times New Roman" w:cs="Times New Roman"/>
          <w:sz w:val="24"/>
          <w:szCs w:val="24"/>
        </w:rPr>
      </w:pPr>
      <w:r w:rsidRPr="00115D47">
        <w:rPr>
          <w:rFonts w:ascii="Times New Roman" w:hAnsi="Times New Roman" w:cs="Times New Roman"/>
          <w:b/>
          <w:sz w:val="24"/>
          <w:szCs w:val="24"/>
        </w:rPr>
        <w:t>Περίληψη</w:t>
      </w:r>
      <w:r w:rsidRPr="00115D47">
        <w:rPr>
          <w:rFonts w:ascii="Times New Roman" w:hAnsi="Times New Roman" w:cs="Times New Roman"/>
          <w:sz w:val="24"/>
          <w:szCs w:val="24"/>
        </w:rPr>
        <w:t xml:space="preserve"> της παρούσας Ανακοίνωσης, η οποία πρέπει να περιέχει υποχρεωτικά τα προβλεπόμενα στην παρ. 1 του άρθρου 41 του Ν. 4765/2021 στοιχεία και τα όρια ηλικίας της παρ.1 του άρθρου 39 του ως άνω νόμου, </w:t>
      </w:r>
      <w:r w:rsidRPr="00115D47">
        <w:rPr>
          <w:rFonts w:ascii="Times New Roman" w:hAnsi="Times New Roman" w:cs="Times New Roman"/>
          <w:b/>
          <w:sz w:val="24"/>
          <w:szCs w:val="24"/>
        </w:rPr>
        <w:t>να δημοσιευθεί</w:t>
      </w:r>
      <w:r w:rsidRPr="00115D47">
        <w:rPr>
          <w:rFonts w:ascii="Times New Roman" w:hAnsi="Times New Roman" w:cs="Times New Roman"/>
          <w:sz w:val="24"/>
          <w:szCs w:val="24"/>
        </w:rPr>
        <w:t xml:space="preserve"> σε δύο (2) ημερήσιες ή εβδομαδιαίες τοπικές εφημερίδες της </w:t>
      </w:r>
      <w:r w:rsidRPr="009D50C1">
        <w:rPr>
          <w:rFonts w:ascii="Times New Roman" w:hAnsi="Times New Roman" w:cs="Times New Roman"/>
          <w:b/>
          <w:sz w:val="24"/>
          <w:szCs w:val="24"/>
        </w:rPr>
        <w:t>Περιφερειακής Ενότητας Θεσσαλονίκης</w:t>
      </w:r>
      <w:r w:rsidRPr="00115D47">
        <w:rPr>
          <w:rFonts w:ascii="Times New Roman" w:hAnsi="Times New Roman" w:cs="Times New Roman"/>
          <w:sz w:val="24"/>
          <w:szCs w:val="24"/>
        </w:rPr>
        <w:t>, εφόσον εκδίδονται. Σε περίπτωση που εκδίδεται μία εφημερίδα (ημερήσια ή εβδομαδιαία) η δημοσίευση θα γίνει στην εφημερίδα αυτή δύο (2) φορές.</w:t>
      </w:r>
    </w:p>
    <w:p w14:paraId="5828EB84" w14:textId="295736BA" w:rsidR="00161A62" w:rsidRPr="00B36615" w:rsidRDefault="00161A62" w:rsidP="00161A62">
      <w:pPr>
        <w:tabs>
          <w:tab w:val="left" w:pos="567"/>
        </w:tabs>
        <w:spacing w:before="120" w:line="360" w:lineRule="auto"/>
        <w:jc w:val="both"/>
        <w:rPr>
          <w:rFonts w:ascii="Times New Roman" w:hAnsi="Times New Roman" w:cs="Times New Roman"/>
          <w:sz w:val="24"/>
          <w:szCs w:val="24"/>
        </w:rPr>
      </w:pPr>
      <w:r w:rsidRPr="00115D47">
        <w:rPr>
          <w:rFonts w:ascii="Times New Roman" w:hAnsi="Times New Roman" w:cs="Times New Roman"/>
          <w:b/>
          <w:sz w:val="24"/>
          <w:szCs w:val="24"/>
        </w:rPr>
        <w:lastRenderedPageBreak/>
        <w:t>Το ΑΣΕΠ αναρτά την Ανακοίνωση στο διαδικτυακό του τόπο</w:t>
      </w:r>
      <w:r>
        <w:rPr>
          <w:rFonts w:ascii="Times New Roman" w:hAnsi="Times New Roman" w:cs="Times New Roman"/>
          <w:b/>
          <w:sz w:val="24"/>
          <w:szCs w:val="24"/>
        </w:rPr>
        <w:t>,</w:t>
      </w:r>
      <w:r w:rsidRPr="00115D47">
        <w:rPr>
          <w:rFonts w:ascii="Times New Roman" w:hAnsi="Times New Roman" w:cs="Times New Roman"/>
          <w:b/>
          <w:sz w:val="24"/>
          <w:szCs w:val="24"/>
        </w:rPr>
        <w:t xml:space="preserve"> μετά την κοινοποίηση της  έγκρισής της</w:t>
      </w:r>
      <w:r w:rsidRPr="00115D47">
        <w:rPr>
          <w:rFonts w:ascii="Times New Roman" w:hAnsi="Times New Roman" w:cs="Times New Roman"/>
          <w:sz w:val="24"/>
          <w:szCs w:val="24"/>
        </w:rPr>
        <w:t xml:space="preserve">.  </w:t>
      </w:r>
      <w:r w:rsidRPr="00115D47">
        <w:rPr>
          <w:rFonts w:ascii="Times New Roman" w:hAnsi="Times New Roman" w:cs="Times New Roman"/>
          <w:b/>
          <w:sz w:val="24"/>
          <w:szCs w:val="24"/>
        </w:rPr>
        <w:t xml:space="preserve">Εντός είκοσι (20) ημερών </w:t>
      </w:r>
      <w:r w:rsidRPr="00115D47">
        <w:rPr>
          <w:rFonts w:ascii="Times New Roman" w:hAnsi="Times New Roman" w:cs="Times New Roman"/>
          <w:sz w:val="24"/>
          <w:szCs w:val="24"/>
        </w:rPr>
        <w:t>από την κοινοποίηση ή έγκριση ή τροποποίησή της α</w:t>
      </w:r>
      <w:r>
        <w:rPr>
          <w:rFonts w:ascii="Times New Roman" w:hAnsi="Times New Roman" w:cs="Times New Roman"/>
          <w:sz w:val="24"/>
          <w:szCs w:val="24"/>
        </w:rPr>
        <w:t>πό το Α.Σ.Ε.Π.,</w:t>
      </w:r>
      <w:r w:rsidRPr="00115D47">
        <w:rPr>
          <w:rFonts w:ascii="Times New Roman" w:hAnsi="Times New Roman" w:cs="Times New Roman"/>
          <w:sz w:val="24"/>
          <w:szCs w:val="24"/>
        </w:rPr>
        <w:t xml:space="preserve"> η Ανακοίνωση </w:t>
      </w:r>
      <w:r>
        <w:rPr>
          <w:rFonts w:ascii="Times New Roman" w:hAnsi="Times New Roman" w:cs="Times New Roman"/>
          <w:sz w:val="24"/>
          <w:szCs w:val="24"/>
        </w:rPr>
        <w:t>[</w:t>
      </w:r>
      <w:r w:rsidRPr="00115D47">
        <w:rPr>
          <w:rFonts w:ascii="Times New Roman" w:hAnsi="Times New Roman" w:cs="Times New Roman"/>
          <w:b/>
          <w:sz w:val="24"/>
          <w:szCs w:val="24"/>
        </w:rPr>
        <w:t>μαζί</w:t>
      </w:r>
      <w:r w:rsidRPr="00115D47">
        <w:rPr>
          <w:rFonts w:ascii="Times New Roman" w:hAnsi="Times New Roman" w:cs="Times New Roman"/>
          <w:sz w:val="24"/>
          <w:szCs w:val="24"/>
        </w:rPr>
        <w:t xml:space="preserve"> με το «Παράρτημα ανακοινώσεων Συμβάσεων εργασίας Ορισμένου Χρόνου (ΣΟΧ)» </w:t>
      </w:r>
      <w:r w:rsidRPr="009D50C1">
        <w:rPr>
          <w:rFonts w:ascii="Times New Roman" w:hAnsi="Times New Roman" w:cs="Times New Roman"/>
          <w:sz w:val="24"/>
          <w:szCs w:val="24"/>
        </w:rPr>
        <w:t>με σήμανση έκδοσης</w:t>
      </w:r>
      <w:r w:rsidRPr="00115D47">
        <w:rPr>
          <w:rFonts w:ascii="Times New Roman" w:hAnsi="Times New Roman" w:cs="Times New Roman"/>
          <w:b/>
          <w:sz w:val="24"/>
          <w:szCs w:val="24"/>
        </w:rPr>
        <w:t xml:space="preserve"> </w:t>
      </w:r>
      <w:r w:rsidRPr="00793BCD">
        <w:rPr>
          <w:rFonts w:ascii="Times New Roman" w:hAnsi="Times New Roman" w:cs="Times New Roman"/>
          <w:b/>
          <w:sz w:val="24"/>
          <w:szCs w:val="24"/>
          <w:u w:val="single"/>
        </w:rPr>
        <w:t>«10-6-2021»</w:t>
      </w:r>
      <w:r w:rsidRPr="00115D47">
        <w:rPr>
          <w:rFonts w:ascii="Times New Roman" w:hAnsi="Times New Roman" w:cs="Times New Roman"/>
          <w:sz w:val="24"/>
          <w:szCs w:val="24"/>
        </w:rPr>
        <w:t xml:space="preserve"> και την προθεσμία υποβολής των αιτήσεων</w:t>
      </w:r>
      <w:r>
        <w:rPr>
          <w:rFonts w:ascii="Times New Roman" w:hAnsi="Times New Roman" w:cs="Times New Roman"/>
          <w:sz w:val="24"/>
          <w:szCs w:val="24"/>
        </w:rPr>
        <w:t>,</w:t>
      </w:r>
      <w:r w:rsidRPr="00115D47">
        <w:rPr>
          <w:rFonts w:ascii="Times New Roman" w:hAnsi="Times New Roman" w:cs="Times New Roman"/>
          <w:sz w:val="24"/>
          <w:szCs w:val="24"/>
        </w:rPr>
        <w:t xml:space="preserve"> </w:t>
      </w:r>
      <w:r w:rsidRPr="00115D47">
        <w:rPr>
          <w:rFonts w:ascii="Times New Roman" w:hAnsi="Times New Roman" w:cs="Times New Roman"/>
          <w:b/>
          <w:sz w:val="24"/>
          <w:szCs w:val="24"/>
        </w:rPr>
        <w:t>να αναρτηθούν</w:t>
      </w:r>
      <w:r w:rsidRPr="00115D47">
        <w:rPr>
          <w:rFonts w:ascii="Times New Roman" w:hAnsi="Times New Roman" w:cs="Times New Roman"/>
          <w:sz w:val="24"/>
          <w:szCs w:val="24"/>
        </w:rPr>
        <w:t xml:space="preserve"> </w:t>
      </w:r>
      <w:r w:rsidRPr="00A20A5B">
        <w:rPr>
          <w:rFonts w:ascii="Times New Roman" w:hAnsi="Times New Roman" w:cs="Times New Roman"/>
          <w:b/>
          <w:sz w:val="24"/>
          <w:szCs w:val="24"/>
        </w:rPr>
        <w:t>στο</w:t>
      </w:r>
      <w:r w:rsidR="00793BCD" w:rsidRPr="00A20A5B">
        <w:rPr>
          <w:rFonts w:ascii="Times New Roman" w:hAnsi="Times New Roman" w:cs="Times New Roman"/>
          <w:b/>
          <w:sz w:val="24"/>
          <w:szCs w:val="24"/>
        </w:rPr>
        <w:t xml:space="preserve"> κατάστημα της Δημοτικής Εμπορικής Τουριστικής Επιχείρησης Καλαμαριάς ΑΕ ΟΤΑ,</w:t>
      </w:r>
      <w:r w:rsidRPr="00A20A5B">
        <w:rPr>
          <w:rFonts w:ascii="Times New Roman" w:hAnsi="Times New Roman" w:cs="Times New Roman"/>
          <w:b/>
          <w:sz w:val="24"/>
          <w:szCs w:val="24"/>
        </w:rPr>
        <w:t xml:space="preserve"> </w:t>
      </w:r>
      <w:r w:rsidR="00793BCD" w:rsidRPr="00A20A5B">
        <w:rPr>
          <w:rFonts w:ascii="Times New Roman" w:hAnsi="Times New Roman" w:cs="Times New Roman"/>
          <w:b/>
          <w:sz w:val="24"/>
          <w:szCs w:val="24"/>
        </w:rPr>
        <w:t xml:space="preserve">στο </w:t>
      </w:r>
      <w:r w:rsidRPr="00A20A5B">
        <w:rPr>
          <w:rFonts w:ascii="Times New Roman" w:hAnsi="Times New Roman" w:cs="Times New Roman"/>
          <w:b/>
          <w:sz w:val="24"/>
          <w:szCs w:val="24"/>
        </w:rPr>
        <w:t>δικτυακό τόπο της υπηρεσίας μας (</w:t>
      </w:r>
      <w:hyperlink r:id="rId10" w:history="1">
        <w:r w:rsidRPr="00A20A5B">
          <w:rPr>
            <w:rStyle w:val="-"/>
            <w:rFonts w:ascii="Times New Roman" w:hAnsi="Times New Roman" w:cs="Times New Roman"/>
            <w:b/>
            <w:color w:val="auto"/>
            <w:sz w:val="24"/>
            <w:szCs w:val="24"/>
            <w:lang w:val="en-US"/>
          </w:rPr>
          <w:t>www</w:t>
        </w:r>
        <w:r w:rsidRPr="00A20A5B">
          <w:rPr>
            <w:rStyle w:val="-"/>
            <w:rFonts w:ascii="Times New Roman" w:hAnsi="Times New Roman" w:cs="Times New Roman"/>
            <w:b/>
            <w:color w:val="auto"/>
            <w:sz w:val="24"/>
            <w:szCs w:val="24"/>
          </w:rPr>
          <w:t>.</w:t>
        </w:r>
        <w:r w:rsidRPr="00A20A5B">
          <w:rPr>
            <w:rStyle w:val="-"/>
            <w:rFonts w:ascii="Times New Roman" w:hAnsi="Times New Roman" w:cs="Times New Roman"/>
            <w:b/>
            <w:color w:val="auto"/>
            <w:sz w:val="24"/>
            <w:szCs w:val="24"/>
            <w:lang w:val="en-US"/>
          </w:rPr>
          <w:t>detek</w:t>
        </w:r>
        <w:r w:rsidRPr="00A20A5B">
          <w:rPr>
            <w:rStyle w:val="-"/>
            <w:rFonts w:ascii="Times New Roman" w:hAnsi="Times New Roman" w:cs="Times New Roman"/>
            <w:b/>
            <w:color w:val="auto"/>
            <w:sz w:val="24"/>
            <w:szCs w:val="24"/>
          </w:rPr>
          <w:t>.</w:t>
        </w:r>
        <w:r w:rsidRPr="00A20A5B">
          <w:rPr>
            <w:rStyle w:val="-"/>
            <w:rFonts w:ascii="Times New Roman" w:hAnsi="Times New Roman" w:cs="Times New Roman"/>
            <w:b/>
            <w:color w:val="auto"/>
            <w:sz w:val="24"/>
            <w:szCs w:val="24"/>
            <w:lang w:val="en-US"/>
          </w:rPr>
          <w:t>gr</w:t>
        </w:r>
      </w:hyperlink>
      <w:r w:rsidRPr="00A20A5B">
        <w:rPr>
          <w:rFonts w:ascii="Times New Roman" w:hAnsi="Times New Roman" w:cs="Times New Roman"/>
          <w:b/>
          <w:sz w:val="24"/>
          <w:szCs w:val="24"/>
        </w:rPr>
        <w:t>) και στο χώρο των ανακοινώσεων του δημοτικού καταστήματος του Δήμου Καλαμαριάς,</w:t>
      </w:r>
      <w:r>
        <w:rPr>
          <w:rFonts w:ascii="Times New Roman" w:hAnsi="Times New Roman" w:cs="Times New Roman"/>
          <w:sz w:val="24"/>
          <w:szCs w:val="24"/>
        </w:rPr>
        <w:t xml:space="preserve"> στον οποίο</w:t>
      </w:r>
      <w:r w:rsidRPr="00115D47">
        <w:rPr>
          <w:rFonts w:ascii="Times New Roman" w:hAnsi="Times New Roman" w:cs="Times New Roman"/>
          <w:sz w:val="24"/>
          <w:szCs w:val="24"/>
        </w:rPr>
        <w:t xml:space="preserve"> εδρεύει</w:t>
      </w:r>
      <w:r>
        <w:rPr>
          <w:rFonts w:ascii="Times New Roman" w:hAnsi="Times New Roman" w:cs="Times New Roman"/>
          <w:sz w:val="24"/>
          <w:szCs w:val="24"/>
        </w:rPr>
        <w:t xml:space="preserve"> η υπηρεσία</w:t>
      </w:r>
      <w:r w:rsidRPr="00115D47">
        <w:rPr>
          <w:rFonts w:ascii="Times New Roman" w:hAnsi="Times New Roman" w:cs="Times New Roman"/>
          <w:sz w:val="24"/>
          <w:szCs w:val="24"/>
        </w:rPr>
        <w:t xml:space="preserve">. Επιπλέον, να </w:t>
      </w:r>
      <w:r w:rsidRPr="00115D47">
        <w:rPr>
          <w:rFonts w:ascii="Times New Roman" w:hAnsi="Times New Roman" w:cs="Times New Roman"/>
          <w:b/>
          <w:sz w:val="24"/>
          <w:szCs w:val="24"/>
        </w:rPr>
        <w:t>αναρτηθεί</w:t>
      </w:r>
      <w:r w:rsidRPr="00115D47">
        <w:rPr>
          <w:rFonts w:ascii="Times New Roman" w:hAnsi="Times New Roman" w:cs="Times New Roman"/>
          <w:sz w:val="24"/>
          <w:szCs w:val="24"/>
        </w:rPr>
        <w:t xml:space="preserve"> </w:t>
      </w:r>
      <w:r w:rsidRPr="00A20A5B">
        <w:rPr>
          <w:rFonts w:ascii="Times New Roman" w:hAnsi="Times New Roman" w:cs="Times New Roman"/>
          <w:b/>
          <w:sz w:val="24"/>
          <w:szCs w:val="24"/>
        </w:rPr>
        <w:t>και στο πρόγραμμα</w:t>
      </w:r>
      <w:r w:rsidRPr="00115D47">
        <w:rPr>
          <w:rFonts w:ascii="Times New Roman" w:hAnsi="Times New Roman" w:cs="Times New Roman"/>
          <w:sz w:val="24"/>
          <w:szCs w:val="24"/>
        </w:rPr>
        <w:t xml:space="preserve"> </w:t>
      </w:r>
      <w:r w:rsidRPr="00115D47">
        <w:rPr>
          <w:rFonts w:ascii="Times New Roman" w:hAnsi="Times New Roman" w:cs="Times New Roman"/>
          <w:b/>
          <w:sz w:val="24"/>
          <w:szCs w:val="24"/>
        </w:rPr>
        <w:t>«Διαύγεια».</w:t>
      </w:r>
      <w:r w:rsidRPr="00115D47">
        <w:rPr>
          <w:rFonts w:ascii="Times New Roman" w:hAnsi="Times New Roman" w:cs="Times New Roman"/>
          <w:sz w:val="24"/>
          <w:szCs w:val="24"/>
        </w:rPr>
        <w:t xml:space="preserve"> Για κάθε ανάρτηση που διενεργείται σε κατάστημα, θα συνταχθεί και </w:t>
      </w:r>
      <w:r w:rsidRPr="00115D47">
        <w:rPr>
          <w:rFonts w:ascii="Times New Roman" w:hAnsi="Times New Roman" w:cs="Times New Roman"/>
          <w:b/>
          <w:bCs/>
          <w:sz w:val="24"/>
          <w:szCs w:val="24"/>
        </w:rPr>
        <w:t>σχετικό πρακτικό ανάρτησης</w:t>
      </w:r>
      <w:r w:rsidRPr="00115D47">
        <w:rPr>
          <w:rFonts w:ascii="Times New Roman" w:hAnsi="Times New Roman" w:cs="Times New Roman"/>
          <w:sz w:val="24"/>
          <w:szCs w:val="24"/>
        </w:rPr>
        <w:t xml:space="preserve"> (σύμφωνα με την παρ. 2 του άρθρου 41 του Ν. 4765/2021, όπως ισχύει), το οποίο θα αποσταλεί </w:t>
      </w:r>
      <w:r w:rsidRPr="00115D47">
        <w:rPr>
          <w:rFonts w:ascii="Times New Roman" w:hAnsi="Times New Roman" w:cs="Times New Roman"/>
          <w:b/>
          <w:sz w:val="24"/>
          <w:szCs w:val="24"/>
          <w:u w:val="single"/>
        </w:rPr>
        <w:t>αυθημερόν</w:t>
      </w:r>
      <w:r w:rsidRPr="00115D47">
        <w:rPr>
          <w:rFonts w:ascii="Times New Roman" w:hAnsi="Times New Roman" w:cs="Times New Roman"/>
          <w:sz w:val="24"/>
          <w:szCs w:val="24"/>
        </w:rPr>
        <w:t xml:space="preserve"> στο ΑΣΕΠ </w:t>
      </w:r>
      <w:r w:rsidRPr="00115D47">
        <w:rPr>
          <w:rFonts w:ascii="Times New Roman" w:hAnsi="Times New Roman" w:cs="Times New Roman"/>
          <w:bCs/>
          <w:sz w:val="24"/>
          <w:szCs w:val="24"/>
        </w:rPr>
        <w:t xml:space="preserve">στο </w:t>
      </w:r>
      <w:r w:rsidRPr="00115D47">
        <w:rPr>
          <w:rFonts w:ascii="Times New Roman" w:hAnsi="Times New Roman" w:cs="Times New Roman"/>
          <w:bCs/>
          <w:sz w:val="24"/>
          <w:szCs w:val="24"/>
          <w:lang w:val="en-US"/>
        </w:rPr>
        <w:t>e</w:t>
      </w:r>
      <w:r w:rsidRPr="00115D47">
        <w:rPr>
          <w:rFonts w:ascii="Times New Roman" w:hAnsi="Times New Roman" w:cs="Times New Roman"/>
          <w:bCs/>
          <w:sz w:val="24"/>
          <w:szCs w:val="24"/>
        </w:rPr>
        <w:t>-</w:t>
      </w:r>
      <w:proofErr w:type="spellStart"/>
      <w:r w:rsidRPr="00115D47">
        <w:rPr>
          <w:rFonts w:ascii="Times New Roman" w:hAnsi="Times New Roman" w:cs="Times New Roman"/>
          <w:bCs/>
          <w:sz w:val="24"/>
          <w:szCs w:val="24"/>
        </w:rPr>
        <w:t>mail</w:t>
      </w:r>
      <w:proofErr w:type="spellEnd"/>
      <w:r w:rsidRPr="00115D47">
        <w:rPr>
          <w:rFonts w:ascii="Times New Roman" w:hAnsi="Times New Roman" w:cs="Times New Roman"/>
          <w:bCs/>
          <w:sz w:val="24"/>
          <w:szCs w:val="24"/>
        </w:rPr>
        <w:t xml:space="preserve">: </w:t>
      </w:r>
      <w:r>
        <w:rPr>
          <w:rFonts w:ascii="Times New Roman" w:hAnsi="Times New Roman" w:cs="Times New Roman"/>
          <w:b/>
          <w:bCs/>
          <w:sz w:val="24"/>
          <w:szCs w:val="24"/>
        </w:rPr>
        <w:t>sox</w:t>
      </w:r>
      <w:r w:rsidRPr="00115D47">
        <w:rPr>
          <w:rFonts w:ascii="Times New Roman" w:hAnsi="Times New Roman" w:cs="Times New Roman"/>
          <w:b/>
          <w:bCs/>
          <w:sz w:val="24"/>
          <w:szCs w:val="24"/>
        </w:rPr>
        <w:t>@asep.gr</w:t>
      </w:r>
      <w:r>
        <w:rPr>
          <w:rFonts w:ascii="Times New Roman" w:hAnsi="Times New Roman" w:cs="Times New Roman"/>
          <w:b/>
          <w:bCs/>
          <w:sz w:val="24"/>
          <w:szCs w:val="24"/>
        </w:rPr>
        <w:t>.</w:t>
      </w:r>
    </w:p>
    <w:p w14:paraId="34E00E94" w14:textId="77777777" w:rsidR="00161A62" w:rsidRPr="00115D47" w:rsidRDefault="00161A62" w:rsidP="00161A62">
      <w:pPr>
        <w:keepNext/>
        <w:tabs>
          <w:tab w:val="left" w:pos="567"/>
        </w:tabs>
        <w:spacing w:line="360" w:lineRule="auto"/>
        <w:jc w:val="both"/>
        <w:outlineLvl w:val="0"/>
        <w:rPr>
          <w:rFonts w:ascii="Times New Roman" w:hAnsi="Times New Roman" w:cs="Times New Roman"/>
          <w:b/>
          <w:bCs/>
          <w:sz w:val="24"/>
          <w:szCs w:val="24"/>
          <w:u w:val="single"/>
        </w:rPr>
      </w:pPr>
      <w:r w:rsidRPr="00115D47">
        <w:rPr>
          <w:rFonts w:ascii="Times New Roman" w:hAnsi="Times New Roman" w:cs="Times New Roman"/>
          <w:b/>
          <w:bCs/>
          <w:sz w:val="24"/>
          <w:szCs w:val="24"/>
          <w:u w:val="single"/>
        </w:rPr>
        <w:t>ΚΕΦΑΛΑΙΟ ΔΕΥΤΕΡΟ: Υποβολή αιτήσεων συμμετοχής</w:t>
      </w:r>
    </w:p>
    <w:p w14:paraId="129C25A0" w14:textId="77777777" w:rsidR="00161A62" w:rsidRDefault="00161A62" w:rsidP="00161A62">
      <w:pPr>
        <w:spacing w:after="0" w:line="360" w:lineRule="auto"/>
        <w:jc w:val="both"/>
        <w:rPr>
          <w:rFonts w:ascii="Times New Roman" w:hAnsi="Times New Roman" w:cs="Times New Roman"/>
          <w:b/>
          <w:sz w:val="24"/>
          <w:szCs w:val="24"/>
        </w:rPr>
      </w:pPr>
      <w:r w:rsidRPr="00115D47">
        <w:rPr>
          <w:rFonts w:ascii="Times New Roman" w:hAnsi="Times New Roman" w:cs="Times New Roman"/>
          <w:sz w:val="24"/>
          <w:szCs w:val="24"/>
        </w:rPr>
        <w:t xml:space="preserve">Οι ενδιαφερόμενοι καλούνται να συμπληρώσουν την αίτηση με κωδικό </w:t>
      </w:r>
      <w:proofErr w:type="spellStart"/>
      <w:r w:rsidRPr="00115D47">
        <w:rPr>
          <w:rFonts w:ascii="Times New Roman" w:hAnsi="Times New Roman" w:cs="Times New Roman"/>
          <w:b/>
          <w:bCs/>
          <w:smallCaps/>
          <w:sz w:val="24"/>
          <w:szCs w:val="24"/>
        </w:rPr>
        <w:t>εντυπο</w:t>
      </w:r>
      <w:proofErr w:type="spellEnd"/>
      <w:r w:rsidRPr="00115D47">
        <w:rPr>
          <w:rFonts w:ascii="Times New Roman" w:hAnsi="Times New Roman" w:cs="Times New Roman"/>
          <w:b/>
          <w:bCs/>
          <w:smallCaps/>
          <w:sz w:val="24"/>
          <w:szCs w:val="24"/>
        </w:rPr>
        <w:t xml:space="preserve"> </w:t>
      </w:r>
      <w:proofErr w:type="spellStart"/>
      <w:r w:rsidRPr="00115D47">
        <w:rPr>
          <w:rFonts w:ascii="Times New Roman" w:hAnsi="Times New Roman" w:cs="Times New Roman"/>
          <w:b/>
          <w:bCs/>
          <w:smallCaps/>
          <w:sz w:val="24"/>
          <w:szCs w:val="24"/>
        </w:rPr>
        <w:t>ασεπ</w:t>
      </w:r>
      <w:proofErr w:type="spellEnd"/>
      <w:r>
        <w:rPr>
          <w:rFonts w:ascii="Times New Roman" w:hAnsi="Times New Roman" w:cs="Times New Roman"/>
          <w:b/>
          <w:bCs/>
          <w:smallCaps/>
          <w:sz w:val="24"/>
          <w:szCs w:val="24"/>
        </w:rPr>
        <w:t xml:space="preserve"> </w:t>
      </w:r>
      <w:r w:rsidRPr="00115D47">
        <w:rPr>
          <w:rFonts w:ascii="Times New Roman" w:hAnsi="Times New Roman" w:cs="Times New Roman"/>
          <w:b/>
          <w:sz w:val="24"/>
          <w:szCs w:val="24"/>
        </w:rPr>
        <w:t>ΣΟΧ 2</w:t>
      </w:r>
      <w:r w:rsidRPr="00115D47">
        <w:rPr>
          <w:rFonts w:ascii="Times New Roman" w:hAnsi="Times New Roman" w:cs="Times New Roman"/>
          <w:b/>
          <w:sz w:val="24"/>
          <w:szCs w:val="24"/>
          <w:vertAlign w:val="superscript"/>
        </w:rPr>
        <w:t xml:space="preserve">ΔΕ/ΥΕ </w:t>
      </w:r>
      <w:r w:rsidRPr="00115D47">
        <w:rPr>
          <w:rFonts w:ascii="Times New Roman" w:hAnsi="Times New Roman" w:cs="Times New Roman"/>
          <w:sz w:val="24"/>
          <w:szCs w:val="24"/>
        </w:rPr>
        <w:t>και να την υποβάλουν, μαζί με τα απαιτούμενα από την παρούσα Ανακοίνωση δικαιολογητικά,</w:t>
      </w:r>
      <w:r>
        <w:rPr>
          <w:rFonts w:ascii="Times New Roman" w:hAnsi="Times New Roman" w:cs="Times New Roman"/>
          <w:sz w:val="24"/>
          <w:szCs w:val="24"/>
        </w:rPr>
        <w:t xml:space="preserve"> </w:t>
      </w:r>
      <w:r w:rsidRPr="001A6F69">
        <w:rPr>
          <w:rFonts w:ascii="Times New Roman" w:hAnsi="Times New Roman" w:cs="Times New Roman"/>
          <w:b/>
          <w:sz w:val="24"/>
          <w:szCs w:val="24"/>
        </w:rPr>
        <w:t>είτε αυτοπροσώπως, είτε</w:t>
      </w:r>
      <w:r>
        <w:rPr>
          <w:rFonts w:ascii="Times New Roman" w:hAnsi="Times New Roman" w:cs="Times New Roman"/>
          <w:sz w:val="24"/>
          <w:szCs w:val="24"/>
        </w:rPr>
        <w:t xml:space="preserve"> με άλλο εξουσιοδοτημένο από αυτούς πρόσωπο, εφόσον η εξουσιοδότηση φέρει την υπογραφή τους θεωρημένη από δημόσια αρχή </w:t>
      </w:r>
      <w:r w:rsidRPr="001A6F69">
        <w:rPr>
          <w:rFonts w:ascii="Times New Roman" w:hAnsi="Times New Roman" w:cs="Times New Roman"/>
          <w:b/>
          <w:sz w:val="24"/>
          <w:szCs w:val="24"/>
        </w:rPr>
        <w:t>είτε</w:t>
      </w:r>
      <w:r w:rsidRPr="00115D47">
        <w:rPr>
          <w:rFonts w:ascii="Times New Roman" w:hAnsi="Times New Roman" w:cs="Times New Roman"/>
          <w:sz w:val="24"/>
          <w:szCs w:val="24"/>
        </w:rPr>
        <w:t xml:space="preserve"> </w:t>
      </w:r>
      <w:r w:rsidRPr="001A6F69">
        <w:rPr>
          <w:rFonts w:ascii="Times New Roman" w:hAnsi="Times New Roman" w:cs="Times New Roman"/>
          <w:b/>
          <w:sz w:val="24"/>
          <w:szCs w:val="24"/>
        </w:rPr>
        <w:t>ταχυδρομικά με συστημένη επιστολή</w:t>
      </w:r>
      <w:r>
        <w:rPr>
          <w:rFonts w:ascii="Times New Roman" w:hAnsi="Times New Roman" w:cs="Times New Roman"/>
          <w:b/>
          <w:sz w:val="24"/>
          <w:szCs w:val="24"/>
        </w:rPr>
        <w:t>,</w:t>
      </w:r>
      <w:r w:rsidRPr="00115D47">
        <w:rPr>
          <w:rFonts w:ascii="Times New Roman" w:hAnsi="Times New Roman" w:cs="Times New Roman"/>
          <w:sz w:val="24"/>
          <w:szCs w:val="24"/>
        </w:rPr>
        <w:t xml:space="preserve"> στα γραφεία της υπηρεσίας μας στην ακόλουθη διεύθυνση: </w:t>
      </w:r>
      <w:r w:rsidRPr="00443186">
        <w:rPr>
          <w:rFonts w:ascii="Times New Roman" w:hAnsi="Times New Roman" w:cs="Times New Roman"/>
          <w:b/>
          <w:sz w:val="24"/>
          <w:szCs w:val="24"/>
        </w:rPr>
        <w:t>ΔΕΤΕΚ Καλαμαριάς</w:t>
      </w:r>
      <w:r>
        <w:rPr>
          <w:rFonts w:ascii="Times New Roman" w:hAnsi="Times New Roman" w:cs="Times New Roman"/>
          <w:b/>
          <w:sz w:val="24"/>
          <w:szCs w:val="24"/>
        </w:rPr>
        <w:t>,</w:t>
      </w:r>
      <w:r w:rsidRPr="00443186">
        <w:rPr>
          <w:rFonts w:ascii="Times New Roman" w:hAnsi="Times New Roman" w:cs="Times New Roman"/>
          <w:b/>
          <w:sz w:val="24"/>
          <w:szCs w:val="24"/>
        </w:rPr>
        <w:t xml:space="preserve"> </w:t>
      </w:r>
      <w:r w:rsidRPr="00115D47">
        <w:rPr>
          <w:rFonts w:ascii="Times New Roman" w:hAnsi="Times New Roman" w:cs="Times New Roman"/>
          <w:b/>
          <w:sz w:val="24"/>
          <w:szCs w:val="24"/>
        </w:rPr>
        <w:t xml:space="preserve">Πλαζ </w:t>
      </w:r>
      <w:proofErr w:type="spellStart"/>
      <w:r w:rsidRPr="00115D47">
        <w:rPr>
          <w:rFonts w:ascii="Times New Roman" w:hAnsi="Times New Roman" w:cs="Times New Roman"/>
          <w:b/>
          <w:sz w:val="24"/>
          <w:szCs w:val="24"/>
        </w:rPr>
        <w:t>Αρετσούς</w:t>
      </w:r>
      <w:proofErr w:type="spellEnd"/>
      <w:r w:rsidRPr="00115D47">
        <w:rPr>
          <w:rFonts w:ascii="Times New Roman" w:hAnsi="Times New Roman" w:cs="Times New Roman"/>
          <w:b/>
          <w:sz w:val="24"/>
          <w:szCs w:val="24"/>
        </w:rPr>
        <w:t xml:space="preserve">, Τ.Θ. 20109, Τ.Κ. 55110 – Καλαμαριά, υπόψη κ. Αναστασίας </w:t>
      </w:r>
      <w:proofErr w:type="spellStart"/>
      <w:r w:rsidRPr="00115D47">
        <w:rPr>
          <w:rFonts w:ascii="Times New Roman" w:hAnsi="Times New Roman" w:cs="Times New Roman"/>
          <w:b/>
          <w:sz w:val="24"/>
          <w:szCs w:val="24"/>
        </w:rPr>
        <w:t>Γιαννακάκη</w:t>
      </w:r>
      <w:proofErr w:type="spellEnd"/>
      <w:r w:rsidRPr="00115D47">
        <w:rPr>
          <w:rFonts w:ascii="Times New Roman" w:hAnsi="Times New Roman" w:cs="Times New Roman"/>
          <w:b/>
          <w:sz w:val="24"/>
          <w:szCs w:val="24"/>
        </w:rPr>
        <w:t xml:space="preserve"> (</w:t>
      </w:r>
      <w:proofErr w:type="spellStart"/>
      <w:r w:rsidRPr="00115D47">
        <w:rPr>
          <w:rFonts w:ascii="Times New Roman" w:hAnsi="Times New Roman" w:cs="Times New Roman"/>
          <w:b/>
          <w:sz w:val="24"/>
          <w:szCs w:val="24"/>
        </w:rPr>
        <w:t>τηλ</w:t>
      </w:r>
      <w:proofErr w:type="spellEnd"/>
      <w:r w:rsidRPr="00115D47">
        <w:rPr>
          <w:rFonts w:ascii="Times New Roman" w:hAnsi="Times New Roman" w:cs="Times New Roman"/>
          <w:b/>
          <w:sz w:val="24"/>
          <w:szCs w:val="24"/>
        </w:rPr>
        <w:t>. επικοινωνίας: 2310454453).</w:t>
      </w:r>
    </w:p>
    <w:p w14:paraId="11DB3C70" w14:textId="77777777" w:rsidR="00B36615" w:rsidRDefault="00B36615" w:rsidP="00161A62">
      <w:pPr>
        <w:spacing w:after="0" w:line="360" w:lineRule="auto"/>
        <w:jc w:val="both"/>
        <w:rPr>
          <w:rFonts w:ascii="Times New Roman" w:hAnsi="Times New Roman" w:cs="Times New Roman"/>
          <w:b/>
          <w:sz w:val="24"/>
          <w:szCs w:val="24"/>
        </w:rPr>
      </w:pPr>
    </w:p>
    <w:p w14:paraId="0B5C2725" w14:textId="77777777" w:rsidR="00161A62" w:rsidRPr="00D53E37" w:rsidRDefault="00161A62" w:rsidP="00161A62">
      <w:pPr>
        <w:spacing w:after="0" w:line="360" w:lineRule="auto"/>
        <w:jc w:val="both"/>
        <w:rPr>
          <w:rFonts w:ascii="Times New Roman" w:hAnsi="Times New Roman" w:cs="Times New Roman"/>
          <w:sz w:val="24"/>
          <w:szCs w:val="24"/>
        </w:rPr>
      </w:pPr>
      <w:r w:rsidRPr="00115D47">
        <w:rPr>
          <w:rFonts w:ascii="Times New Roman" w:hAnsi="Times New Roman" w:cs="Times New Roman"/>
          <w:b/>
          <w:sz w:val="24"/>
          <w:szCs w:val="24"/>
        </w:rPr>
        <w:t xml:space="preserve"> </w:t>
      </w:r>
      <w:r>
        <w:rPr>
          <w:rFonts w:ascii="Times New Roman" w:hAnsi="Times New Roman" w:cs="Times New Roman"/>
          <w:b/>
          <w:sz w:val="24"/>
          <w:szCs w:val="24"/>
        </w:rPr>
        <w:t>Σ</w:t>
      </w:r>
      <w:r w:rsidRPr="00D53E37">
        <w:rPr>
          <w:rFonts w:ascii="Times New Roman" w:hAnsi="Times New Roman" w:cs="Times New Roman"/>
          <w:sz w:val="24"/>
          <w:szCs w:val="24"/>
        </w:rPr>
        <w:t>την περίπτωση απ</w:t>
      </w:r>
      <w:r>
        <w:rPr>
          <w:rFonts w:ascii="Times New Roman" w:hAnsi="Times New Roman" w:cs="Times New Roman"/>
          <w:sz w:val="24"/>
          <w:szCs w:val="24"/>
        </w:rPr>
        <w:t>οστολής των αιτήσεων ταχυδρομικώς</w:t>
      </w:r>
      <w:r w:rsidRPr="00D53E37">
        <w:rPr>
          <w:rFonts w:ascii="Times New Roman" w:hAnsi="Times New Roman" w:cs="Times New Roman"/>
          <w:sz w:val="24"/>
          <w:szCs w:val="24"/>
        </w:rPr>
        <w:t xml:space="preserve"> </w:t>
      </w:r>
      <w:r w:rsidRPr="00D53E37">
        <w:rPr>
          <w:rFonts w:ascii="Times New Roman" w:hAnsi="Times New Roman" w:cs="Times New Roman"/>
          <w:b/>
          <w:sz w:val="24"/>
          <w:szCs w:val="24"/>
        </w:rPr>
        <w:t>το εμπρόθεσμο</w:t>
      </w:r>
      <w:r w:rsidRPr="00D53E37">
        <w:rPr>
          <w:rFonts w:ascii="Times New Roman" w:hAnsi="Times New Roman" w:cs="Times New Roman"/>
          <w:sz w:val="24"/>
          <w:szCs w:val="24"/>
        </w:rPr>
        <w:t xml:space="preserve"> των αιτήσεων κρίνεται με βάση την ημερομηνία που φέρει ο φάκελος αποστολής, ο οποίος μετά την αποσφράγισή του επισυνάπτεται στην αίτηση των υποψηφίων.</w:t>
      </w:r>
    </w:p>
    <w:p w14:paraId="69567CDF" w14:textId="77777777" w:rsidR="00161A62" w:rsidRPr="00115D47" w:rsidRDefault="00161A62" w:rsidP="00161A62">
      <w:pPr>
        <w:spacing w:before="120" w:line="360" w:lineRule="auto"/>
        <w:jc w:val="both"/>
        <w:rPr>
          <w:rFonts w:ascii="Times New Roman" w:hAnsi="Times New Roman" w:cs="Times New Roman"/>
          <w:b/>
          <w:bCs/>
          <w:sz w:val="24"/>
          <w:szCs w:val="24"/>
        </w:rPr>
      </w:pPr>
      <w:r w:rsidRPr="00115D47">
        <w:rPr>
          <w:rFonts w:ascii="Times New Roman" w:hAnsi="Times New Roman" w:cs="Times New Roman"/>
          <w:b/>
          <w:bCs/>
          <w:sz w:val="24"/>
          <w:szCs w:val="24"/>
          <w:u w:val="single"/>
        </w:rPr>
        <w:t>Επισημαίνεται</w:t>
      </w:r>
      <w:r w:rsidRPr="00115D47">
        <w:rPr>
          <w:rFonts w:ascii="Times New Roman" w:hAnsi="Times New Roman" w:cs="Times New Roman"/>
          <w:b/>
          <w:bCs/>
          <w:sz w:val="24"/>
          <w:szCs w:val="24"/>
        </w:rPr>
        <w:t xml:space="preserve"> ότι σύμφωνα με το νέο Ευρωπαϊκό Γενικό Κανονισμό Προστασίας Δεδομένων (ΕΕ) 2016/679 γνωστό ως </w:t>
      </w:r>
      <w:r w:rsidRPr="00115D47">
        <w:rPr>
          <w:rFonts w:ascii="Times New Roman" w:hAnsi="Times New Roman" w:cs="Times New Roman"/>
          <w:b/>
          <w:bCs/>
          <w:sz w:val="24"/>
          <w:szCs w:val="24"/>
          <w:lang w:val="en-US"/>
        </w:rPr>
        <w:t>GDPR</w:t>
      </w:r>
      <w:r w:rsidRPr="00115D47">
        <w:rPr>
          <w:rFonts w:ascii="Times New Roman" w:hAnsi="Times New Roman" w:cs="Times New Roman"/>
          <w:b/>
          <w:bCs/>
          <w:sz w:val="24"/>
          <w:szCs w:val="24"/>
        </w:rPr>
        <w:t>, που ετέθη σε εφαρμογή τον Μάιο 2018, καθιερώνεται ενιαίο νομικό πλαίσιο για την προστασία των προσωπικών δεδομένων σε όλα τα κράτη μέλη της ΕΕ. Για το λόγο αυτό,</w:t>
      </w:r>
      <w:r w:rsidRPr="00115D47">
        <w:rPr>
          <w:rFonts w:ascii="Times New Roman" w:hAnsi="Times New Roman" w:cs="Times New Roman"/>
          <w:b/>
          <w:bCs/>
          <w:i/>
          <w:sz w:val="24"/>
          <w:szCs w:val="24"/>
        </w:rPr>
        <w:t xml:space="preserve"> η συμμετοχή των υποψηφίων στη διαδικασία πρόσληψης με την οικειοθελή υποβολή αίτησης με τα συνημμένα σε αυτή δικαιολογητικά προς τον Φορέα, συνεπάγεται τη συναίνεση του υποψηφίου για τη συλλογή και επεξεργασία των δεδομένων προσωπικού χαρακτήρα που τους αφορούν, καθώς και για την ασφαλή διατήρησή τους σε αρχείο (φυσικό ή ψηφιακό) για συγκεκριμένο σκοπό και για όσο χρόνο απαιτείται, προκειμένου να ολοκληρωθούν οι νόμιμες διαδικασίες πρόσληψης. Οι φορείς οφείλουν να προστατεύουν τα προσωπικά στοιχεία των υποψηφίων από τυχόν υποκλοπή προκειμένου να επιτυγχάνεται </w:t>
      </w:r>
      <w:r w:rsidRPr="00115D47">
        <w:rPr>
          <w:rFonts w:ascii="Times New Roman" w:hAnsi="Times New Roman" w:cs="Times New Roman"/>
          <w:b/>
          <w:bCs/>
          <w:i/>
          <w:sz w:val="24"/>
          <w:szCs w:val="24"/>
        </w:rPr>
        <w:lastRenderedPageBreak/>
        <w:t xml:space="preserve">η ασφαλής επεξεργασία των δεδομένων προσωπικού χαρακτήρα. </w:t>
      </w:r>
      <w:r w:rsidRPr="00115D47">
        <w:rPr>
          <w:rFonts w:ascii="Times New Roman" w:hAnsi="Times New Roman" w:cs="Times New Roman"/>
          <w:b/>
          <w:bCs/>
          <w:sz w:val="24"/>
          <w:szCs w:val="24"/>
        </w:rPr>
        <w:t>Οι υποψήφιοι διατηρούν το δικαίωμα ανάκλησης της συναίνεσής τους ανά πάσα στιγμή και κατόπιν υποβολής σχετικής αίτησης προς το Φορέα.</w:t>
      </w:r>
    </w:p>
    <w:p w14:paraId="68CDB734" w14:textId="38185E25" w:rsidR="00B36615" w:rsidRDefault="00161A62" w:rsidP="00504A2F">
      <w:pPr>
        <w:spacing w:before="120" w:line="360" w:lineRule="auto"/>
        <w:jc w:val="both"/>
        <w:rPr>
          <w:rFonts w:ascii="Times New Roman" w:hAnsi="Times New Roman" w:cs="Times New Roman"/>
          <w:bCs/>
          <w:sz w:val="24"/>
          <w:szCs w:val="24"/>
        </w:rPr>
      </w:pPr>
      <w:r w:rsidRPr="00115D47">
        <w:rPr>
          <w:rFonts w:ascii="Times New Roman" w:hAnsi="Times New Roman" w:cs="Times New Roman"/>
          <w:b/>
          <w:bCs/>
          <w:sz w:val="24"/>
          <w:szCs w:val="24"/>
        </w:rPr>
        <w:t>Η αίτηση συμμετοχής επέχει θέση υπεύθυνης δήλωσης κ</w:t>
      </w:r>
      <w:r>
        <w:rPr>
          <w:rFonts w:ascii="Times New Roman" w:hAnsi="Times New Roman" w:cs="Times New Roman"/>
          <w:b/>
          <w:bCs/>
          <w:sz w:val="24"/>
          <w:szCs w:val="24"/>
        </w:rPr>
        <w:t>αι η ευθύνη της ορθής συμπλήρωσή</w:t>
      </w:r>
      <w:r w:rsidRPr="00115D47">
        <w:rPr>
          <w:rFonts w:ascii="Times New Roman" w:hAnsi="Times New Roman" w:cs="Times New Roman"/>
          <w:b/>
          <w:bCs/>
          <w:sz w:val="24"/>
          <w:szCs w:val="24"/>
        </w:rPr>
        <w:t>ς της είναι αποκλειστικά του υποψηφίου</w:t>
      </w:r>
      <w:r w:rsidRPr="00115D47">
        <w:rPr>
          <w:rFonts w:ascii="Times New Roman" w:hAnsi="Times New Roman" w:cs="Times New Roman"/>
          <w:bCs/>
          <w:sz w:val="24"/>
          <w:szCs w:val="24"/>
        </w:rPr>
        <w:t>.</w:t>
      </w:r>
    </w:p>
    <w:p w14:paraId="766D5AFE" w14:textId="6C4E6B9A" w:rsidR="0014239B" w:rsidRPr="0014239B" w:rsidRDefault="0014239B" w:rsidP="0014239B">
      <w:pPr>
        <w:suppressAutoHyphens/>
        <w:spacing w:before="120" w:after="240" w:line="360" w:lineRule="auto"/>
        <w:jc w:val="both"/>
        <w:rPr>
          <w:rFonts w:ascii="Times New Roman" w:eastAsia="Times New Roman" w:hAnsi="Times New Roman" w:cs="Times New Roman"/>
          <w:b/>
          <w:sz w:val="24"/>
          <w:szCs w:val="20"/>
          <w:lang w:eastAsia="zh-CN"/>
        </w:rPr>
      </w:pPr>
      <w:r w:rsidRPr="0014239B">
        <w:rPr>
          <w:rFonts w:ascii="Times New Roman" w:eastAsia="Calibri" w:hAnsi="Times New Roman" w:cs="Times New Roman"/>
          <w:b/>
          <w:sz w:val="24"/>
          <w:szCs w:val="24"/>
          <w:lang w:eastAsia="zh-CN"/>
        </w:rPr>
        <w:t xml:space="preserve">Κάθε υποψήφιος δύναται να δηλώσει στην αίτησή του πέρα του ενός κωδικού θέσης, εφόσον διαθέτει τα απαιτούμενα προσόντα. </w:t>
      </w:r>
    </w:p>
    <w:p w14:paraId="6FCBDBB9" w14:textId="06A8332B" w:rsidR="00161A62" w:rsidRPr="00115D47" w:rsidRDefault="00161A62" w:rsidP="00161A62">
      <w:pPr>
        <w:spacing w:after="0" w:line="360" w:lineRule="auto"/>
        <w:jc w:val="both"/>
        <w:rPr>
          <w:rFonts w:ascii="Times New Roman" w:eastAsia="Times New Roman" w:hAnsi="Times New Roman" w:cs="Times New Roman"/>
          <w:sz w:val="24"/>
          <w:szCs w:val="24"/>
          <w:lang w:eastAsia="el-GR"/>
        </w:rPr>
      </w:pPr>
      <w:r w:rsidRPr="00115D47">
        <w:rPr>
          <w:rFonts w:ascii="Times New Roman" w:eastAsia="Times New Roman" w:hAnsi="Times New Roman" w:cs="Times New Roman"/>
          <w:b/>
          <w:sz w:val="24"/>
          <w:szCs w:val="24"/>
          <w:lang w:eastAsia="el-GR"/>
        </w:rPr>
        <w:t xml:space="preserve">Η προθεσμία υποβολής των αιτήσεων δεν μπορεί να είναι μικρότερη των δέκα (10) ημερών </w:t>
      </w:r>
      <w:r w:rsidRPr="00115D47">
        <w:rPr>
          <w:rFonts w:ascii="Times New Roman" w:eastAsia="Times New Roman" w:hAnsi="Times New Roman" w:cs="Times New Roman"/>
          <w:bCs/>
          <w:sz w:val="24"/>
          <w:szCs w:val="24"/>
          <w:lang w:eastAsia="el-GR"/>
        </w:rPr>
        <w:t>(</w:t>
      </w:r>
      <w:proofErr w:type="spellStart"/>
      <w:r w:rsidRPr="00115D47">
        <w:rPr>
          <w:rFonts w:ascii="Times New Roman" w:eastAsia="Times New Roman" w:hAnsi="Times New Roman" w:cs="Times New Roman"/>
          <w:bCs/>
          <w:sz w:val="24"/>
          <w:szCs w:val="24"/>
          <w:lang w:eastAsia="el-GR"/>
        </w:rPr>
        <w:t>υπολογιζομένων</w:t>
      </w:r>
      <w:proofErr w:type="spellEnd"/>
      <w:r w:rsidRPr="00115D47">
        <w:rPr>
          <w:rFonts w:ascii="Times New Roman" w:eastAsia="Times New Roman" w:hAnsi="Times New Roman" w:cs="Times New Roman"/>
          <w:bCs/>
          <w:sz w:val="24"/>
          <w:szCs w:val="24"/>
          <w:lang w:eastAsia="el-GR"/>
        </w:rPr>
        <w:t xml:space="preserve"> ημερολογιακά)</w:t>
      </w:r>
      <w:r>
        <w:rPr>
          <w:rFonts w:ascii="Times New Roman" w:eastAsia="Times New Roman" w:hAnsi="Times New Roman" w:cs="Times New Roman"/>
          <w:bCs/>
          <w:sz w:val="24"/>
          <w:szCs w:val="24"/>
          <w:lang w:eastAsia="el-GR"/>
        </w:rPr>
        <w:t xml:space="preserve"> </w:t>
      </w:r>
      <w:r w:rsidRPr="00115D47">
        <w:rPr>
          <w:rFonts w:ascii="Times New Roman" w:eastAsia="Times New Roman" w:hAnsi="Times New Roman" w:cs="Times New Roman"/>
          <w:bCs/>
          <w:sz w:val="24"/>
          <w:szCs w:val="24"/>
          <w:lang w:eastAsia="el-GR"/>
        </w:rPr>
        <w:t>και</w:t>
      </w:r>
      <w:r w:rsidRPr="00115D47">
        <w:rPr>
          <w:rFonts w:ascii="Times New Roman" w:eastAsia="Times New Roman" w:hAnsi="Times New Roman" w:cs="Times New Roman"/>
          <w:sz w:val="24"/>
          <w:szCs w:val="24"/>
          <w:lang w:eastAsia="el-GR"/>
        </w:rPr>
        <w:t xml:space="preserve"> αρχίζει από την επόμενη ημέρα της τελευταίας δημοσίευσης της παρούσας σε τοπικές εφημερίδες ή της ανάρτησής</w:t>
      </w:r>
      <w:r w:rsidR="00B36615">
        <w:rPr>
          <w:rFonts w:ascii="Times New Roman" w:eastAsia="Times New Roman" w:hAnsi="Times New Roman" w:cs="Times New Roman"/>
          <w:sz w:val="24"/>
          <w:szCs w:val="24"/>
          <w:lang w:eastAsia="el-GR"/>
        </w:rPr>
        <w:t xml:space="preserve"> της</w:t>
      </w:r>
      <w:r w:rsidRPr="00115D47">
        <w:rPr>
          <w:rFonts w:ascii="Times New Roman" w:eastAsia="Times New Roman" w:hAnsi="Times New Roman" w:cs="Times New Roman"/>
          <w:sz w:val="24"/>
          <w:szCs w:val="24"/>
          <w:lang w:eastAsia="el-GR"/>
        </w:rPr>
        <w:t xml:space="preserve"> στο </w:t>
      </w:r>
      <w:r w:rsidR="00B36615">
        <w:rPr>
          <w:rFonts w:ascii="Times New Roman" w:eastAsia="Times New Roman" w:hAnsi="Times New Roman" w:cs="Times New Roman"/>
          <w:sz w:val="24"/>
          <w:szCs w:val="24"/>
          <w:lang w:eastAsia="el-GR"/>
        </w:rPr>
        <w:t xml:space="preserve">κατάστημα  της </w:t>
      </w:r>
      <w:r w:rsidR="00B36615" w:rsidRPr="00FB48FF">
        <w:rPr>
          <w:rFonts w:ascii="Times New Roman" w:hAnsi="Times New Roman" w:cs="Times New Roman"/>
          <w:sz w:val="24"/>
          <w:szCs w:val="24"/>
        </w:rPr>
        <w:t>Δημοτικής Εμπορικής Τουριστικής Επιχείρησης Καλαμαριάς ΑΕ ΟΤΑ,</w:t>
      </w:r>
      <w:r w:rsidR="00B36615" w:rsidRPr="00115D47">
        <w:rPr>
          <w:rFonts w:ascii="Times New Roman" w:hAnsi="Times New Roman" w:cs="Times New Roman"/>
          <w:sz w:val="24"/>
          <w:szCs w:val="24"/>
        </w:rPr>
        <w:t xml:space="preserve"> </w:t>
      </w:r>
      <w:r w:rsidR="00B36615">
        <w:rPr>
          <w:rFonts w:ascii="Times New Roman" w:hAnsi="Times New Roman" w:cs="Times New Roman"/>
          <w:sz w:val="24"/>
          <w:szCs w:val="24"/>
        </w:rPr>
        <w:t xml:space="preserve">στο </w:t>
      </w:r>
      <w:r w:rsidRPr="00115D47">
        <w:rPr>
          <w:rFonts w:ascii="Times New Roman" w:eastAsia="Times New Roman" w:hAnsi="Times New Roman" w:cs="Times New Roman"/>
          <w:sz w:val="24"/>
          <w:szCs w:val="24"/>
          <w:lang w:eastAsia="el-GR"/>
        </w:rPr>
        <w:t>δικτυακό τόπο</w:t>
      </w:r>
      <w:r w:rsidR="00B36615">
        <w:rPr>
          <w:rFonts w:ascii="Times New Roman" w:eastAsia="Times New Roman" w:hAnsi="Times New Roman" w:cs="Times New Roman"/>
          <w:sz w:val="24"/>
          <w:szCs w:val="24"/>
          <w:lang w:eastAsia="el-GR"/>
        </w:rPr>
        <w:t xml:space="preserve"> της Δ.Ε.Τ.Ε.Κ. </w:t>
      </w:r>
      <w:r>
        <w:rPr>
          <w:rFonts w:ascii="Times New Roman" w:eastAsia="Times New Roman" w:hAnsi="Times New Roman" w:cs="Times New Roman"/>
          <w:sz w:val="24"/>
          <w:szCs w:val="24"/>
          <w:lang w:eastAsia="el-GR"/>
        </w:rPr>
        <w:t xml:space="preserve"> </w:t>
      </w:r>
      <w:r w:rsidRPr="009E6F53">
        <w:rPr>
          <w:rFonts w:ascii="Times New Roman" w:eastAsia="Times New Roman" w:hAnsi="Times New Roman" w:cs="Times New Roman"/>
          <w:b/>
          <w:sz w:val="24"/>
          <w:szCs w:val="24"/>
          <w:lang w:eastAsia="el-GR"/>
        </w:rPr>
        <w:t>(</w:t>
      </w:r>
      <w:hyperlink r:id="rId11" w:history="1">
        <w:r w:rsidRPr="009E6F53">
          <w:rPr>
            <w:rStyle w:val="-"/>
            <w:rFonts w:ascii="Times New Roman" w:eastAsia="Times New Roman" w:hAnsi="Times New Roman" w:cs="Times New Roman"/>
            <w:b/>
            <w:color w:val="auto"/>
            <w:sz w:val="24"/>
            <w:szCs w:val="24"/>
            <w:lang w:val="en-US" w:eastAsia="el-GR"/>
          </w:rPr>
          <w:t>www</w:t>
        </w:r>
        <w:r w:rsidRPr="009E6F53">
          <w:rPr>
            <w:rStyle w:val="-"/>
            <w:rFonts w:ascii="Times New Roman" w:eastAsia="Times New Roman" w:hAnsi="Times New Roman" w:cs="Times New Roman"/>
            <w:b/>
            <w:color w:val="auto"/>
            <w:sz w:val="24"/>
            <w:szCs w:val="24"/>
            <w:lang w:eastAsia="el-GR"/>
          </w:rPr>
          <w:t>.</w:t>
        </w:r>
        <w:r w:rsidRPr="009E6F53">
          <w:rPr>
            <w:rStyle w:val="-"/>
            <w:rFonts w:ascii="Times New Roman" w:eastAsia="Times New Roman" w:hAnsi="Times New Roman" w:cs="Times New Roman"/>
            <w:b/>
            <w:color w:val="auto"/>
            <w:sz w:val="24"/>
            <w:szCs w:val="24"/>
            <w:lang w:val="en-US" w:eastAsia="el-GR"/>
          </w:rPr>
          <w:t>detek</w:t>
        </w:r>
        <w:r w:rsidRPr="009E6F53">
          <w:rPr>
            <w:rStyle w:val="-"/>
            <w:rFonts w:ascii="Times New Roman" w:eastAsia="Times New Roman" w:hAnsi="Times New Roman" w:cs="Times New Roman"/>
            <w:b/>
            <w:color w:val="auto"/>
            <w:sz w:val="24"/>
            <w:szCs w:val="24"/>
            <w:lang w:eastAsia="el-GR"/>
          </w:rPr>
          <w:t>.</w:t>
        </w:r>
        <w:r w:rsidRPr="009E6F53">
          <w:rPr>
            <w:rStyle w:val="-"/>
            <w:rFonts w:ascii="Times New Roman" w:eastAsia="Times New Roman" w:hAnsi="Times New Roman" w:cs="Times New Roman"/>
            <w:b/>
            <w:color w:val="auto"/>
            <w:sz w:val="24"/>
            <w:szCs w:val="24"/>
            <w:lang w:val="en-US" w:eastAsia="el-GR"/>
          </w:rPr>
          <w:t>gr</w:t>
        </w:r>
      </w:hyperlink>
      <w:r w:rsidRPr="00FB48FF">
        <w:rPr>
          <w:rFonts w:ascii="Times New Roman" w:eastAsia="Times New Roman" w:hAnsi="Times New Roman" w:cs="Times New Roman"/>
          <w:sz w:val="24"/>
          <w:szCs w:val="24"/>
          <w:lang w:eastAsia="el-GR"/>
        </w:rPr>
        <w:t>)</w:t>
      </w:r>
      <w:r>
        <w:rPr>
          <w:rFonts w:ascii="Times New Roman" w:eastAsia="Times New Roman" w:hAnsi="Times New Roman" w:cs="Times New Roman"/>
          <w:sz w:val="24"/>
          <w:szCs w:val="24"/>
          <w:lang w:eastAsia="el-GR"/>
        </w:rPr>
        <w:t xml:space="preserve">, </w:t>
      </w:r>
      <w:r w:rsidR="00B36615">
        <w:rPr>
          <w:rFonts w:ascii="Times New Roman" w:eastAsia="Times New Roman" w:hAnsi="Times New Roman" w:cs="Times New Roman"/>
          <w:sz w:val="24"/>
          <w:szCs w:val="24"/>
          <w:lang w:eastAsia="el-GR"/>
        </w:rPr>
        <w:t xml:space="preserve">καθώς και στο </w:t>
      </w:r>
      <w:r>
        <w:rPr>
          <w:rFonts w:ascii="Times New Roman" w:eastAsia="Times New Roman" w:hAnsi="Times New Roman" w:cs="Times New Roman"/>
          <w:sz w:val="24"/>
          <w:szCs w:val="24"/>
          <w:lang w:eastAsia="el-GR"/>
        </w:rPr>
        <w:t xml:space="preserve">χώρο ανακοινώσεων </w:t>
      </w:r>
      <w:r w:rsidRPr="00115D47">
        <w:rPr>
          <w:rFonts w:ascii="Times New Roman" w:eastAsia="Times New Roman" w:hAnsi="Times New Roman" w:cs="Times New Roman"/>
          <w:sz w:val="24"/>
          <w:szCs w:val="24"/>
          <w:lang w:eastAsia="el-GR"/>
        </w:rPr>
        <w:t>του δημοτικού καταστήματος του Δήμου Καλαμαρ</w:t>
      </w:r>
      <w:r w:rsidR="00B36615">
        <w:rPr>
          <w:rFonts w:ascii="Times New Roman" w:eastAsia="Times New Roman" w:hAnsi="Times New Roman" w:cs="Times New Roman"/>
          <w:sz w:val="24"/>
          <w:szCs w:val="24"/>
          <w:lang w:eastAsia="el-GR"/>
        </w:rPr>
        <w:t xml:space="preserve">ιάς στον οποίο εδρεύει η υπηρεσία, </w:t>
      </w:r>
      <w:r w:rsidRPr="00115D47">
        <w:rPr>
          <w:rFonts w:ascii="Times New Roman" w:eastAsia="Times New Roman" w:hAnsi="Times New Roman" w:cs="Times New Roman"/>
          <w:sz w:val="24"/>
          <w:szCs w:val="24"/>
          <w:lang w:eastAsia="el-GR"/>
        </w:rPr>
        <w:t xml:space="preserve"> εφόσον η ανάρτηση είναι τυχόν μεταγενέστερη της δημοσίευσης στις εφημερίδες. Η ανωτέρω προθεσμία λήγει με την παρέλευση ολόκληρης της τελευταίας ημέρας και  εάν αυτή είναι, κατά νόμο, εξαιρετέα (δημόσια αργία ή μη εργάσιμη),  τότε η λήξη της προθεσμίας μετατίθεται την επόμενη εργάσιμη ημέρα. </w:t>
      </w:r>
    </w:p>
    <w:p w14:paraId="7AB9287D" w14:textId="56EAA4C1" w:rsidR="00161A62" w:rsidRPr="00115D47" w:rsidRDefault="00161A62" w:rsidP="00161A62">
      <w:pPr>
        <w:spacing w:after="0" w:line="360" w:lineRule="auto"/>
        <w:jc w:val="both"/>
        <w:rPr>
          <w:rFonts w:ascii="Times New Roman" w:eastAsia="Times New Roman" w:hAnsi="Times New Roman" w:cs="Times New Roman"/>
          <w:sz w:val="24"/>
          <w:szCs w:val="24"/>
          <w:lang w:eastAsia="el-GR"/>
        </w:rPr>
      </w:pPr>
      <w:r w:rsidRPr="00115D47">
        <w:rPr>
          <w:rFonts w:ascii="Times New Roman" w:eastAsia="Times New Roman" w:hAnsi="Times New Roman" w:cs="Times New Roman"/>
          <w:sz w:val="24"/>
          <w:szCs w:val="24"/>
          <w:lang w:eastAsia="el-GR"/>
        </w:rPr>
        <w:t xml:space="preserve">Οι υποψήφιοι </w:t>
      </w:r>
      <w:r w:rsidRPr="00115D47">
        <w:rPr>
          <w:rFonts w:ascii="Times New Roman" w:eastAsia="Times New Roman" w:hAnsi="Times New Roman" w:cs="Times New Roman"/>
          <w:b/>
          <w:bCs/>
          <w:sz w:val="24"/>
          <w:szCs w:val="24"/>
          <w:lang w:eastAsia="el-GR"/>
        </w:rPr>
        <w:t>μπορούν να αναζητήσουν τα έντυπα</w:t>
      </w:r>
      <w:r w:rsidRPr="00115D47">
        <w:rPr>
          <w:rFonts w:ascii="Times New Roman" w:eastAsia="Times New Roman" w:hAnsi="Times New Roman" w:cs="Times New Roman"/>
          <w:sz w:val="24"/>
          <w:szCs w:val="24"/>
          <w:lang w:eastAsia="el-GR"/>
        </w:rPr>
        <w:t xml:space="preserve"> των αιτήσεων: </w:t>
      </w:r>
      <w:r w:rsidRPr="00115D47">
        <w:rPr>
          <w:rFonts w:ascii="Times New Roman" w:eastAsia="Times New Roman" w:hAnsi="Times New Roman" w:cs="Times New Roman"/>
          <w:b/>
          <w:bCs/>
          <w:sz w:val="24"/>
          <w:szCs w:val="24"/>
          <w:lang w:eastAsia="el-GR"/>
        </w:rPr>
        <w:t>α)</w:t>
      </w:r>
      <w:r w:rsidRPr="00115D47">
        <w:rPr>
          <w:rFonts w:ascii="Times New Roman" w:hAnsi="Times New Roman" w:cs="Times New Roman"/>
          <w:sz w:val="24"/>
          <w:szCs w:val="24"/>
        </w:rPr>
        <w:t xml:space="preserve"> Στην υπηρεσία μας στην ανωτέρω διεύθυνση</w:t>
      </w:r>
      <w:r w:rsidRPr="00115D47">
        <w:rPr>
          <w:rFonts w:ascii="Times New Roman" w:eastAsia="Times New Roman" w:hAnsi="Times New Roman" w:cs="Times New Roman"/>
          <w:sz w:val="24"/>
          <w:szCs w:val="24"/>
          <w:lang w:eastAsia="el-GR"/>
        </w:rPr>
        <w:t xml:space="preserve"> ή στο δικτυακό τόπο</w:t>
      </w:r>
      <w:r>
        <w:rPr>
          <w:rFonts w:ascii="Times New Roman" w:eastAsia="Times New Roman" w:hAnsi="Times New Roman" w:cs="Times New Roman"/>
          <w:sz w:val="24"/>
          <w:szCs w:val="24"/>
          <w:lang w:eastAsia="el-GR"/>
        </w:rPr>
        <w:t xml:space="preserve"> </w:t>
      </w:r>
      <w:r w:rsidR="00183570">
        <w:rPr>
          <w:rFonts w:ascii="Times New Roman" w:eastAsia="Times New Roman" w:hAnsi="Times New Roman" w:cs="Times New Roman"/>
          <w:sz w:val="24"/>
          <w:szCs w:val="24"/>
          <w:lang w:eastAsia="el-GR"/>
        </w:rPr>
        <w:t xml:space="preserve">της </w:t>
      </w:r>
      <w:r w:rsidR="00183570" w:rsidRPr="00FB48FF">
        <w:rPr>
          <w:rFonts w:ascii="Times New Roman" w:hAnsi="Times New Roman" w:cs="Times New Roman"/>
          <w:sz w:val="24"/>
          <w:szCs w:val="24"/>
        </w:rPr>
        <w:t>Δημοτικής Εμπορικής Τουριστικής Επιχείρησης Καλαμαριάς ΑΕ ΟΤΑ,</w:t>
      </w:r>
      <w:r w:rsidR="00183570" w:rsidRPr="00115D47">
        <w:rPr>
          <w:rFonts w:ascii="Times New Roman" w:hAnsi="Times New Roman" w:cs="Times New Roman"/>
          <w:sz w:val="24"/>
          <w:szCs w:val="24"/>
        </w:rPr>
        <w:t xml:space="preserve"> </w:t>
      </w:r>
      <w:r w:rsidR="00183570">
        <w:rPr>
          <w:rFonts w:ascii="Times New Roman" w:hAnsi="Times New Roman" w:cs="Times New Roman"/>
          <w:sz w:val="24"/>
          <w:szCs w:val="24"/>
        </w:rPr>
        <w:t xml:space="preserve">στο </w:t>
      </w:r>
      <w:r w:rsidR="00183570" w:rsidRPr="00115D47">
        <w:rPr>
          <w:rFonts w:ascii="Times New Roman" w:eastAsia="Times New Roman" w:hAnsi="Times New Roman" w:cs="Times New Roman"/>
          <w:sz w:val="24"/>
          <w:szCs w:val="24"/>
          <w:lang w:eastAsia="el-GR"/>
        </w:rPr>
        <w:t>δικτυακό τόπο</w:t>
      </w:r>
      <w:r w:rsidR="00183570">
        <w:rPr>
          <w:rFonts w:ascii="Times New Roman" w:eastAsia="Times New Roman" w:hAnsi="Times New Roman" w:cs="Times New Roman"/>
          <w:sz w:val="24"/>
          <w:szCs w:val="24"/>
          <w:lang w:eastAsia="el-GR"/>
        </w:rPr>
        <w:t xml:space="preserve"> της Δ.Ε.Τ.Ε.Κ. </w:t>
      </w:r>
      <w:r w:rsidRPr="00115D47">
        <w:rPr>
          <w:rFonts w:ascii="Times New Roman" w:eastAsia="Times New Roman" w:hAnsi="Times New Roman" w:cs="Times New Roman"/>
          <w:sz w:val="24"/>
          <w:szCs w:val="24"/>
          <w:lang w:eastAsia="el-GR"/>
        </w:rPr>
        <w:t xml:space="preserve"> (</w:t>
      </w:r>
      <w:hyperlink r:id="rId12" w:history="1">
        <w:r w:rsidRPr="003E381A">
          <w:rPr>
            <w:rStyle w:val="-"/>
            <w:rFonts w:ascii="Times New Roman" w:eastAsia="Times New Roman" w:hAnsi="Times New Roman" w:cs="Times New Roman"/>
            <w:b/>
            <w:color w:val="auto"/>
            <w:sz w:val="24"/>
            <w:szCs w:val="24"/>
            <w:lang w:val="en-US" w:eastAsia="el-GR"/>
          </w:rPr>
          <w:t>www</w:t>
        </w:r>
        <w:r w:rsidRPr="003E381A">
          <w:rPr>
            <w:rStyle w:val="-"/>
            <w:rFonts w:ascii="Times New Roman" w:eastAsia="Times New Roman" w:hAnsi="Times New Roman" w:cs="Times New Roman"/>
            <w:b/>
            <w:color w:val="auto"/>
            <w:sz w:val="24"/>
            <w:szCs w:val="24"/>
            <w:lang w:eastAsia="el-GR"/>
          </w:rPr>
          <w:t>.</w:t>
        </w:r>
        <w:r w:rsidRPr="003E381A">
          <w:rPr>
            <w:rStyle w:val="-"/>
            <w:rFonts w:ascii="Times New Roman" w:eastAsia="Times New Roman" w:hAnsi="Times New Roman" w:cs="Times New Roman"/>
            <w:b/>
            <w:color w:val="auto"/>
            <w:sz w:val="24"/>
            <w:szCs w:val="24"/>
            <w:lang w:val="en-US" w:eastAsia="el-GR"/>
          </w:rPr>
          <w:t>detek</w:t>
        </w:r>
        <w:r w:rsidRPr="003E381A">
          <w:rPr>
            <w:rStyle w:val="-"/>
            <w:rFonts w:ascii="Times New Roman" w:eastAsia="Times New Roman" w:hAnsi="Times New Roman" w:cs="Times New Roman"/>
            <w:b/>
            <w:color w:val="auto"/>
            <w:sz w:val="24"/>
            <w:szCs w:val="24"/>
            <w:lang w:eastAsia="el-GR"/>
          </w:rPr>
          <w:t>.</w:t>
        </w:r>
        <w:r w:rsidRPr="003E381A">
          <w:rPr>
            <w:rStyle w:val="-"/>
            <w:rFonts w:ascii="Times New Roman" w:eastAsia="Times New Roman" w:hAnsi="Times New Roman" w:cs="Times New Roman"/>
            <w:b/>
            <w:color w:val="auto"/>
            <w:sz w:val="24"/>
            <w:szCs w:val="24"/>
            <w:lang w:val="en-US" w:eastAsia="el-GR"/>
          </w:rPr>
          <w:t>gr</w:t>
        </w:r>
      </w:hyperlink>
      <w:r w:rsidRPr="003E381A">
        <w:rPr>
          <w:rFonts w:ascii="Times New Roman" w:eastAsia="Times New Roman" w:hAnsi="Times New Roman" w:cs="Times New Roman"/>
          <w:b/>
          <w:sz w:val="24"/>
          <w:szCs w:val="24"/>
          <w:lang w:eastAsia="el-GR"/>
        </w:rPr>
        <w:t>),</w:t>
      </w:r>
      <w:r w:rsidRPr="00115D47">
        <w:rPr>
          <w:rFonts w:ascii="Times New Roman" w:eastAsia="Times New Roman" w:hAnsi="Times New Roman" w:cs="Times New Roman"/>
          <w:sz w:val="24"/>
          <w:szCs w:val="24"/>
          <w:lang w:eastAsia="el-GR"/>
        </w:rPr>
        <w:t xml:space="preserve"> </w:t>
      </w:r>
      <w:r w:rsidRPr="00115D47">
        <w:rPr>
          <w:rFonts w:ascii="Times New Roman" w:eastAsia="Times New Roman" w:hAnsi="Times New Roman" w:cs="Times New Roman"/>
          <w:b/>
          <w:bCs/>
          <w:sz w:val="24"/>
          <w:szCs w:val="24"/>
          <w:lang w:eastAsia="el-GR"/>
        </w:rPr>
        <w:t>β)</w:t>
      </w:r>
      <w:r w:rsidRPr="00115D47">
        <w:rPr>
          <w:rFonts w:ascii="Times New Roman" w:eastAsia="Times New Roman" w:hAnsi="Times New Roman" w:cs="Times New Roman"/>
          <w:sz w:val="24"/>
          <w:szCs w:val="24"/>
          <w:lang w:eastAsia="el-GR"/>
        </w:rPr>
        <w:t xml:space="preserve"> στο δικτυακό τόπο του ΑΣΕΠ (</w:t>
      </w:r>
      <w:r w:rsidRPr="00115D47">
        <w:rPr>
          <w:rFonts w:ascii="Times New Roman" w:eastAsia="Times New Roman" w:hAnsi="Times New Roman" w:cs="Times New Roman"/>
          <w:sz w:val="24"/>
          <w:szCs w:val="24"/>
          <w:lang w:val="en-US" w:eastAsia="el-GR"/>
        </w:rPr>
        <w:t>www</w:t>
      </w:r>
      <w:r w:rsidRPr="00115D47">
        <w:rPr>
          <w:rFonts w:ascii="Times New Roman" w:eastAsia="Times New Roman" w:hAnsi="Times New Roman" w:cs="Times New Roman"/>
          <w:sz w:val="24"/>
          <w:szCs w:val="24"/>
          <w:lang w:eastAsia="el-GR"/>
        </w:rPr>
        <w:t>.</w:t>
      </w:r>
      <w:r w:rsidRPr="00115D47">
        <w:rPr>
          <w:rFonts w:ascii="Times New Roman" w:eastAsia="Times New Roman" w:hAnsi="Times New Roman" w:cs="Times New Roman"/>
          <w:sz w:val="24"/>
          <w:szCs w:val="24"/>
          <w:lang w:val="en-US" w:eastAsia="el-GR"/>
        </w:rPr>
        <w:t>asep</w:t>
      </w:r>
      <w:r w:rsidRPr="00115D47">
        <w:rPr>
          <w:rFonts w:ascii="Times New Roman" w:eastAsia="Times New Roman" w:hAnsi="Times New Roman" w:cs="Times New Roman"/>
          <w:sz w:val="24"/>
          <w:szCs w:val="24"/>
          <w:lang w:eastAsia="el-GR"/>
        </w:rPr>
        <w:t>.</w:t>
      </w:r>
      <w:r w:rsidRPr="00115D47">
        <w:rPr>
          <w:rFonts w:ascii="Times New Roman" w:eastAsia="Times New Roman" w:hAnsi="Times New Roman" w:cs="Times New Roman"/>
          <w:sz w:val="24"/>
          <w:szCs w:val="24"/>
          <w:lang w:val="en-US" w:eastAsia="el-GR"/>
        </w:rPr>
        <w:t>gr</w:t>
      </w:r>
      <w:r w:rsidRPr="00115D47">
        <w:rPr>
          <w:rFonts w:ascii="Times New Roman" w:eastAsia="Times New Roman" w:hAnsi="Times New Roman" w:cs="Times New Roman"/>
          <w:sz w:val="24"/>
          <w:szCs w:val="24"/>
          <w:lang w:eastAsia="el-GR"/>
        </w:rPr>
        <w:t xml:space="preserve">) και συγκεκριμένα ακολουθώντας από την κεντρική σελίδα τη διαδρομή: </w:t>
      </w:r>
      <w:r w:rsidRPr="00732184">
        <w:rPr>
          <w:rFonts w:ascii="Times New Roman" w:eastAsia="Times New Roman" w:hAnsi="Times New Roman" w:cs="Times New Roman"/>
          <w:b/>
          <w:sz w:val="24"/>
          <w:szCs w:val="24"/>
          <w:lang w:eastAsia="el-GR"/>
        </w:rPr>
        <w:t xml:space="preserve">Ενημερωτική Πύλη </w:t>
      </w:r>
      <w:r w:rsidRPr="00115D47">
        <w:rPr>
          <w:rFonts w:ascii="Times New Roman" w:eastAsia="Times New Roman" w:hAnsi="Times New Roman" w:cs="Times New Roman"/>
          <w:b/>
          <w:bCs/>
          <w:sz w:val="24"/>
          <w:szCs w:val="24"/>
          <w:lang w:eastAsia="el-GR"/>
        </w:rPr>
        <w:sym w:font="Wingdings" w:char="F0E0"/>
      </w:r>
      <w:r>
        <w:rPr>
          <w:rFonts w:ascii="Times New Roman" w:eastAsia="Times New Roman" w:hAnsi="Times New Roman" w:cs="Times New Roman"/>
          <w:b/>
          <w:bCs/>
          <w:sz w:val="24"/>
          <w:szCs w:val="24"/>
          <w:lang w:eastAsia="el-GR"/>
        </w:rPr>
        <w:t xml:space="preserve"> </w:t>
      </w:r>
      <w:r w:rsidRPr="00115D47">
        <w:rPr>
          <w:rFonts w:ascii="Times New Roman" w:eastAsia="Times New Roman" w:hAnsi="Times New Roman" w:cs="Times New Roman"/>
          <w:b/>
          <w:bCs/>
          <w:sz w:val="24"/>
          <w:szCs w:val="24"/>
          <w:lang w:eastAsia="el-GR"/>
        </w:rPr>
        <w:t xml:space="preserve">Πολίτες </w:t>
      </w:r>
      <w:r w:rsidRPr="00115D47">
        <w:rPr>
          <w:rFonts w:ascii="Times New Roman" w:eastAsia="Times New Roman" w:hAnsi="Times New Roman" w:cs="Times New Roman"/>
          <w:b/>
          <w:bCs/>
          <w:sz w:val="24"/>
          <w:szCs w:val="24"/>
          <w:lang w:eastAsia="el-GR"/>
        </w:rPr>
        <w:sym w:font="Wingdings" w:char="F0E0"/>
      </w:r>
      <w:r w:rsidRPr="00115D47">
        <w:rPr>
          <w:rFonts w:ascii="Times New Roman" w:eastAsia="Times New Roman" w:hAnsi="Times New Roman" w:cs="Times New Roman"/>
          <w:b/>
          <w:bCs/>
          <w:sz w:val="24"/>
          <w:szCs w:val="24"/>
          <w:lang w:eastAsia="el-GR"/>
        </w:rPr>
        <w:t xml:space="preserve"> Έντυπα – Διαδικασίες </w:t>
      </w:r>
      <w:r w:rsidRPr="00115D47">
        <w:rPr>
          <w:rFonts w:ascii="Times New Roman" w:eastAsia="Times New Roman" w:hAnsi="Times New Roman" w:cs="Times New Roman"/>
          <w:b/>
          <w:bCs/>
          <w:sz w:val="24"/>
          <w:szCs w:val="24"/>
          <w:lang w:eastAsia="el-GR"/>
        </w:rPr>
        <w:sym w:font="Wingdings" w:char="F0E0"/>
      </w:r>
      <w:r w:rsidRPr="00115D47">
        <w:rPr>
          <w:rFonts w:ascii="Times New Roman" w:eastAsia="Times New Roman" w:hAnsi="Times New Roman" w:cs="Times New Roman"/>
          <w:b/>
          <w:bCs/>
          <w:sz w:val="24"/>
          <w:szCs w:val="24"/>
          <w:lang w:eastAsia="el-GR"/>
        </w:rPr>
        <w:t xml:space="preserve"> Διαγωνισμών Φορέων </w:t>
      </w:r>
      <w:r w:rsidRPr="00115D47">
        <w:rPr>
          <w:rFonts w:ascii="Times New Roman" w:eastAsia="Times New Roman" w:hAnsi="Times New Roman" w:cs="Times New Roman"/>
          <w:b/>
          <w:bCs/>
          <w:sz w:val="24"/>
          <w:szCs w:val="24"/>
          <w:lang w:eastAsia="el-GR"/>
        </w:rPr>
        <w:sym w:font="Wingdings" w:char="F0E0"/>
      </w:r>
      <w:r w:rsidRPr="00115D47">
        <w:rPr>
          <w:rFonts w:ascii="Times New Roman" w:eastAsia="Times New Roman" w:hAnsi="Times New Roman" w:cs="Times New Roman"/>
          <w:b/>
          <w:bCs/>
          <w:sz w:val="24"/>
          <w:szCs w:val="24"/>
          <w:lang w:eastAsia="el-GR"/>
        </w:rPr>
        <w:t xml:space="preserve"> Ορ. Χρόνου ΣΟΧ</w:t>
      </w:r>
      <w:r>
        <w:rPr>
          <w:rFonts w:ascii="Times New Roman" w:eastAsia="Times New Roman" w:hAnsi="Times New Roman" w:cs="Times New Roman"/>
          <w:b/>
          <w:bCs/>
          <w:sz w:val="24"/>
          <w:szCs w:val="24"/>
          <w:lang w:eastAsia="el-GR"/>
        </w:rPr>
        <w:t xml:space="preserve">, </w:t>
      </w:r>
      <w:r w:rsidRPr="00115D47">
        <w:rPr>
          <w:rFonts w:ascii="Times New Roman" w:eastAsia="Times New Roman" w:hAnsi="Times New Roman" w:cs="Times New Roman"/>
          <w:b/>
          <w:bCs/>
          <w:sz w:val="24"/>
          <w:szCs w:val="24"/>
          <w:lang w:eastAsia="el-GR"/>
        </w:rPr>
        <w:t>γ)</w:t>
      </w:r>
      <w:r w:rsidRPr="00115D47">
        <w:rPr>
          <w:rFonts w:ascii="Times New Roman" w:eastAsia="Times New Roman" w:hAnsi="Times New Roman" w:cs="Times New Roman"/>
          <w:sz w:val="24"/>
          <w:szCs w:val="24"/>
          <w:lang w:eastAsia="el-GR"/>
        </w:rPr>
        <w:t xml:space="preserve"> στα κατά τόπους Κέντρα Εξυπηρέτησης Πολιτών (ΚΕΠ) αλλά και στην ηλεκτρονική τους διεύθυνση (</w:t>
      </w:r>
      <w:r w:rsidRPr="00115D47">
        <w:rPr>
          <w:rFonts w:ascii="Times New Roman" w:eastAsia="Times New Roman" w:hAnsi="Times New Roman" w:cs="Times New Roman"/>
          <w:sz w:val="24"/>
          <w:szCs w:val="24"/>
          <w:lang w:val="en-US" w:eastAsia="el-GR"/>
        </w:rPr>
        <w:t>www</w:t>
      </w:r>
      <w:r w:rsidRPr="00115D47">
        <w:rPr>
          <w:rFonts w:ascii="Times New Roman" w:eastAsia="Times New Roman" w:hAnsi="Times New Roman" w:cs="Times New Roman"/>
          <w:sz w:val="24"/>
          <w:szCs w:val="24"/>
          <w:lang w:eastAsia="el-GR"/>
        </w:rPr>
        <w:t>.</w:t>
      </w:r>
      <w:proofErr w:type="spellStart"/>
      <w:r w:rsidRPr="00115D47">
        <w:rPr>
          <w:rFonts w:ascii="Times New Roman" w:eastAsia="Times New Roman" w:hAnsi="Times New Roman" w:cs="Times New Roman"/>
          <w:sz w:val="24"/>
          <w:szCs w:val="24"/>
          <w:lang w:val="en-US" w:eastAsia="el-GR"/>
        </w:rPr>
        <w:t>kep</w:t>
      </w:r>
      <w:proofErr w:type="spellEnd"/>
      <w:r w:rsidRPr="00115D47">
        <w:rPr>
          <w:rFonts w:ascii="Times New Roman" w:eastAsia="Times New Roman" w:hAnsi="Times New Roman" w:cs="Times New Roman"/>
          <w:sz w:val="24"/>
          <w:szCs w:val="24"/>
          <w:lang w:eastAsia="el-GR"/>
        </w:rPr>
        <w:t>.</w:t>
      </w:r>
      <w:r w:rsidRPr="00115D47">
        <w:rPr>
          <w:rFonts w:ascii="Times New Roman" w:eastAsia="Times New Roman" w:hAnsi="Times New Roman" w:cs="Times New Roman"/>
          <w:sz w:val="24"/>
          <w:szCs w:val="24"/>
          <w:lang w:val="en-US" w:eastAsia="el-GR"/>
        </w:rPr>
        <w:t>gov</w:t>
      </w:r>
      <w:r w:rsidRPr="00115D47">
        <w:rPr>
          <w:rFonts w:ascii="Times New Roman" w:eastAsia="Times New Roman" w:hAnsi="Times New Roman" w:cs="Times New Roman"/>
          <w:sz w:val="24"/>
          <w:szCs w:val="24"/>
          <w:lang w:eastAsia="el-GR"/>
        </w:rPr>
        <w:t>.</w:t>
      </w:r>
      <w:r w:rsidRPr="00115D47">
        <w:rPr>
          <w:rFonts w:ascii="Times New Roman" w:eastAsia="Times New Roman" w:hAnsi="Times New Roman" w:cs="Times New Roman"/>
          <w:sz w:val="24"/>
          <w:szCs w:val="24"/>
          <w:lang w:val="en-US" w:eastAsia="el-GR"/>
        </w:rPr>
        <w:t>gr</w:t>
      </w:r>
      <w:r>
        <w:rPr>
          <w:rFonts w:ascii="Times New Roman" w:eastAsia="Times New Roman" w:hAnsi="Times New Roman" w:cs="Times New Roman"/>
          <w:sz w:val="24"/>
          <w:szCs w:val="24"/>
          <w:lang w:eastAsia="el-GR"/>
        </w:rPr>
        <w:t>), απ’</w:t>
      </w:r>
      <w:r w:rsidRPr="00115D47">
        <w:rPr>
          <w:rFonts w:ascii="Times New Roman" w:eastAsia="Times New Roman" w:hAnsi="Times New Roman" w:cs="Times New Roman"/>
          <w:sz w:val="24"/>
          <w:szCs w:val="24"/>
          <w:lang w:eastAsia="el-GR"/>
        </w:rPr>
        <w:t xml:space="preserve"> όπου μέσω της διαδρομής: </w:t>
      </w:r>
      <w:r w:rsidRPr="00115D47">
        <w:rPr>
          <w:rFonts w:ascii="Times New Roman" w:eastAsia="Times New Roman" w:hAnsi="Times New Roman" w:cs="Times New Roman"/>
          <w:b/>
          <w:bCs/>
          <w:sz w:val="24"/>
          <w:szCs w:val="24"/>
          <w:lang w:eastAsia="el-GR"/>
        </w:rPr>
        <w:t xml:space="preserve">Σύνδεσμοι </w:t>
      </w:r>
      <w:r w:rsidRPr="00115D47">
        <w:rPr>
          <w:rFonts w:ascii="Times New Roman" w:eastAsia="Times New Roman" w:hAnsi="Times New Roman" w:cs="Times New Roman"/>
          <w:b/>
          <w:bCs/>
          <w:sz w:val="24"/>
          <w:szCs w:val="24"/>
          <w:lang w:eastAsia="el-GR"/>
        </w:rPr>
        <w:sym w:font="Wingdings" w:char="F0E0"/>
      </w:r>
      <w:r w:rsidRPr="00115D47">
        <w:rPr>
          <w:rFonts w:ascii="Times New Roman" w:eastAsia="Times New Roman" w:hAnsi="Times New Roman" w:cs="Times New Roman"/>
          <w:b/>
          <w:bCs/>
          <w:sz w:val="24"/>
          <w:szCs w:val="24"/>
          <w:lang w:eastAsia="el-GR"/>
        </w:rPr>
        <w:t xml:space="preserve"> Ανεξάρτητες και άλλες αρχές </w:t>
      </w:r>
      <w:r w:rsidRPr="00115D47">
        <w:rPr>
          <w:rFonts w:ascii="Times New Roman" w:eastAsia="Times New Roman" w:hAnsi="Times New Roman" w:cs="Times New Roman"/>
          <w:b/>
          <w:bCs/>
          <w:sz w:val="24"/>
          <w:szCs w:val="24"/>
          <w:lang w:eastAsia="el-GR"/>
        </w:rPr>
        <w:sym w:font="Wingdings" w:char="F0E0"/>
      </w:r>
      <w:r w:rsidRPr="00115D47">
        <w:rPr>
          <w:rFonts w:ascii="Times New Roman" w:eastAsia="Times New Roman" w:hAnsi="Times New Roman" w:cs="Times New Roman"/>
          <w:b/>
          <w:bCs/>
          <w:sz w:val="24"/>
          <w:szCs w:val="24"/>
          <w:lang w:eastAsia="el-GR"/>
        </w:rPr>
        <w:t xml:space="preserve"> ΑΣΕΠ</w:t>
      </w:r>
      <w:r w:rsidRPr="00115D47">
        <w:rPr>
          <w:rFonts w:ascii="Times New Roman" w:eastAsia="Times New Roman" w:hAnsi="Times New Roman" w:cs="Times New Roman"/>
          <w:sz w:val="24"/>
          <w:szCs w:val="24"/>
          <w:lang w:eastAsia="el-GR"/>
        </w:rPr>
        <w:t xml:space="preserve"> θα οδηγηθούν στην κεντρική σελίδα του δικτυακού τόπου του ΑΣΕΠ και από εκεί θα έχουν πρόσβαση στα έντυπα μέσω της διαδρομής: </w:t>
      </w:r>
      <w:r w:rsidRPr="00732184">
        <w:rPr>
          <w:rFonts w:ascii="Times New Roman" w:eastAsia="Times New Roman" w:hAnsi="Times New Roman" w:cs="Times New Roman"/>
          <w:b/>
          <w:sz w:val="24"/>
          <w:szCs w:val="24"/>
          <w:lang w:eastAsia="el-GR"/>
        </w:rPr>
        <w:t xml:space="preserve">Ενημερωτική Πύλη </w:t>
      </w:r>
      <w:r w:rsidRPr="00115D47">
        <w:rPr>
          <w:rFonts w:ascii="Times New Roman" w:eastAsia="Times New Roman" w:hAnsi="Times New Roman" w:cs="Times New Roman"/>
          <w:b/>
          <w:bCs/>
          <w:sz w:val="24"/>
          <w:szCs w:val="24"/>
          <w:lang w:eastAsia="el-GR"/>
        </w:rPr>
        <w:sym w:font="Wingdings" w:char="F0E0"/>
      </w:r>
      <w:r>
        <w:rPr>
          <w:rFonts w:ascii="Times New Roman" w:eastAsia="Times New Roman" w:hAnsi="Times New Roman" w:cs="Times New Roman"/>
          <w:b/>
          <w:bCs/>
          <w:sz w:val="24"/>
          <w:szCs w:val="24"/>
          <w:lang w:eastAsia="el-GR"/>
        </w:rPr>
        <w:t xml:space="preserve"> </w:t>
      </w:r>
      <w:r w:rsidRPr="00115D47">
        <w:rPr>
          <w:rFonts w:ascii="Times New Roman" w:eastAsia="Times New Roman" w:hAnsi="Times New Roman" w:cs="Times New Roman"/>
          <w:b/>
          <w:bCs/>
          <w:sz w:val="24"/>
          <w:szCs w:val="24"/>
          <w:lang w:eastAsia="el-GR"/>
        </w:rPr>
        <w:t xml:space="preserve">Πολίτες </w:t>
      </w:r>
      <w:r w:rsidRPr="00115D47">
        <w:rPr>
          <w:rFonts w:ascii="Times New Roman" w:eastAsia="Times New Roman" w:hAnsi="Times New Roman" w:cs="Times New Roman"/>
          <w:b/>
          <w:bCs/>
          <w:sz w:val="24"/>
          <w:szCs w:val="24"/>
          <w:lang w:eastAsia="el-GR"/>
        </w:rPr>
        <w:sym w:font="Wingdings" w:char="F0E0"/>
      </w:r>
      <w:r w:rsidRPr="00115D47">
        <w:rPr>
          <w:rFonts w:ascii="Times New Roman" w:eastAsia="Times New Roman" w:hAnsi="Times New Roman" w:cs="Times New Roman"/>
          <w:b/>
          <w:bCs/>
          <w:sz w:val="24"/>
          <w:szCs w:val="24"/>
          <w:lang w:eastAsia="el-GR"/>
        </w:rPr>
        <w:t xml:space="preserve"> Έντυπα – Διαδικασίες </w:t>
      </w:r>
      <w:r w:rsidRPr="00115D47">
        <w:rPr>
          <w:rFonts w:ascii="Times New Roman" w:eastAsia="Times New Roman" w:hAnsi="Times New Roman" w:cs="Times New Roman"/>
          <w:b/>
          <w:bCs/>
          <w:sz w:val="24"/>
          <w:szCs w:val="24"/>
          <w:lang w:eastAsia="el-GR"/>
        </w:rPr>
        <w:sym w:font="Wingdings" w:char="F0E0"/>
      </w:r>
      <w:r w:rsidRPr="00115D47">
        <w:rPr>
          <w:rFonts w:ascii="Times New Roman" w:eastAsia="Times New Roman" w:hAnsi="Times New Roman" w:cs="Times New Roman"/>
          <w:b/>
          <w:bCs/>
          <w:sz w:val="24"/>
          <w:szCs w:val="24"/>
          <w:lang w:eastAsia="el-GR"/>
        </w:rPr>
        <w:t xml:space="preserve"> Διαγωνισμών Φορέων </w:t>
      </w:r>
      <w:r w:rsidRPr="00115D47">
        <w:rPr>
          <w:rFonts w:ascii="Times New Roman" w:eastAsia="Times New Roman" w:hAnsi="Times New Roman" w:cs="Times New Roman"/>
          <w:b/>
          <w:bCs/>
          <w:sz w:val="24"/>
          <w:szCs w:val="24"/>
          <w:lang w:eastAsia="el-GR"/>
        </w:rPr>
        <w:sym w:font="Wingdings" w:char="F0E0"/>
      </w:r>
      <w:r w:rsidRPr="00115D47">
        <w:rPr>
          <w:rFonts w:ascii="Times New Roman" w:eastAsia="Times New Roman" w:hAnsi="Times New Roman" w:cs="Times New Roman"/>
          <w:b/>
          <w:bCs/>
          <w:sz w:val="24"/>
          <w:szCs w:val="24"/>
          <w:lang w:eastAsia="el-GR"/>
        </w:rPr>
        <w:t xml:space="preserve"> Ορ. Χρόνου ΣΟΧ</w:t>
      </w:r>
      <w:r w:rsidRPr="00115D47">
        <w:rPr>
          <w:rFonts w:ascii="Times New Roman" w:eastAsia="Times New Roman" w:hAnsi="Times New Roman" w:cs="Times New Roman"/>
          <w:sz w:val="24"/>
          <w:szCs w:val="24"/>
          <w:lang w:eastAsia="el-GR"/>
        </w:rPr>
        <w:t>.</w:t>
      </w:r>
    </w:p>
    <w:p w14:paraId="2C532CFC" w14:textId="77777777" w:rsidR="00161A62" w:rsidRDefault="00161A62" w:rsidP="00161A62">
      <w:pPr>
        <w:spacing w:after="0" w:line="360" w:lineRule="auto"/>
        <w:jc w:val="both"/>
        <w:rPr>
          <w:rFonts w:ascii="Times New Roman" w:eastAsia="Times New Roman" w:hAnsi="Times New Roman" w:cs="Times New Roman"/>
          <w:sz w:val="24"/>
          <w:szCs w:val="24"/>
          <w:lang w:eastAsia="el-GR"/>
        </w:rPr>
      </w:pPr>
    </w:p>
    <w:p w14:paraId="5FADCD09" w14:textId="77777777" w:rsidR="008C26BA" w:rsidRDefault="008C26BA" w:rsidP="00161A62">
      <w:pPr>
        <w:spacing w:after="0" w:line="360" w:lineRule="auto"/>
        <w:jc w:val="both"/>
        <w:rPr>
          <w:rFonts w:ascii="Times New Roman" w:eastAsia="Times New Roman" w:hAnsi="Times New Roman" w:cs="Times New Roman"/>
          <w:sz w:val="24"/>
          <w:szCs w:val="24"/>
          <w:lang w:eastAsia="el-GR"/>
        </w:rPr>
      </w:pPr>
    </w:p>
    <w:p w14:paraId="299FC091" w14:textId="77777777" w:rsidR="008C26BA" w:rsidRDefault="008C26BA" w:rsidP="00161A62">
      <w:pPr>
        <w:spacing w:after="0" w:line="360" w:lineRule="auto"/>
        <w:jc w:val="both"/>
        <w:rPr>
          <w:rFonts w:ascii="Times New Roman" w:eastAsia="Times New Roman" w:hAnsi="Times New Roman" w:cs="Times New Roman"/>
          <w:sz w:val="24"/>
          <w:szCs w:val="24"/>
          <w:lang w:eastAsia="el-GR"/>
        </w:rPr>
      </w:pPr>
    </w:p>
    <w:p w14:paraId="70AB3C89" w14:textId="77777777" w:rsidR="008C26BA" w:rsidRPr="00115D47" w:rsidRDefault="008C26BA" w:rsidP="00161A62">
      <w:pPr>
        <w:spacing w:after="0" w:line="360" w:lineRule="auto"/>
        <w:jc w:val="both"/>
        <w:rPr>
          <w:rFonts w:ascii="Times New Roman" w:eastAsia="Times New Roman" w:hAnsi="Times New Roman" w:cs="Times New Roman"/>
          <w:sz w:val="24"/>
          <w:szCs w:val="24"/>
          <w:lang w:eastAsia="el-GR"/>
        </w:rPr>
      </w:pPr>
    </w:p>
    <w:p w14:paraId="0DF196D7" w14:textId="77777777" w:rsidR="00161A62" w:rsidRPr="00115D47" w:rsidRDefault="00161A62" w:rsidP="00161A62">
      <w:pPr>
        <w:spacing w:line="360" w:lineRule="auto"/>
        <w:jc w:val="both"/>
        <w:rPr>
          <w:rFonts w:ascii="Times New Roman" w:hAnsi="Times New Roman" w:cs="Times New Roman"/>
          <w:sz w:val="24"/>
          <w:szCs w:val="24"/>
        </w:rPr>
      </w:pPr>
      <w:r w:rsidRPr="00115D47">
        <w:rPr>
          <w:rFonts w:ascii="Times New Roman" w:hAnsi="Times New Roman" w:cs="Times New Roman"/>
          <w:b/>
          <w:sz w:val="24"/>
          <w:szCs w:val="24"/>
          <w:u w:val="single"/>
        </w:rPr>
        <w:lastRenderedPageBreak/>
        <w:t>ΚΕΦΑΛΑΙΟ ΤΡΙΤΟ:  Κατάταξη υποψηφίων</w:t>
      </w:r>
    </w:p>
    <w:p w14:paraId="0834810A" w14:textId="77777777" w:rsidR="00161A62" w:rsidRDefault="00161A62" w:rsidP="00161A62">
      <w:pPr>
        <w:spacing w:after="0" w:line="360" w:lineRule="auto"/>
        <w:jc w:val="both"/>
        <w:rPr>
          <w:rFonts w:ascii="Times New Roman" w:hAnsi="Times New Roman" w:cs="Times New Roman"/>
          <w:sz w:val="24"/>
          <w:szCs w:val="24"/>
        </w:rPr>
      </w:pPr>
      <w:r w:rsidRPr="00C51B40">
        <w:rPr>
          <w:rFonts w:ascii="Times New Roman" w:hAnsi="Times New Roman"/>
          <w:sz w:val="24"/>
          <w:szCs w:val="24"/>
        </w:rPr>
        <w:t xml:space="preserve">Αφού η υπηρεσία μας επεξεργαστεί τις αιτήσεις των υποψηφίων, τους κατατάσσει σε πίνακες κατά κατηγορία, κλάδο ή ειδικότητα και κατά φθίνουσα σειρά βαθμολογίας, βάσει των κριτηρίων του νόμου (όπως αναλυτικά αναφέρονται στο Παράρτημα της Ανακοίνωσης). Η </w:t>
      </w:r>
      <w:r w:rsidRPr="00C51B40">
        <w:rPr>
          <w:rFonts w:ascii="Times New Roman" w:hAnsi="Times New Roman"/>
          <w:b/>
          <w:sz w:val="24"/>
          <w:szCs w:val="24"/>
        </w:rPr>
        <w:t>κατάταξη</w:t>
      </w:r>
      <w:r w:rsidRPr="00C51B40">
        <w:rPr>
          <w:rFonts w:ascii="Times New Roman" w:hAnsi="Times New Roman"/>
          <w:sz w:val="24"/>
          <w:szCs w:val="24"/>
        </w:rPr>
        <w:t xml:space="preserve"> των υποψηφίων, βάσει της οποίας θα γίνει η </w:t>
      </w:r>
      <w:r w:rsidRPr="00C51B40">
        <w:rPr>
          <w:rFonts w:ascii="Times New Roman" w:hAnsi="Times New Roman"/>
          <w:b/>
          <w:sz w:val="24"/>
          <w:szCs w:val="24"/>
        </w:rPr>
        <w:t>τελική επιλογή</w:t>
      </w:r>
      <w:r w:rsidRPr="00C51B40">
        <w:rPr>
          <w:rFonts w:ascii="Times New Roman" w:hAnsi="Times New Roman"/>
          <w:sz w:val="24"/>
          <w:szCs w:val="24"/>
        </w:rPr>
        <w:t xml:space="preserve"> για την πρόσληψη με σύμβαση εργασίας ορισμένου χρόνου, πραγματοποιείται ως εξής: </w:t>
      </w:r>
    </w:p>
    <w:p w14:paraId="61470252" w14:textId="77777777" w:rsidR="00161A62" w:rsidRPr="00115D47" w:rsidRDefault="00161A62" w:rsidP="00161A62">
      <w:pPr>
        <w:spacing w:before="120" w:line="360" w:lineRule="auto"/>
        <w:jc w:val="both"/>
        <w:rPr>
          <w:rFonts w:ascii="Times New Roman" w:hAnsi="Times New Roman" w:cs="Times New Roman"/>
          <w:sz w:val="24"/>
          <w:szCs w:val="24"/>
        </w:rPr>
      </w:pPr>
      <w:r w:rsidRPr="003E381A">
        <w:rPr>
          <w:rFonts w:ascii="Times New Roman" w:hAnsi="Times New Roman" w:cs="Times New Roman"/>
          <w:b/>
          <w:sz w:val="24"/>
          <w:szCs w:val="24"/>
        </w:rPr>
        <w:t>1.</w:t>
      </w:r>
      <w:r w:rsidRPr="00115D47">
        <w:rPr>
          <w:rFonts w:ascii="Times New Roman" w:hAnsi="Times New Roman" w:cs="Times New Roman"/>
          <w:sz w:val="24"/>
          <w:szCs w:val="24"/>
        </w:rPr>
        <w:t xml:space="preserve"> </w:t>
      </w:r>
      <w:r w:rsidRPr="00115D47">
        <w:rPr>
          <w:rFonts w:ascii="Times New Roman" w:hAnsi="Times New Roman" w:cs="Times New Roman"/>
          <w:b/>
          <w:sz w:val="24"/>
          <w:szCs w:val="24"/>
        </w:rPr>
        <w:t>Προηγούνται</w:t>
      </w:r>
      <w:r w:rsidRPr="00115D47">
        <w:rPr>
          <w:rFonts w:ascii="Times New Roman" w:hAnsi="Times New Roman" w:cs="Times New Roman"/>
          <w:sz w:val="24"/>
          <w:szCs w:val="24"/>
        </w:rPr>
        <w:t xml:space="preserve"> στην κατάταξη οι υποψήφιοι που διαθέτουν τα </w:t>
      </w:r>
      <w:r w:rsidRPr="00115D47">
        <w:rPr>
          <w:rFonts w:ascii="Times New Roman" w:hAnsi="Times New Roman" w:cs="Times New Roman"/>
          <w:b/>
          <w:sz w:val="24"/>
          <w:szCs w:val="24"/>
        </w:rPr>
        <w:t>κύρια προσόντα</w:t>
      </w:r>
      <w:r w:rsidRPr="00115D47">
        <w:rPr>
          <w:rFonts w:ascii="Times New Roman" w:hAnsi="Times New Roman" w:cs="Times New Roman"/>
          <w:sz w:val="24"/>
          <w:szCs w:val="24"/>
        </w:rPr>
        <w:t xml:space="preserve"> της ειδικότητας και ακολουθούν οι έχοντες τα επικουρικά </w:t>
      </w:r>
      <w:r w:rsidRPr="00115D47">
        <w:rPr>
          <w:rFonts w:ascii="Times New Roman" w:hAnsi="Times New Roman" w:cs="Times New Roman"/>
          <w:i/>
          <w:sz w:val="24"/>
          <w:szCs w:val="24"/>
        </w:rPr>
        <w:t>(Α΄</w:t>
      </w:r>
      <w:r>
        <w:rPr>
          <w:rFonts w:ascii="Times New Roman" w:hAnsi="Times New Roman" w:cs="Times New Roman"/>
          <w:i/>
          <w:sz w:val="24"/>
          <w:szCs w:val="24"/>
        </w:rPr>
        <w:t>, Β΄</w:t>
      </w:r>
      <w:r w:rsidRPr="00115D47">
        <w:rPr>
          <w:rFonts w:ascii="Times New Roman" w:hAnsi="Times New Roman" w:cs="Times New Roman"/>
          <w:i/>
          <w:sz w:val="24"/>
          <w:szCs w:val="24"/>
        </w:rPr>
        <w:t xml:space="preserve"> επικουρίας</w:t>
      </w:r>
      <w:r>
        <w:rPr>
          <w:rFonts w:ascii="Times New Roman" w:hAnsi="Times New Roman" w:cs="Times New Roman"/>
          <w:i/>
          <w:sz w:val="24"/>
          <w:szCs w:val="24"/>
        </w:rPr>
        <w:t xml:space="preserve"> </w:t>
      </w:r>
      <w:proofErr w:type="spellStart"/>
      <w:r>
        <w:rPr>
          <w:rFonts w:ascii="Times New Roman" w:hAnsi="Times New Roman" w:cs="Times New Roman"/>
          <w:i/>
          <w:sz w:val="24"/>
          <w:szCs w:val="24"/>
        </w:rPr>
        <w:t>κ.ο.κ</w:t>
      </w:r>
      <w:proofErr w:type="spellEnd"/>
      <w:r w:rsidRPr="00115D47">
        <w:rPr>
          <w:rFonts w:ascii="Times New Roman" w:hAnsi="Times New Roman" w:cs="Times New Roman"/>
          <w:i/>
          <w:sz w:val="24"/>
          <w:szCs w:val="24"/>
        </w:rPr>
        <w:t>)</w:t>
      </w:r>
      <w:r w:rsidRPr="00115D47">
        <w:rPr>
          <w:rFonts w:ascii="Times New Roman" w:hAnsi="Times New Roman" w:cs="Times New Roman"/>
          <w:sz w:val="24"/>
          <w:szCs w:val="24"/>
        </w:rPr>
        <w:t xml:space="preserve">. </w:t>
      </w:r>
    </w:p>
    <w:p w14:paraId="7C30EBA3" w14:textId="77777777" w:rsidR="00161A62" w:rsidRPr="00C51B40" w:rsidRDefault="00161A62" w:rsidP="00161A62">
      <w:pPr>
        <w:spacing w:before="60" w:after="0" w:line="360" w:lineRule="auto"/>
        <w:jc w:val="both"/>
        <w:rPr>
          <w:rFonts w:ascii="Times New Roman" w:hAnsi="Times New Roman"/>
          <w:sz w:val="24"/>
          <w:szCs w:val="24"/>
        </w:rPr>
      </w:pPr>
      <w:r w:rsidRPr="00432BA4">
        <w:rPr>
          <w:rFonts w:ascii="Times New Roman" w:hAnsi="Times New Roman" w:cs="Times New Roman"/>
          <w:b/>
          <w:sz w:val="24"/>
          <w:szCs w:val="24"/>
        </w:rPr>
        <w:t>2.</w:t>
      </w:r>
      <w:r w:rsidRPr="00115D47">
        <w:rPr>
          <w:rFonts w:ascii="Times New Roman" w:hAnsi="Times New Roman" w:cs="Times New Roman"/>
          <w:sz w:val="24"/>
          <w:szCs w:val="24"/>
        </w:rPr>
        <w:t xml:space="preserve"> </w:t>
      </w:r>
      <w:r w:rsidRPr="00C51B40">
        <w:rPr>
          <w:rFonts w:ascii="Times New Roman" w:hAnsi="Times New Roman"/>
          <w:sz w:val="24"/>
          <w:szCs w:val="24"/>
        </w:rPr>
        <w:t xml:space="preserve">Η κατάταξη μεταξύ των υποψηφίων που έχουν τα ίδια προσόντα </w:t>
      </w:r>
      <w:r w:rsidRPr="00C51B40">
        <w:rPr>
          <w:rFonts w:ascii="Times New Roman" w:hAnsi="Times New Roman"/>
          <w:i/>
          <w:sz w:val="24"/>
          <w:szCs w:val="24"/>
        </w:rPr>
        <w:t>(κύρια ή επικουρικά)</w:t>
      </w:r>
      <w:r w:rsidRPr="00C51B40">
        <w:rPr>
          <w:rFonts w:ascii="Times New Roman" w:hAnsi="Times New Roman"/>
          <w:sz w:val="24"/>
          <w:szCs w:val="24"/>
        </w:rPr>
        <w:t xml:space="preserve"> γίνεται κατά φθίνουσα σειρά με βάση τη </w:t>
      </w:r>
      <w:r w:rsidRPr="00C51B40">
        <w:rPr>
          <w:rFonts w:ascii="Times New Roman" w:hAnsi="Times New Roman"/>
          <w:b/>
          <w:sz w:val="24"/>
          <w:szCs w:val="24"/>
        </w:rPr>
        <w:t>συνολική βαθμολογία</w:t>
      </w:r>
      <w:r w:rsidRPr="00C51B40">
        <w:rPr>
          <w:rFonts w:ascii="Times New Roman" w:hAnsi="Times New Roman"/>
          <w:sz w:val="24"/>
          <w:szCs w:val="24"/>
        </w:rPr>
        <w:t xml:space="preserve"> που συγκεντρώνουν από τα βαθμολογούμενα κριτήρια κατάταξης </w:t>
      </w:r>
      <w:r w:rsidRPr="00C51B40">
        <w:rPr>
          <w:rFonts w:ascii="Times New Roman" w:hAnsi="Times New Roman"/>
          <w:i/>
          <w:sz w:val="24"/>
          <w:szCs w:val="24"/>
        </w:rPr>
        <w:t xml:space="preserve">(χρόνος ανεργίας, </w:t>
      </w:r>
      <w:proofErr w:type="spellStart"/>
      <w:r w:rsidRPr="00C51B40">
        <w:rPr>
          <w:rFonts w:ascii="Times New Roman" w:hAnsi="Times New Roman"/>
          <w:i/>
          <w:sz w:val="24"/>
          <w:szCs w:val="24"/>
        </w:rPr>
        <w:t>πολυτεκνική</w:t>
      </w:r>
      <w:proofErr w:type="spellEnd"/>
      <w:r w:rsidRPr="00C51B40">
        <w:rPr>
          <w:rFonts w:ascii="Times New Roman" w:hAnsi="Times New Roman"/>
          <w:i/>
          <w:sz w:val="24"/>
          <w:szCs w:val="24"/>
        </w:rPr>
        <w:t xml:space="preserve"> ιδιότητα, </w:t>
      </w:r>
      <w:proofErr w:type="spellStart"/>
      <w:r w:rsidRPr="00C51B40">
        <w:rPr>
          <w:rFonts w:ascii="Times New Roman" w:hAnsi="Times New Roman"/>
          <w:i/>
          <w:sz w:val="24"/>
          <w:szCs w:val="24"/>
        </w:rPr>
        <w:t>τριτεκνική</w:t>
      </w:r>
      <w:proofErr w:type="spellEnd"/>
      <w:r w:rsidRPr="00C51B40">
        <w:rPr>
          <w:rFonts w:ascii="Times New Roman" w:hAnsi="Times New Roman"/>
          <w:i/>
          <w:sz w:val="24"/>
          <w:szCs w:val="24"/>
        </w:rPr>
        <w:t xml:space="preserve"> ιδιότητα, μονογονεϊκή ιδιότητα, αριθμός ανήλικων τέκνων, βαθμός τίτλου σπουδών, δεύτερος τίτλος σπουδών, εμπειρία, αναπηρία υποψηφίου, αναπηρία συγγενικού ατόμου)</w:t>
      </w:r>
      <w:r w:rsidRPr="00C51B40">
        <w:rPr>
          <w:rFonts w:ascii="Times New Roman" w:hAnsi="Times New Roman"/>
          <w:sz w:val="24"/>
          <w:szCs w:val="24"/>
        </w:rPr>
        <w:t>.</w:t>
      </w:r>
    </w:p>
    <w:p w14:paraId="7BCCC2F9" w14:textId="77777777" w:rsidR="00161A62" w:rsidRPr="00115D47" w:rsidRDefault="00161A62" w:rsidP="00161A62">
      <w:pPr>
        <w:spacing w:line="360" w:lineRule="auto"/>
        <w:jc w:val="both"/>
        <w:rPr>
          <w:rFonts w:ascii="Times New Roman" w:hAnsi="Times New Roman" w:cs="Times New Roman"/>
          <w:sz w:val="24"/>
          <w:szCs w:val="24"/>
        </w:rPr>
      </w:pPr>
      <w:r w:rsidRPr="00432BA4">
        <w:rPr>
          <w:rFonts w:ascii="Times New Roman" w:hAnsi="Times New Roman" w:cs="Times New Roman"/>
          <w:b/>
          <w:sz w:val="24"/>
          <w:szCs w:val="24"/>
        </w:rPr>
        <w:t>3.</w:t>
      </w:r>
      <w:r w:rsidRPr="00115D47">
        <w:rPr>
          <w:rFonts w:ascii="Times New Roman" w:hAnsi="Times New Roman" w:cs="Times New Roman"/>
          <w:sz w:val="24"/>
          <w:szCs w:val="24"/>
        </w:rPr>
        <w:t xml:space="preserve">  Στην περίπτωση </w:t>
      </w:r>
      <w:r w:rsidRPr="00115D47">
        <w:rPr>
          <w:rFonts w:ascii="Times New Roman" w:hAnsi="Times New Roman" w:cs="Times New Roman"/>
          <w:b/>
          <w:sz w:val="24"/>
          <w:szCs w:val="24"/>
        </w:rPr>
        <w:t>ισοβαθμίας</w:t>
      </w:r>
      <w:r w:rsidRPr="00115D47">
        <w:rPr>
          <w:rFonts w:ascii="Times New Roman" w:hAnsi="Times New Roman" w:cs="Times New Roman"/>
          <w:sz w:val="24"/>
          <w:szCs w:val="24"/>
        </w:rPr>
        <w:t xml:space="preserve"> υποψηφίων στη συνολική βαθμολογία προηγείται αυτός που έχει τις περισσότερες μονάδες στο πρώτο βαθμολογούμενο κριτήριο (</w:t>
      </w:r>
      <w:r w:rsidRPr="00732184">
        <w:rPr>
          <w:rFonts w:ascii="Times New Roman" w:hAnsi="Times New Roman" w:cs="Times New Roman"/>
          <w:i/>
          <w:sz w:val="24"/>
          <w:szCs w:val="24"/>
        </w:rPr>
        <w:t>χρόνος ανεργίας</w:t>
      </w:r>
      <w:r w:rsidRPr="00115D47">
        <w:rPr>
          <w:rFonts w:ascii="Times New Roman" w:hAnsi="Times New Roman" w:cs="Times New Roman"/>
          <w:sz w:val="24"/>
          <w:szCs w:val="24"/>
        </w:rPr>
        <w:t>) και, αν αυτές συμπίπτουν, αυτός που έχει τις περισσότερες μονάδες στο δεύτερο κριτήριο (</w:t>
      </w:r>
      <w:r w:rsidRPr="00732184">
        <w:rPr>
          <w:rFonts w:ascii="Times New Roman" w:hAnsi="Times New Roman" w:cs="Times New Roman"/>
          <w:i/>
          <w:sz w:val="24"/>
          <w:szCs w:val="24"/>
        </w:rPr>
        <w:t>πολύτεκνος γονέας και τέκνο πολύτεκνης οικογένειας</w:t>
      </w:r>
      <w:r w:rsidRPr="00115D47">
        <w:rPr>
          <w:rFonts w:ascii="Times New Roman" w:hAnsi="Times New Roman" w:cs="Times New Roman"/>
          <w:sz w:val="24"/>
          <w:szCs w:val="24"/>
        </w:rPr>
        <w:t xml:space="preserve">) και ούτω καθεξής. Αν οι υποψήφιοι και πάλι ισοβαθμούν, προηγείται ο μεγαλύτερος στην ηλικία με βάση την ημερομηνία γέννησής του, ενώ, αν εξαντληθούν όλα τα παραπάνω κριτήρια, η μεταξύ τους σειρά καθορίζεται με δημόσια κλήρωση.  </w:t>
      </w:r>
    </w:p>
    <w:p w14:paraId="7960C6E9" w14:textId="77777777" w:rsidR="00161A62" w:rsidRPr="00115D47" w:rsidRDefault="00161A62" w:rsidP="00161A62">
      <w:pPr>
        <w:tabs>
          <w:tab w:val="left" w:pos="567"/>
        </w:tabs>
        <w:spacing w:line="360" w:lineRule="auto"/>
        <w:jc w:val="both"/>
        <w:rPr>
          <w:rFonts w:ascii="Times New Roman" w:hAnsi="Times New Roman" w:cs="Times New Roman"/>
          <w:b/>
          <w:sz w:val="24"/>
          <w:szCs w:val="24"/>
          <w:u w:val="single"/>
        </w:rPr>
      </w:pPr>
      <w:r w:rsidRPr="00115D47">
        <w:rPr>
          <w:rFonts w:ascii="Times New Roman" w:hAnsi="Times New Roman" w:cs="Times New Roman"/>
          <w:b/>
          <w:sz w:val="24"/>
          <w:szCs w:val="24"/>
          <w:u w:val="single"/>
        </w:rPr>
        <w:t>ΚΕΦΑΛΑΙΟ ΤΕΤΑΡΤΟ: Ανάρτηση πινάκων και υποβολή ενστάσεων</w:t>
      </w:r>
    </w:p>
    <w:p w14:paraId="10BBCD9C" w14:textId="77777777" w:rsidR="00161A62" w:rsidRPr="00115D47" w:rsidRDefault="00161A62" w:rsidP="00161A62">
      <w:pPr>
        <w:suppressAutoHyphens/>
        <w:spacing w:before="120" w:line="360" w:lineRule="auto"/>
        <w:jc w:val="both"/>
        <w:rPr>
          <w:rFonts w:ascii="Times New Roman" w:hAnsi="Times New Roman" w:cs="Times New Roman"/>
          <w:bCs/>
          <w:sz w:val="24"/>
          <w:szCs w:val="24"/>
          <w:lang w:eastAsia="zh-CN"/>
        </w:rPr>
      </w:pPr>
      <w:r w:rsidRPr="00115D47">
        <w:rPr>
          <w:rFonts w:ascii="Times New Roman" w:hAnsi="Times New Roman" w:cs="Times New Roman"/>
          <w:sz w:val="24"/>
          <w:szCs w:val="24"/>
          <w:lang w:eastAsia="zh-CN"/>
        </w:rPr>
        <w:t xml:space="preserve">Η υπηρεσία μας </w:t>
      </w:r>
      <w:r w:rsidRPr="00115D47">
        <w:rPr>
          <w:rFonts w:ascii="Times New Roman" w:hAnsi="Times New Roman" w:cs="Times New Roman"/>
          <w:b/>
          <w:sz w:val="24"/>
          <w:szCs w:val="24"/>
          <w:lang w:eastAsia="zh-CN"/>
        </w:rPr>
        <w:t>θα αναρτήσει, εντός τριάντα (30) ημερών</w:t>
      </w:r>
      <w:r w:rsidRPr="00115D47">
        <w:rPr>
          <w:rFonts w:ascii="Times New Roman" w:hAnsi="Times New Roman" w:cs="Times New Roman"/>
          <w:sz w:val="24"/>
          <w:szCs w:val="24"/>
          <w:lang w:eastAsia="zh-CN"/>
        </w:rPr>
        <w:t xml:space="preserve"> από την ημερομηνία λήξης προθεσμίας υποβολής των αιτήσεων, </w:t>
      </w:r>
      <w:r w:rsidRPr="00115D47">
        <w:rPr>
          <w:rFonts w:ascii="Times New Roman" w:hAnsi="Times New Roman" w:cs="Times New Roman"/>
          <w:b/>
          <w:sz w:val="24"/>
          <w:szCs w:val="24"/>
          <w:lang w:eastAsia="zh-CN"/>
        </w:rPr>
        <w:t xml:space="preserve">τους πίνακες κατάταξης, απορριπτέων και </w:t>
      </w:r>
      <w:proofErr w:type="spellStart"/>
      <w:r w:rsidRPr="00115D47">
        <w:rPr>
          <w:rFonts w:ascii="Times New Roman" w:hAnsi="Times New Roman" w:cs="Times New Roman"/>
          <w:b/>
          <w:sz w:val="24"/>
          <w:szCs w:val="24"/>
          <w:lang w:eastAsia="zh-CN"/>
        </w:rPr>
        <w:t>προσληπτέων</w:t>
      </w:r>
      <w:proofErr w:type="spellEnd"/>
      <w:r>
        <w:rPr>
          <w:rFonts w:ascii="Times New Roman" w:hAnsi="Times New Roman" w:cs="Times New Roman"/>
          <w:b/>
          <w:sz w:val="24"/>
          <w:szCs w:val="24"/>
          <w:lang w:eastAsia="zh-CN"/>
        </w:rPr>
        <w:t xml:space="preserve"> </w:t>
      </w:r>
      <w:r w:rsidRPr="00504A2F">
        <w:rPr>
          <w:rFonts w:ascii="Times New Roman" w:eastAsia="Times New Roman" w:hAnsi="Times New Roman" w:cs="Times New Roman"/>
          <w:b/>
          <w:sz w:val="24"/>
          <w:szCs w:val="24"/>
          <w:lang w:eastAsia="el-GR"/>
        </w:rPr>
        <w:t xml:space="preserve">στο κατάστημα των γραφείων μας και στον διαδικτυακό τόπο της </w:t>
      </w:r>
      <w:r w:rsidRPr="00504A2F">
        <w:rPr>
          <w:rFonts w:ascii="Times New Roman" w:hAnsi="Times New Roman" w:cs="Times New Roman"/>
          <w:b/>
          <w:sz w:val="24"/>
          <w:szCs w:val="24"/>
        </w:rPr>
        <w:t>Δημοτικής Εμπορικής Τουριστικής Επιχείρησης Καλαμαριάς ΑΕ ΟΤΑ</w:t>
      </w:r>
      <w:r w:rsidRPr="00504A2F">
        <w:rPr>
          <w:rFonts w:ascii="Times New Roman" w:eastAsia="Times New Roman" w:hAnsi="Times New Roman" w:cs="Times New Roman"/>
          <w:b/>
          <w:sz w:val="24"/>
          <w:szCs w:val="24"/>
          <w:lang w:eastAsia="el-GR"/>
        </w:rPr>
        <w:t xml:space="preserve"> (</w:t>
      </w:r>
      <w:hyperlink r:id="rId13" w:history="1">
        <w:r w:rsidRPr="00504A2F">
          <w:rPr>
            <w:rStyle w:val="-"/>
            <w:rFonts w:ascii="Times New Roman" w:eastAsia="Times New Roman" w:hAnsi="Times New Roman" w:cs="Times New Roman"/>
            <w:b/>
            <w:color w:val="auto"/>
            <w:sz w:val="24"/>
            <w:szCs w:val="24"/>
            <w:lang w:val="en-US" w:eastAsia="el-GR"/>
          </w:rPr>
          <w:t>www</w:t>
        </w:r>
        <w:r w:rsidRPr="00504A2F">
          <w:rPr>
            <w:rStyle w:val="-"/>
            <w:rFonts w:ascii="Times New Roman" w:eastAsia="Times New Roman" w:hAnsi="Times New Roman" w:cs="Times New Roman"/>
            <w:b/>
            <w:color w:val="auto"/>
            <w:sz w:val="24"/>
            <w:szCs w:val="24"/>
            <w:lang w:eastAsia="el-GR"/>
          </w:rPr>
          <w:t>.</w:t>
        </w:r>
        <w:r w:rsidRPr="00504A2F">
          <w:rPr>
            <w:rStyle w:val="-"/>
            <w:rFonts w:ascii="Times New Roman" w:eastAsia="Times New Roman" w:hAnsi="Times New Roman" w:cs="Times New Roman"/>
            <w:b/>
            <w:color w:val="auto"/>
            <w:sz w:val="24"/>
            <w:szCs w:val="24"/>
            <w:lang w:val="en-US" w:eastAsia="el-GR"/>
          </w:rPr>
          <w:t>detek</w:t>
        </w:r>
        <w:r w:rsidRPr="00504A2F">
          <w:rPr>
            <w:rStyle w:val="-"/>
            <w:rFonts w:ascii="Times New Roman" w:eastAsia="Times New Roman" w:hAnsi="Times New Roman" w:cs="Times New Roman"/>
            <w:b/>
            <w:color w:val="auto"/>
            <w:sz w:val="24"/>
            <w:szCs w:val="24"/>
            <w:lang w:eastAsia="el-GR"/>
          </w:rPr>
          <w:t>.</w:t>
        </w:r>
        <w:r w:rsidRPr="00504A2F">
          <w:rPr>
            <w:rStyle w:val="-"/>
            <w:rFonts w:ascii="Times New Roman" w:eastAsia="Times New Roman" w:hAnsi="Times New Roman" w:cs="Times New Roman"/>
            <w:b/>
            <w:color w:val="auto"/>
            <w:sz w:val="24"/>
            <w:szCs w:val="24"/>
            <w:lang w:val="en-US" w:eastAsia="el-GR"/>
          </w:rPr>
          <w:t>gr</w:t>
        </w:r>
      </w:hyperlink>
      <w:r w:rsidRPr="00504A2F">
        <w:rPr>
          <w:rFonts w:ascii="Times New Roman" w:eastAsia="Times New Roman" w:hAnsi="Times New Roman" w:cs="Times New Roman"/>
          <w:b/>
          <w:sz w:val="24"/>
          <w:szCs w:val="24"/>
          <w:lang w:eastAsia="el-GR"/>
        </w:rPr>
        <w:t>)</w:t>
      </w:r>
      <w:r w:rsidRPr="00504A2F">
        <w:rPr>
          <w:rFonts w:ascii="Times New Roman" w:hAnsi="Times New Roman" w:cs="Times New Roman"/>
          <w:b/>
          <w:sz w:val="24"/>
          <w:szCs w:val="24"/>
          <w:lang w:eastAsia="zh-CN"/>
        </w:rPr>
        <w:t xml:space="preserve">, </w:t>
      </w:r>
      <w:r w:rsidRPr="00FB48FF">
        <w:rPr>
          <w:rFonts w:ascii="Times New Roman" w:hAnsi="Times New Roman" w:cs="Times New Roman"/>
          <w:sz w:val="24"/>
          <w:szCs w:val="24"/>
          <w:lang w:eastAsia="zh-CN"/>
        </w:rPr>
        <w:t xml:space="preserve">τους οποίους πρέπει να αποστείλει </w:t>
      </w:r>
      <w:r w:rsidRPr="00FB48FF">
        <w:rPr>
          <w:rFonts w:ascii="Times New Roman" w:hAnsi="Times New Roman" w:cs="Times New Roman"/>
          <w:b/>
          <w:sz w:val="24"/>
          <w:szCs w:val="24"/>
          <w:u w:val="single"/>
          <w:lang w:eastAsia="zh-CN"/>
        </w:rPr>
        <w:t>άμεσα</w:t>
      </w:r>
      <w:r w:rsidRPr="00FB48FF">
        <w:rPr>
          <w:rFonts w:ascii="Times New Roman" w:hAnsi="Times New Roman" w:cs="Times New Roman"/>
          <w:sz w:val="24"/>
          <w:szCs w:val="24"/>
          <w:lang w:eastAsia="zh-CN"/>
        </w:rPr>
        <w:t xml:space="preserve"> για έλεγχο στο ΑΣΕΠ, ενώ θα συνταχθεί </w:t>
      </w:r>
      <w:r w:rsidRPr="00FB48FF">
        <w:rPr>
          <w:rFonts w:ascii="Times New Roman" w:hAnsi="Times New Roman" w:cs="Times New Roman"/>
          <w:b/>
          <w:sz w:val="24"/>
          <w:szCs w:val="24"/>
          <w:u w:val="single"/>
          <w:lang w:eastAsia="zh-CN"/>
        </w:rPr>
        <w:t>και</w:t>
      </w:r>
      <w:r w:rsidRPr="00FB48FF">
        <w:rPr>
          <w:rFonts w:ascii="Times New Roman" w:hAnsi="Times New Roman" w:cs="Times New Roman"/>
          <w:b/>
          <w:sz w:val="24"/>
          <w:szCs w:val="24"/>
          <w:lang w:eastAsia="zh-CN"/>
        </w:rPr>
        <w:t xml:space="preserve"> σχετικό πρακτικό ανάρτησης </w:t>
      </w:r>
      <w:r w:rsidRPr="00FB48FF">
        <w:rPr>
          <w:rFonts w:ascii="Times New Roman" w:hAnsi="Times New Roman" w:cs="Times New Roman"/>
          <w:sz w:val="24"/>
          <w:szCs w:val="24"/>
          <w:lang w:eastAsia="zh-CN"/>
        </w:rPr>
        <w:t>(σύμφωνα</w:t>
      </w:r>
      <w:r w:rsidRPr="00115D47">
        <w:rPr>
          <w:rFonts w:ascii="Times New Roman" w:hAnsi="Times New Roman" w:cs="Times New Roman"/>
          <w:sz w:val="24"/>
          <w:szCs w:val="24"/>
          <w:lang w:eastAsia="zh-CN"/>
        </w:rPr>
        <w:t xml:space="preserve"> με την παρ. 5 του άρθρου 41 του Ν. 4765/2021) το οποίο θα υπογραφεί από δύο (2) υπαλλήλους της υπηρεσίας. Το πρακτικό αυτό θα αποσταλεί </w:t>
      </w:r>
      <w:r w:rsidRPr="00115D47">
        <w:rPr>
          <w:rFonts w:ascii="Times New Roman" w:hAnsi="Times New Roman" w:cs="Times New Roman"/>
          <w:b/>
          <w:sz w:val="24"/>
          <w:szCs w:val="24"/>
          <w:u w:val="single"/>
          <w:lang w:eastAsia="zh-CN"/>
        </w:rPr>
        <w:t>αυθημερόν</w:t>
      </w:r>
      <w:r w:rsidRPr="00115D47">
        <w:rPr>
          <w:rFonts w:ascii="Times New Roman" w:hAnsi="Times New Roman" w:cs="Times New Roman"/>
          <w:sz w:val="24"/>
          <w:szCs w:val="24"/>
          <w:lang w:eastAsia="zh-CN"/>
        </w:rPr>
        <w:t xml:space="preserve"> στο ΑΣΕΠ</w:t>
      </w:r>
      <w:r w:rsidRPr="00115D47">
        <w:rPr>
          <w:rFonts w:ascii="Times New Roman" w:hAnsi="Times New Roman" w:cs="Times New Roman"/>
          <w:bCs/>
          <w:sz w:val="24"/>
          <w:szCs w:val="24"/>
          <w:lang w:eastAsia="zh-CN"/>
        </w:rPr>
        <w:t xml:space="preserve"> στο </w:t>
      </w:r>
      <w:r w:rsidRPr="00115D47">
        <w:rPr>
          <w:rFonts w:ascii="Times New Roman" w:hAnsi="Times New Roman" w:cs="Times New Roman"/>
          <w:bCs/>
          <w:sz w:val="24"/>
          <w:szCs w:val="24"/>
          <w:lang w:val="en-US" w:eastAsia="zh-CN"/>
        </w:rPr>
        <w:t>e</w:t>
      </w:r>
      <w:r w:rsidRPr="00115D47">
        <w:rPr>
          <w:rFonts w:ascii="Times New Roman" w:hAnsi="Times New Roman" w:cs="Times New Roman"/>
          <w:bCs/>
          <w:sz w:val="24"/>
          <w:szCs w:val="24"/>
          <w:lang w:eastAsia="zh-CN"/>
        </w:rPr>
        <w:t>-</w:t>
      </w:r>
      <w:proofErr w:type="spellStart"/>
      <w:r w:rsidRPr="00115D47">
        <w:rPr>
          <w:rFonts w:ascii="Times New Roman" w:hAnsi="Times New Roman" w:cs="Times New Roman"/>
          <w:bCs/>
          <w:sz w:val="24"/>
          <w:szCs w:val="24"/>
          <w:lang w:eastAsia="zh-CN"/>
        </w:rPr>
        <w:t>mail</w:t>
      </w:r>
      <w:proofErr w:type="spellEnd"/>
      <w:r w:rsidRPr="00115D47">
        <w:rPr>
          <w:rFonts w:ascii="Times New Roman" w:hAnsi="Times New Roman" w:cs="Times New Roman"/>
          <w:bCs/>
          <w:sz w:val="24"/>
          <w:szCs w:val="24"/>
          <w:lang w:eastAsia="zh-CN"/>
        </w:rPr>
        <w:t xml:space="preserve">: </w:t>
      </w:r>
      <w:r w:rsidRPr="00115D47">
        <w:rPr>
          <w:rFonts w:ascii="Times New Roman" w:hAnsi="Times New Roman" w:cs="Times New Roman"/>
          <w:b/>
          <w:bCs/>
          <w:sz w:val="24"/>
          <w:szCs w:val="24"/>
          <w:lang w:eastAsia="zh-CN"/>
        </w:rPr>
        <w:t>sox@asep.gr</w:t>
      </w:r>
      <w:r w:rsidRPr="00115D47">
        <w:rPr>
          <w:rFonts w:ascii="Times New Roman" w:hAnsi="Times New Roman" w:cs="Times New Roman"/>
          <w:bCs/>
          <w:sz w:val="24"/>
          <w:szCs w:val="24"/>
          <w:lang w:eastAsia="zh-CN"/>
        </w:rPr>
        <w:t>.</w:t>
      </w:r>
    </w:p>
    <w:p w14:paraId="0FCBA1FB" w14:textId="77777777" w:rsidR="00161A62" w:rsidRPr="00115D47" w:rsidRDefault="00161A62" w:rsidP="00161A62">
      <w:pPr>
        <w:suppressAutoHyphens/>
        <w:spacing w:before="120" w:line="360" w:lineRule="auto"/>
        <w:jc w:val="both"/>
        <w:rPr>
          <w:rFonts w:ascii="Times New Roman" w:hAnsi="Times New Roman" w:cs="Times New Roman"/>
          <w:bCs/>
          <w:sz w:val="24"/>
          <w:szCs w:val="24"/>
          <w:lang w:eastAsia="zh-CN"/>
        </w:rPr>
      </w:pPr>
      <w:r w:rsidRPr="00115D47">
        <w:rPr>
          <w:rFonts w:ascii="Times New Roman" w:hAnsi="Times New Roman" w:cs="Times New Roman"/>
          <w:sz w:val="24"/>
          <w:szCs w:val="24"/>
          <w:lang w:eastAsia="zh-CN"/>
        </w:rPr>
        <w:t xml:space="preserve">Κατά των πινάκων αυτών, επιτρέπεται στους ενδιαφερόμενους η άσκηση </w:t>
      </w:r>
      <w:r w:rsidRPr="00115D47">
        <w:rPr>
          <w:rFonts w:ascii="Times New Roman" w:hAnsi="Times New Roman" w:cs="Times New Roman"/>
          <w:b/>
          <w:sz w:val="24"/>
          <w:szCs w:val="24"/>
          <w:lang w:eastAsia="zh-CN"/>
        </w:rPr>
        <w:t>ένστασης</w:t>
      </w:r>
      <w:r w:rsidRPr="00115D47">
        <w:rPr>
          <w:rFonts w:ascii="Times New Roman" w:hAnsi="Times New Roman" w:cs="Times New Roman"/>
          <w:sz w:val="24"/>
          <w:szCs w:val="24"/>
          <w:lang w:eastAsia="zh-CN"/>
        </w:rPr>
        <w:t xml:space="preserve">, μέσα σε αποκλειστική </w:t>
      </w:r>
      <w:r w:rsidRPr="00115D47">
        <w:rPr>
          <w:rFonts w:ascii="Times New Roman" w:hAnsi="Times New Roman" w:cs="Times New Roman"/>
          <w:b/>
          <w:sz w:val="24"/>
          <w:szCs w:val="24"/>
          <w:lang w:eastAsia="zh-CN"/>
        </w:rPr>
        <w:t>προθεσμία δέκα (10) ημερών (υπολογιζόμενες ημερολογιακά)</w:t>
      </w:r>
      <w:r w:rsidRPr="00115D47">
        <w:rPr>
          <w:rFonts w:ascii="Times New Roman" w:hAnsi="Times New Roman" w:cs="Times New Roman"/>
          <w:sz w:val="24"/>
          <w:szCs w:val="24"/>
          <w:lang w:eastAsia="zh-CN"/>
        </w:rPr>
        <w:t xml:space="preserve">, η οποία αρχίζει από την επόμενη ημέρα της </w:t>
      </w:r>
      <w:r w:rsidRPr="00115D47">
        <w:rPr>
          <w:rFonts w:ascii="Times New Roman" w:hAnsi="Times New Roman" w:cs="Times New Roman"/>
          <w:sz w:val="24"/>
          <w:szCs w:val="24"/>
          <w:lang w:eastAsia="zh-CN"/>
        </w:rPr>
        <w:lastRenderedPageBreak/>
        <w:t xml:space="preserve">ανάρτησής τους στο διαδικτυακό μας τόπο. </w:t>
      </w:r>
      <w:r w:rsidRPr="00115D47">
        <w:rPr>
          <w:rFonts w:ascii="Times New Roman" w:hAnsi="Times New Roman" w:cs="Times New Roman"/>
          <w:b/>
          <w:sz w:val="24"/>
          <w:szCs w:val="24"/>
          <w:lang w:eastAsia="zh-CN"/>
        </w:rPr>
        <w:t>Η ένσταση υποβάλλεται αποκλειστικά με ηλεκτρονικό τρόπο απευθείας στη Διοικητική Υπηρεσία του Αποκεντρωμένου Τμήματος ΑΣΕΠ ΘΕΣΣΑΛΟΝΙΚΗΣ στη διεύθυνση ηλεκτρονικού ταχυδρομείου (</w:t>
      </w:r>
      <w:proofErr w:type="spellStart"/>
      <w:r w:rsidRPr="00115D47">
        <w:rPr>
          <w:rFonts w:ascii="Times New Roman" w:hAnsi="Times New Roman" w:cs="Times New Roman"/>
          <w:b/>
          <w:sz w:val="24"/>
          <w:szCs w:val="24"/>
          <w:lang w:val="en-US" w:eastAsia="zh-CN"/>
        </w:rPr>
        <w:t>thessaloniki</w:t>
      </w:r>
      <w:proofErr w:type="spellEnd"/>
      <w:r w:rsidRPr="00115D47">
        <w:rPr>
          <w:rFonts w:ascii="Times New Roman" w:hAnsi="Times New Roman" w:cs="Times New Roman"/>
          <w:b/>
          <w:sz w:val="24"/>
          <w:szCs w:val="24"/>
          <w:lang w:eastAsia="zh-CN"/>
        </w:rPr>
        <w:t>@</w:t>
      </w:r>
      <w:proofErr w:type="spellStart"/>
      <w:r w:rsidRPr="00115D47">
        <w:rPr>
          <w:rFonts w:ascii="Times New Roman" w:hAnsi="Times New Roman" w:cs="Times New Roman"/>
          <w:b/>
          <w:sz w:val="24"/>
          <w:szCs w:val="24"/>
          <w:lang w:val="en-US" w:eastAsia="zh-CN"/>
        </w:rPr>
        <w:t>asep</w:t>
      </w:r>
      <w:proofErr w:type="spellEnd"/>
      <w:r w:rsidRPr="00115D47">
        <w:rPr>
          <w:rFonts w:ascii="Times New Roman" w:hAnsi="Times New Roman" w:cs="Times New Roman"/>
          <w:b/>
          <w:sz w:val="24"/>
          <w:szCs w:val="24"/>
          <w:lang w:eastAsia="zh-CN"/>
        </w:rPr>
        <w:t>.</w:t>
      </w:r>
      <w:r w:rsidRPr="00115D47">
        <w:rPr>
          <w:rFonts w:ascii="Times New Roman" w:hAnsi="Times New Roman" w:cs="Times New Roman"/>
          <w:b/>
          <w:sz w:val="24"/>
          <w:szCs w:val="24"/>
          <w:lang w:val="en-US" w:eastAsia="zh-CN"/>
        </w:rPr>
        <w:t>gr</w:t>
      </w:r>
      <w:r w:rsidRPr="00115D47">
        <w:rPr>
          <w:rFonts w:ascii="Times New Roman" w:hAnsi="Times New Roman" w:cs="Times New Roman"/>
          <w:b/>
          <w:sz w:val="24"/>
          <w:szCs w:val="24"/>
          <w:lang w:eastAsia="zh-CN"/>
        </w:rPr>
        <w:t>)</w:t>
      </w:r>
      <w:r w:rsidRPr="00115D47">
        <w:rPr>
          <w:rFonts w:ascii="Times New Roman" w:hAnsi="Times New Roman" w:cs="Times New Roman"/>
          <w:sz w:val="24"/>
          <w:szCs w:val="24"/>
          <w:lang w:eastAsia="zh-CN"/>
        </w:rPr>
        <w:t xml:space="preserve"> και, για να εξεταστεί, πρέπει να συνοδεύεται από αποδεικτικό καταβολής </w:t>
      </w:r>
      <w:r w:rsidRPr="00115D47">
        <w:rPr>
          <w:rFonts w:ascii="Times New Roman" w:hAnsi="Times New Roman" w:cs="Times New Roman"/>
          <w:b/>
          <w:sz w:val="24"/>
          <w:szCs w:val="24"/>
          <w:lang w:eastAsia="zh-CN"/>
        </w:rPr>
        <w:t>παραβόλου είκοσι ευρώ (20 €)</w:t>
      </w:r>
      <w:r w:rsidRPr="00115D47">
        <w:rPr>
          <w:rFonts w:ascii="Times New Roman" w:hAnsi="Times New Roman" w:cs="Times New Roman"/>
          <w:sz w:val="24"/>
          <w:szCs w:val="24"/>
          <w:lang w:eastAsia="zh-CN"/>
        </w:rPr>
        <w:t xml:space="preserve">, που έχει εκδοθεί </w:t>
      </w:r>
      <w:r w:rsidRPr="00115D47">
        <w:rPr>
          <w:rFonts w:ascii="Times New Roman" w:hAnsi="Times New Roman" w:cs="Times New Roman"/>
          <w:b/>
          <w:sz w:val="24"/>
          <w:szCs w:val="24"/>
          <w:lang w:eastAsia="zh-CN"/>
        </w:rPr>
        <w:t>είτε</w:t>
      </w:r>
      <w:r w:rsidRPr="00115D47">
        <w:rPr>
          <w:rFonts w:ascii="Times New Roman" w:hAnsi="Times New Roman" w:cs="Times New Roman"/>
          <w:sz w:val="24"/>
          <w:szCs w:val="24"/>
          <w:lang w:eastAsia="zh-CN"/>
        </w:rPr>
        <w:t xml:space="preserve"> μέσω της εφαρμογής του ηλεκτρονικού </w:t>
      </w:r>
      <w:proofErr w:type="spellStart"/>
      <w:r w:rsidRPr="00115D47">
        <w:rPr>
          <w:rFonts w:ascii="Times New Roman" w:hAnsi="Times New Roman" w:cs="Times New Roman"/>
          <w:sz w:val="24"/>
          <w:szCs w:val="24"/>
          <w:lang w:eastAsia="zh-CN"/>
        </w:rPr>
        <w:t>παραβόλου</w:t>
      </w:r>
      <w:proofErr w:type="spellEnd"/>
      <w:r w:rsidRPr="00115D47">
        <w:rPr>
          <w:rFonts w:ascii="Times New Roman" w:hAnsi="Times New Roman" w:cs="Times New Roman"/>
          <w:sz w:val="24"/>
          <w:szCs w:val="24"/>
          <w:lang w:eastAsia="zh-CN"/>
        </w:rPr>
        <w:t xml:space="preserve"> (e-παράβολο), βλ. λογότυπο «ΗΛΕΚΤΡΟΝΙΚΟ ΠΑΡΑΒΟΛΟ» στο διαδικτυακό τόπο του ΑΣΕΠ (www.asep.gr), </w:t>
      </w:r>
      <w:r w:rsidRPr="00115D47">
        <w:rPr>
          <w:rFonts w:ascii="Times New Roman" w:hAnsi="Times New Roman" w:cs="Times New Roman"/>
          <w:b/>
          <w:sz w:val="24"/>
          <w:szCs w:val="24"/>
          <w:lang w:eastAsia="zh-CN"/>
        </w:rPr>
        <w:t>είτε</w:t>
      </w:r>
      <w:r w:rsidRPr="00115D47">
        <w:rPr>
          <w:rFonts w:ascii="Times New Roman" w:hAnsi="Times New Roman" w:cs="Times New Roman"/>
          <w:sz w:val="24"/>
          <w:szCs w:val="24"/>
          <w:lang w:eastAsia="zh-CN"/>
        </w:rPr>
        <w:t xml:space="preserve"> από Δημόσια Οικονομική Υπηρεσία (Δ.Ο.Υ.).  </w:t>
      </w:r>
      <w:r w:rsidRPr="00115D47">
        <w:rPr>
          <w:rFonts w:ascii="Times New Roman" w:hAnsi="Times New Roman" w:cs="Times New Roman"/>
          <w:sz w:val="24"/>
          <w:szCs w:val="24"/>
          <w:u w:val="single"/>
          <w:lang w:eastAsia="zh-CN"/>
        </w:rPr>
        <w:t>Ο υποψήφιος πρέπει να αναγράψει τον κωδικό/αριθμό του παραβόλου στην ένσταση και να καταβάλει το αντίτιμο του ηλεκτρονικού παραβόλου μέχρι τη λήξη προθεσμίας υποβολής των ενστάσεων</w:t>
      </w:r>
      <w:r w:rsidRPr="00115D47">
        <w:rPr>
          <w:rFonts w:ascii="Times New Roman" w:hAnsi="Times New Roman" w:cs="Times New Roman"/>
          <w:sz w:val="24"/>
          <w:szCs w:val="24"/>
          <w:lang w:eastAsia="zh-CN"/>
        </w:rPr>
        <w:t>. Σε περίπτωση που η υποβληθείσα ένσταση γίνει δεκτή, το καταβληθέν ποσό επιστρέφεται στον ενιστάμενο</w:t>
      </w:r>
      <w:r w:rsidRPr="00115D47">
        <w:rPr>
          <w:rFonts w:ascii="Times New Roman" w:hAnsi="Times New Roman" w:cs="Times New Roman"/>
          <w:bCs/>
          <w:sz w:val="24"/>
          <w:szCs w:val="24"/>
          <w:lang w:eastAsia="zh-CN"/>
        </w:rPr>
        <w:t>.</w:t>
      </w:r>
    </w:p>
    <w:p w14:paraId="1211D887" w14:textId="77777777" w:rsidR="00161A62" w:rsidRPr="00115D47" w:rsidRDefault="00161A62" w:rsidP="00161A62">
      <w:pPr>
        <w:suppressAutoHyphens/>
        <w:spacing w:before="120" w:line="360" w:lineRule="auto"/>
        <w:jc w:val="both"/>
        <w:rPr>
          <w:rFonts w:ascii="Times New Roman" w:hAnsi="Times New Roman" w:cs="Times New Roman"/>
          <w:sz w:val="24"/>
          <w:szCs w:val="24"/>
          <w:lang w:eastAsia="zh-CN"/>
        </w:rPr>
      </w:pPr>
      <w:r w:rsidRPr="00115D47">
        <w:rPr>
          <w:rFonts w:ascii="Times New Roman" w:hAnsi="Times New Roman" w:cs="Times New Roman"/>
          <w:bCs/>
          <w:sz w:val="24"/>
          <w:szCs w:val="24"/>
          <w:lang w:eastAsia="zh-CN"/>
        </w:rPr>
        <w:t xml:space="preserve">Η υπηρεσία οφείλει να αναρτήσει τους πίνακες </w:t>
      </w:r>
      <w:proofErr w:type="spellStart"/>
      <w:r w:rsidRPr="00115D47">
        <w:rPr>
          <w:rFonts w:ascii="Times New Roman" w:hAnsi="Times New Roman" w:cs="Times New Roman"/>
          <w:bCs/>
          <w:sz w:val="24"/>
          <w:szCs w:val="24"/>
          <w:lang w:eastAsia="zh-CN"/>
        </w:rPr>
        <w:t>προσληπτέων</w:t>
      </w:r>
      <w:proofErr w:type="spellEnd"/>
      <w:r w:rsidRPr="00115D47">
        <w:rPr>
          <w:rFonts w:ascii="Times New Roman" w:hAnsi="Times New Roman" w:cs="Times New Roman"/>
          <w:bCs/>
          <w:sz w:val="24"/>
          <w:szCs w:val="24"/>
          <w:lang w:eastAsia="zh-CN"/>
        </w:rPr>
        <w:t xml:space="preserve"> και στο πρόγραμμα «Διαύγεια» και να αποστείλει στο ΑΣΕΠ εντός </w:t>
      </w:r>
      <w:r w:rsidRPr="00115D47">
        <w:rPr>
          <w:rFonts w:ascii="Times New Roman" w:hAnsi="Times New Roman" w:cs="Times New Roman"/>
          <w:b/>
          <w:bCs/>
          <w:sz w:val="24"/>
          <w:szCs w:val="24"/>
          <w:lang w:eastAsia="zh-CN"/>
        </w:rPr>
        <w:t>τριών (3)</w:t>
      </w:r>
      <w:r w:rsidRPr="00115D47">
        <w:rPr>
          <w:rFonts w:ascii="Times New Roman" w:hAnsi="Times New Roman" w:cs="Times New Roman"/>
          <w:bCs/>
          <w:sz w:val="24"/>
          <w:szCs w:val="24"/>
          <w:lang w:eastAsia="zh-CN"/>
        </w:rPr>
        <w:t xml:space="preserve"> εργάσιμων ημερών φωτοαντίγραφα των αιτήσεων και των δικαιολογητικών των υποψηφίων που έχουν υποβάλει ένσταση κατά των πινάκων κατάταξης.</w:t>
      </w:r>
    </w:p>
    <w:p w14:paraId="51AC6B50" w14:textId="77777777" w:rsidR="00161A62" w:rsidRPr="00115D47" w:rsidRDefault="00161A62" w:rsidP="00161A62">
      <w:pPr>
        <w:tabs>
          <w:tab w:val="left" w:pos="567"/>
        </w:tabs>
        <w:spacing w:line="360" w:lineRule="auto"/>
        <w:jc w:val="both"/>
        <w:rPr>
          <w:rFonts w:ascii="Times New Roman" w:hAnsi="Times New Roman" w:cs="Times New Roman"/>
          <w:b/>
          <w:sz w:val="24"/>
          <w:szCs w:val="24"/>
          <w:u w:val="single"/>
        </w:rPr>
      </w:pPr>
      <w:r w:rsidRPr="00115D47">
        <w:rPr>
          <w:rFonts w:ascii="Times New Roman" w:hAnsi="Times New Roman" w:cs="Times New Roman"/>
          <w:b/>
          <w:sz w:val="24"/>
          <w:szCs w:val="24"/>
          <w:u w:val="single"/>
        </w:rPr>
        <w:t xml:space="preserve">ΚΕΦΑΛΑΙΟ ΠΕΜΠΤΟ: Πρόσληψη </w:t>
      </w:r>
    </w:p>
    <w:p w14:paraId="5E9DC5B6" w14:textId="77777777" w:rsidR="00161A62" w:rsidRPr="00115D47" w:rsidRDefault="00161A62" w:rsidP="00161A62">
      <w:pPr>
        <w:spacing w:before="120" w:line="360" w:lineRule="auto"/>
        <w:jc w:val="both"/>
        <w:rPr>
          <w:rFonts w:ascii="Times New Roman" w:hAnsi="Times New Roman" w:cs="Times New Roman"/>
          <w:sz w:val="24"/>
          <w:szCs w:val="24"/>
        </w:rPr>
      </w:pPr>
      <w:r w:rsidRPr="00115D47">
        <w:rPr>
          <w:rFonts w:ascii="Times New Roman" w:hAnsi="Times New Roman" w:cs="Times New Roman"/>
          <w:sz w:val="24"/>
          <w:szCs w:val="24"/>
        </w:rPr>
        <w:t xml:space="preserve">Η υπηρεσία προσλαμβάνει το προσωπικό με σύμβαση εργασίας ιδιωτικού δικαίου ορισμένου χρόνου </w:t>
      </w:r>
      <w:r w:rsidRPr="00115D47">
        <w:rPr>
          <w:rFonts w:ascii="Times New Roman" w:hAnsi="Times New Roman" w:cs="Times New Roman"/>
          <w:b/>
          <w:sz w:val="24"/>
          <w:szCs w:val="24"/>
        </w:rPr>
        <w:t>αμέσως μετά</w:t>
      </w:r>
      <w:r w:rsidRPr="00115D47">
        <w:rPr>
          <w:rFonts w:ascii="Times New Roman" w:hAnsi="Times New Roman" w:cs="Times New Roman"/>
          <w:sz w:val="24"/>
          <w:szCs w:val="24"/>
        </w:rPr>
        <w:t xml:space="preserve"> την κατάρτιση των πινάκων κατάταξης των υποψηφίων. Τυχόν </w:t>
      </w:r>
      <w:r w:rsidRPr="00115D47">
        <w:rPr>
          <w:rFonts w:ascii="Times New Roman" w:hAnsi="Times New Roman" w:cs="Times New Roman"/>
          <w:b/>
          <w:sz w:val="24"/>
          <w:szCs w:val="24"/>
        </w:rPr>
        <w:t>αναμόρφωση</w:t>
      </w:r>
      <w:r w:rsidRPr="00115D47">
        <w:rPr>
          <w:rFonts w:ascii="Times New Roman" w:hAnsi="Times New Roman" w:cs="Times New Roman"/>
          <w:sz w:val="24"/>
          <w:szCs w:val="24"/>
        </w:rPr>
        <w:t xml:space="preserve"> των πινάκων βάσει αυτεπάγγελτου ή κατ’ ένσταση ελέγχου του ΑΣΕΠ που συνεπάγεται ανακατάταξη των υποψηφίων, εκτελείται </w:t>
      </w:r>
      <w:r w:rsidRPr="00115D47">
        <w:rPr>
          <w:rFonts w:ascii="Times New Roman" w:hAnsi="Times New Roman" w:cs="Times New Roman"/>
          <w:b/>
          <w:sz w:val="24"/>
          <w:szCs w:val="24"/>
        </w:rPr>
        <w:t>υποχρεωτικά</w:t>
      </w:r>
      <w:r w:rsidRPr="00115D47">
        <w:rPr>
          <w:rFonts w:ascii="Times New Roman" w:hAnsi="Times New Roman" w:cs="Times New Roman"/>
          <w:sz w:val="24"/>
          <w:szCs w:val="24"/>
        </w:rPr>
        <w:t xml:space="preserve"> από το φορέα, ενώ απολύονται οι υποψήφιοι που δεν δικαιούνται πρόσληψης βάσει της νέας κατάταξης. Οι απολυόμενοι λαμβάνουν τις αποδοχές που προβλέπονται για την απασχόλησή τους έως την ημέρα της απόλυσης, χωρίς οποιαδήποτε αποζημίωση από την αιτία αυτή. </w:t>
      </w:r>
    </w:p>
    <w:p w14:paraId="65B6B54D" w14:textId="77777777" w:rsidR="00161A62" w:rsidRPr="00115D47" w:rsidRDefault="00161A62" w:rsidP="00161A62">
      <w:pPr>
        <w:spacing w:before="120" w:line="360" w:lineRule="auto"/>
        <w:jc w:val="both"/>
        <w:rPr>
          <w:rFonts w:ascii="Times New Roman" w:hAnsi="Times New Roman" w:cs="Times New Roman"/>
          <w:sz w:val="24"/>
          <w:szCs w:val="24"/>
        </w:rPr>
      </w:pPr>
      <w:r w:rsidRPr="00115D47">
        <w:rPr>
          <w:rFonts w:ascii="Times New Roman" w:hAnsi="Times New Roman" w:cs="Times New Roman"/>
          <w:sz w:val="24"/>
          <w:szCs w:val="24"/>
        </w:rPr>
        <w:t xml:space="preserve">Προσληφθέντες οι οποίοι αποχωρούν πριν από τη λήξη της σύμβασής τους, </w:t>
      </w:r>
      <w:r w:rsidRPr="00115D47">
        <w:rPr>
          <w:rFonts w:ascii="Times New Roman" w:hAnsi="Times New Roman" w:cs="Times New Roman"/>
          <w:b/>
          <w:sz w:val="24"/>
          <w:szCs w:val="24"/>
        </w:rPr>
        <w:t>αντικαθίστανται</w:t>
      </w:r>
      <w:r w:rsidRPr="00115D47">
        <w:rPr>
          <w:rFonts w:ascii="Times New Roman" w:hAnsi="Times New Roman" w:cs="Times New Roman"/>
          <w:sz w:val="24"/>
          <w:szCs w:val="24"/>
        </w:rPr>
        <w:t xml:space="preserve"> με άλλους από τους εγγεγραμμένους και διαθέσιμους στον πίνακα της οικείας ειδικότητας, κατά τη σειρά εγγραφής τους σε αυτόν.</w:t>
      </w:r>
    </w:p>
    <w:p w14:paraId="2D56312D" w14:textId="77777777" w:rsidR="00161A62" w:rsidRPr="00115D47" w:rsidRDefault="00161A62" w:rsidP="00161A62">
      <w:pPr>
        <w:spacing w:before="120" w:line="360" w:lineRule="auto"/>
        <w:jc w:val="both"/>
        <w:rPr>
          <w:rFonts w:ascii="Times New Roman" w:hAnsi="Times New Roman" w:cs="Times New Roman"/>
          <w:sz w:val="24"/>
          <w:szCs w:val="24"/>
        </w:rPr>
      </w:pPr>
      <w:r w:rsidRPr="00115D47">
        <w:rPr>
          <w:rFonts w:ascii="Times New Roman" w:hAnsi="Times New Roman" w:cs="Times New Roman"/>
          <w:bCs/>
          <w:sz w:val="24"/>
          <w:szCs w:val="24"/>
        </w:rPr>
        <w:t xml:space="preserve">Σε κάθε περίπτωση, οι </w:t>
      </w:r>
      <w:r w:rsidRPr="00115D47">
        <w:rPr>
          <w:rFonts w:ascii="Times New Roman" w:hAnsi="Times New Roman" w:cs="Times New Roman"/>
          <w:sz w:val="24"/>
          <w:szCs w:val="24"/>
        </w:rPr>
        <w:t xml:space="preserve">υποψήφιοι που προσλαμβάνονται είτε κατόπιν αναμόρφωσης των πινάκων από το ΑΣΕΠ είτε λόγω αντικατάστασης αποχωρούντων υποψηφίων, απασχολούνται για το </w:t>
      </w:r>
      <w:r w:rsidRPr="00115D47">
        <w:rPr>
          <w:rFonts w:ascii="Times New Roman" w:hAnsi="Times New Roman" w:cs="Times New Roman"/>
          <w:b/>
          <w:sz w:val="24"/>
          <w:szCs w:val="24"/>
        </w:rPr>
        <w:t>υπολειπόμενο</w:t>
      </w:r>
      <w:r w:rsidRPr="00115D47">
        <w:rPr>
          <w:rFonts w:ascii="Times New Roman" w:hAnsi="Times New Roman" w:cs="Times New Roman"/>
          <w:sz w:val="24"/>
          <w:szCs w:val="24"/>
        </w:rPr>
        <w:t xml:space="preserve">, κατά περίπτωση, χρονικό διάστημα και μέχρι συμπληρώσεως της </w:t>
      </w:r>
      <w:r w:rsidRPr="00115D47">
        <w:rPr>
          <w:rFonts w:ascii="Times New Roman" w:hAnsi="Times New Roman" w:cs="Times New Roman"/>
          <w:b/>
          <w:sz w:val="24"/>
          <w:szCs w:val="24"/>
        </w:rPr>
        <w:t>εγκεκριμένης διάρκειας</w:t>
      </w:r>
      <w:r w:rsidRPr="00115D47">
        <w:rPr>
          <w:rFonts w:ascii="Times New Roman" w:hAnsi="Times New Roman" w:cs="Times New Roman"/>
          <w:sz w:val="24"/>
          <w:szCs w:val="24"/>
        </w:rPr>
        <w:t xml:space="preserve"> της σύμβασης εργασίας ορισμένου χρόνου.</w:t>
      </w:r>
    </w:p>
    <w:p w14:paraId="5EA95BE5" w14:textId="77777777" w:rsidR="00161A62" w:rsidRPr="00115D47" w:rsidRDefault="00161A62" w:rsidP="00161A62">
      <w:pPr>
        <w:autoSpaceDE w:val="0"/>
        <w:autoSpaceDN w:val="0"/>
        <w:adjustRightInd w:val="0"/>
        <w:spacing w:before="240" w:line="360" w:lineRule="auto"/>
        <w:jc w:val="both"/>
        <w:rPr>
          <w:rFonts w:ascii="Times New Roman" w:hAnsi="Times New Roman" w:cs="Times New Roman"/>
          <w:sz w:val="24"/>
          <w:szCs w:val="24"/>
        </w:rPr>
      </w:pPr>
      <w:r w:rsidRPr="00115D47">
        <w:rPr>
          <w:rFonts w:ascii="Times New Roman" w:hAnsi="Times New Roman" w:cs="Times New Roman"/>
          <w:sz w:val="24"/>
          <w:szCs w:val="24"/>
        </w:rPr>
        <w:t xml:space="preserve">Υποψήφιοι που επιλέγονται για πρόσληψη, προκειμένου να ελεγχθεί, </w:t>
      </w:r>
      <w:r w:rsidRPr="00115D47">
        <w:rPr>
          <w:rFonts w:ascii="Times New Roman" w:hAnsi="Times New Roman" w:cs="Times New Roman"/>
          <w:b/>
          <w:sz w:val="24"/>
          <w:szCs w:val="24"/>
        </w:rPr>
        <w:t>εκ νέου</w:t>
      </w:r>
      <w:r w:rsidRPr="00115D47">
        <w:rPr>
          <w:rFonts w:ascii="Times New Roman" w:hAnsi="Times New Roman" w:cs="Times New Roman"/>
          <w:sz w:val="24"/>
          <w:szCs w:val="24"/>
        </w:rPr>
        <w:t xml:space="preserve">, το κώλυμα της </w:t>
      </w:r>
      <w:r w:rsidRPr="00115D47">
        <w:rPr>
          <w:rFonts w:ascii="Times New Roman" w:hAnsi="Times New Roman" w:cs="Times New Roman"/>
          <w:b/>
          <w:sz w:val="24"/>
          <w:szCs w:val="24"/>
        </w:rPr>
        <w:t>οκτάμηνης απασχόλησης</w:t>
      </w:r>
      <w:r>
        <w:rPr>
          <w:rFonts w:ascii="Times New Roman" w:hAnsi="Times New Roman" w:cs="Times New Roman"/>
          <w:sz w:val="24"/>
          <w:szCs w:val="24"/>
        </w:rPr>
        <w:t>,</w:t>
      </w:r>
      <w:r w:rsidRPr="00115D47">
        <w:rPr>
          <w:rFonts w:ascii="Times New Roman" w:hAnsi="Times New Roman" w:cs="Times New Roman"/>
          <w:sz w:val="24"/>
          <w:szCs w:val="24"/>
        </w:rPr>
        <w:t xml:space="preserve"> πρέπει</w:t>
      </w:r>
      <w:r>
        <w:rPr>
          <w:rFonts w:ascii="Times New Roman" w:hAnsi="Times New Roman" w:cs="Times New Roman"/>
          <w:sz w:val="24"/>
          <w:szCs w:val="24"/>
        </w:rPr>
        <w:t xml:space="preserve"> </w:t>
      </w:r>
      <w:r w:rsidRPr="00115D47">
        <w:rPr>
          <w:rFonts w:ascii="Times New Roman" w:hAnsi="Times New Roman" w:cs="Times New Roman"/>
          <w:sz w:val="24"/>
          <w:szCs w:val="24"/>
        </w:rPr>
        <w:t xml:space="preserve">κατά την ημέρα ανάληψης των καθηκόντων τους να υποβάλουν στο φορέα </w:t>
      </w:r>
      <w:r w:rsidRPr="00115D47">
        <w:rPr>
          <w:rFonts w:ascii="Times New Roman" w:hAnsi="Times New Roman" w:cs="Times New Roman"/>
          <w:b/>
          <w:sz w:val="24"/>
          <w:szCs w:val="24"/>
        </w:rPr>
        <w:t xml:space="preserve">υπεύθυνη </w:t>
      </w:r>
      <w:r w:rsidRPr="00115D47">
        <w:rPr>
          <w:rFonts w:ascii="Times New Roman" w:hAnsi="Times New Roman" w:cs="Times New Roman"/>
          <w:b/>
          <w:sz w:val="24"/>
          <w:szCs w:val="24"/>
        </w:rPr>
        <w:lastRenderedPageBreak/>
        <w:t>δήλωση</w:t>
      </w:r>
      <w:r>
        <w:rPr>
          <w:rFonts w:ascii="Times New Roman" w:hAnsi="Times New Roman" w:cs="Times New Roman"/>
          <w:b/>
          <w:sz w:val="24"/>
          <w:szCs w:val="24"/>
        </w:rPr>
        <w:t xml:space="preserve"> </w:t>
      </w:r>
      <w:r w:rsidRPr="00115D47">
        <w:rPr>
          <w:rFonts w:ascii="Times New Roman" w:hAnsi="Times New Roman" w:cs="Times New Roman"/>
          <w:color w:val="000000"/>
          <w:sz w:val="24"/>
          <w:szCs w:val="24"/>
        </w:rPr>
        <w:t xml:space="preserve">κατά το άρθρο 8 του ν.1599/1986 στην οποία </w:t>
      </w:r>
      <w:r w:rsidRPr="00115D47">
        <w:rPr>
          <w:rFonts w:ascii="Times New Roman" w:hAnsi="Times New Roman" w:cs="Times New Roman"/>
          <w:b/>
          <w:color w:val="000000"/>
          <w:sz w:val="24"/>
          <w:szCs w:val="24"/>
        </w:rPr>
        <w:t>να δηλώνουν ότι</w:t>
      </w:r>
      <w:r w:rsidRPr="00115D47">
        <w:rPr>
          <w:rFonts w:ascii="Times New Roman" w:hAnsi="Times New Roman" w:cs="Times New Roman"/>
          <w:color w:val="000000"/>
          <w:sz w:val="24"/>
          <w:szCs w:val="24"/>
        </w:rPr>
        <w:t xml:space="preserve"> από την ημερομηνία υποβολής της αίτησης συμμετοχής τους στη διαδικασία έως και την ημερομηνία πρόσληψης </w:t>
      </w:r>
      <w:r w:rsidRPr="00115D47">
        <w:rPr>
          <w:rFonts w:ascii="Times New Roman" w:hAnsi="Times New Roman" w:cs="Times New Roman"/>
          <w:b/>
          <w:color w:val="000000"/>
          <w:sz w:val="24"/>
          <w:szCs w:val="24"/>
        </w:rPr>
        <w:t>δεν έχουν απασχοληθεί</w:t>
      </w:r>
      <w:r>
        <w:rPr>
          <w:rFonts w:ascii="Times New Roman" w:hAnsi="Times New Roman" w:cs="Times New Roman"/>
          <w:b/>
          <w:color w:val="000000"/>
          <w:sz w:val="24"/>
          <w:szCs w:val="24"/>
        </w:rPr>
        <w:t xml:space="preserve"> </w:t>
      </w:r>
      <w:r w:rsidRPr="00115D47">
        <w:rPr>
          <w:rFonts w:ascii="Times New Roman" w:hAnsi="Times New Roman" w:cs="Times New Roman"/>
          <w:b/>
          <w:color w:val="000000"/>
          <w:sz w:val="24"/>
          <w:szCs w:val="24"/>
        </w:rPr>
        <w:t>ή έχουν απασχοληθεί</w:t>
      </w:r>
      <w:r w:rsidRPr="00115D47">
        <w:rPr>
          <w:rFonts w:ascii="Times New Roman" w:hAnsi="Times New Roman" w:cs="Times New Roman"/>
          <w:color w:val="000000"/>
          <w:sz w:val="24"/>
          <w:szCs w:val="24"/>
        </w:rPr>
        <w:t xml:space="preserve"> (δηλώνεται το χρονικό διάστημα και ο φορέας απασχόλησης) </w:t>
      </w:r>
      <w:r w:rsidRPr="00115D47">
        <w:rPr>
          <w:rFonts w:ascii="Times New Roman" w:hAnsi="Times New Roman" w:cs="Times New Roman"/>
          <w:sz w:val="24"/>
          <w:szCs w:val="24"/>
        </w:rPr>
        <w:t xml:space="preserve">με σύμβαση εργασίας ορισμένου χρόνου για την αντιμετώπιση εποχιακών ή άλλων περιοδικών ή πρόσκαιρων αναγκών </w:t>
      </w:r>
      <w:r w:rsidRPr="00115D47">
        <w:rPr>
          <w:rFonts w:ascii="Times New Roman" w:hAnsi="Times New Roman" w:cs="Times New Roman"/>
          <w:b/>
          <w:color w:val="000000"/>
          <w:sz w:val="24"/>
          <w:szCs w:val="24"/>
        </w:rPr>
        <w:t>σε φορέα του δημόσιου ή ευρύτερου δημόσιου τομέα</w:t>
      </w:r>
      <w:r w:rsidRPr="00115D47">
        <w:rPr>
          <w:rFonts w:ascii="Times New Roman" w:hAnsi="Times New Roman" w:cs="Times New Roman"/>
          <w:sz w:val="24"/>
          <w:szCs w:val="24"/>
        </w:rPr>
        <w:t xml:space="preserve"> του άρθρου 2 του Ν.4765/2021</w:t>
      </w:r>
      <w:r w:rsidRPr="00115D47">
        <w:rPr>
          <w:rFonts w:ascii="Times New Roman" w:hAnsi="Times New Roman" w:cs="Times New Roman"/>
          <w:color w:val="000000"/>
          <w:sz w:val="24"/>
          <w:szCs w:val="24"/>
        </w:rPr>
        <w:t xml:space="preserve">. Σε περίπτωση μη υποβολής της ανωτέρω υπεύθυνης δήλωσης, η σχετική απόφαση πρόσληψης ανακαλείται. Εάν η δήλωση είναι ψευδής ή ανακριβής, η σύμβαση εργασίας είναι αυτοδικαίως άκυρη και η πρόσληψη ανακαλείται υποχρεωτικά. Στις ανωτέρω περιπτώσεις, οι επιλεγέντες ή προσληφθέντες υποψήφιοι αντικαθίστανται με άλλους από τους εγγεγραμμένους και διαθέσιμους στον πίνακα της οικείας ειδικότητας, κατά τη σειρά εγγραφής τους σε αυτόν. </w:t>
      </w:r>
    </w:p>
    <w:p w14:paraId="22374426" w14:textId="166323FF" w:rsidR="00161A62" w:rsidRPr="00115D47" w:rsidRDefault="00161A62" w:rsidP="00161A62">
      <w:pPr>
        <w:pBdr>
          <w:top w:val="single" w:sz="4" w:space="1" w:color="auto"/>
          <w:left w:val="single" w:sz="4" w:space="4" w:color="auto"/>
          <w:bottom w:val="single" w:sz="4" w:space="1" w:color="auto"/>
          <w:right w:val="single" w:sz="4" w:space="4" w:color="auto"/>
        </w:pBdr>
        <w:tabs>
          <w:tab w:val="left" w:pos="567"/>
        </w:tabs>
        <w:spacing w:before="240" w:line="360" w:lineRule="auto"/>
        <w:jc w:val="both"/>
        <w:rPr>
          <w:rFonts w:ascii="Times New Roman" w:hAnsi="Times New Roman" w:cs="Times New Roman"/>
          <w:b/>
          <w:sz w:val="24"/>
          <w:szCs w:val="24"/>
        </w:rPr>
      </w:pPr>
      <w:r w:rsidRPr="00115D47">
        <w:rPr>
          <w:rFonts w:ascii="Times New Roman" w:hAnsi="Times New Roman" w:cs="Times New Roman"/>
          <w:b/>
          <w:sz w:val="24"/>
          <w:szCs w:val="24"/>
          <w:u w:val="single"/>
        </w:rPr>
        <w:t>ΑΝΑΠΟΣΠΑΣΤΟ ΤΜΗΜΑ</w:t>
      </w:r>
      <w:r w:rsidRPr="00115D47">
        <w:rPr>
          <w:rFonts w:ascii="Times New Roman" w:hAnsi="Times New Roman" w:cs="Times New Roman"/>
          <w:b/>
          <w:sz w:val="24"/>
          <w:szCs w:val="24"/>
        </w:rPr>
        <w:t xml:space="preserve"> της παρούσας Ανακοίνωσης αποτελεί και το </w:t>
      </w:r>
      <w:r w:rsidRPr="00115D47">
        <w:rPr>
          <w:rFonts w:ascii="Times New Roman" w:hAnsi="Times New Roman" w:cs="Times New Roman"/>
          <w:b/>
          <w:i/>
          <w:iCs/>
          <w:sz w:val="24"/>
          <w:szCs w:val="24"/>
        </w:rPr>
        <w:t>«Παράρτημα ανακοινώσεων Συμβάσεων εργασίας Ορισμένου Χρόνου (ΣΟΧ)»</w:t>
      </w:r>
      <w:r w:rsidRPr="00115D47">
        <w:rPr>
          <w:rFonts w:ascii="Times New Roman" w:hAnsi="Times New Roman" w:cs="Times New Roman"/>
          <w:b/>
          <w:sz w:val="24"/>
          <w:szCs w:val="24"/>
        </w:rPr>
        <w:t xml:space="preserve"> με σήμανση έκδοσης </w:t>
      </w:r>
      <w:r w:rsidRPr="00504A2F">
        <w:rPr>
          <w:rFonts w:ascii="Times New Roman" w:hAnsi="Times New Roman" w:cs="Times New Roman"/>
          <w:b/>
          <w:sz w:val="24"/>
          <w:szCs w:val="24"/>
          <w:u w:val="single"/>
        </w:rPr>
        <w:t>«10-6-2021»,</w:t>
      </w:r>
      <w:r w:rsidRPr="00115D47">
        <w:rPr>
          <w:rFonts w:ascii="Times New Roman" w:hAnsi="Times New Roman" w:cs="Times New Roman"/>
          <w:b/>
          <w:sz w:val="24"/>
          <w:szCs w:val="24"/>
        </w:rPr>
        <w:t xml:space="preserve"> το οποίο περιλαμβάνει: </w:t>
      </w:r>
      <w:proofErr w:type="spellStart"/>
      <w:r w:rsidRPr="00115D47">
        <w:rPr>
          <w:rFonts w:ascii="Times New Roman" w:hAnsi="Times New Roman" w:cs="Times New Roman"/>
          <w:b/>
          <w:sz w:val="24"/>
          <w:szCs w:val="24"/>
          <w:lang w:val="en-US"/>
        </w:rPr>
        <w:t>i</w:t>
      </w:r>
      <w:proofErr w:type="spellEnd"/>
      <w:r w:rsidRPr="00115D47">
        <w:rPr>
          <w:rFonts w:ascii="Times New Roman" w:hAnsi="Times New Roman" w:cs="Times New Roman"/>
          <w:b/>
          <w:sz w:val="24"/>
          <w:szCs w:val="24"/>
        </w:rPr>
        <w:t xml:space="preserve">) Τα δικαιολογητικά που απαιτούνται για την έγκυρη συμμετοχή τους στη διαδικασία επιλογής και </w:t>
      </w:r>
      <w:r w:rsidRPr="00115D47">
        <w:rPr>
          <w:rFonts w:ascii="Times New Roman" w:hAnsi="Times New Roman" w:cs="Times New Roman"/>
          <w:b/>
          <w:sz w:val="24"/>
          <w:szCs w:val="24"/>
          <w:lang w:val="en-US"/>
        </w:rPr>
        <w:t>ii</w:t>
      </w:r>
      <w:r w:rsidRPr="00115D47">
        <w:rPr>
          <w:rFonts w:ascii="Times New Roman" w:hAnsi="Times New Roman" w:cs="Times New Roman"/>
          <w:b/>
          <w:sz w:val="24"/>
          <w:szCs w:val="24"/>
        </w:rPr>
        <w:t xml:space="preserve">) οδηγίες για τη συμπλήρωση της αίτησης – υπεύθυνης δήλωσης με κωδικό </w:t>
      </w:r>
      <w:proofErr w:type="spellStart"/>
      <w:r w:rsidRPr="00115D47">
        <w:rPr>
          <w:rFonts w:ascii="Times New Roman" w:hAnsi="Times New Roman" w:cs="Times New Roman"/>
          <w:b/>
          <w:smallCaps/>
          <w:sz w:val="24"/>
          <w:szCs w:val="24"/>
        </w:rPr>
        <w:t>εντυπο</w:t>
      </w:r>
      <w:proofErr w:type="spellEnd"/>
      <w:r w:rsidRPr="00115D47">
        <w:rPr>
          <w:rFonts w:ascii="Times New Roman" w:hAnsi="Times New Roman" w:cs="Times New Roman"/>
          <w:b/>
          <w:smallCaps/>
          <w:sz w:val="24"/>
          <w:szCs w:val="24"/>
        </w:rPr>
        <w:t> </w:t>
      </w:r>
      <w:proofErr w:type="spellStart"/>
      <w:r w:rsidRPr="00115D47">
        <w:rPr>
          <w:rFonts w:ascii="Times New Roman" w:hAnsi="Times New Roman" w:cs="Times New Roman"/>
          <w:b/>
          <w:smallCaps/>
          <w:sz w:val="24"/>
          <w:szCs w:val="24"/>
        </w:rPr>
        <w:t>ασεπ</w:t>
      </w:r>
      <w:proofErr w:type="spellEnd"/>
      <w:r w:rsidRPr="00115D47">
        <w:rPr>
          <w:rFonts w:ascii="Times New Roman" w:hAnsi="Times New Roman" w:cs="Times New Roman"/>
          <w:b/>
          <w:sz w:val="24"/>
          <w:szCs w:val="24"/>
        </w:rPr>
        <w:t> ΣΟΧ 2</w:t>
      </w:r>
      <w:r w:rsidRPr="00115D47">
        <w:rPr>
          <w:rFonts w:ascii="Times New Roman" w:hAnsi="Times New Roman" w:cs="Times New Roman"/>
          <w:b/>
          <w:sz w:val="24"/>
          <w:szCs w:val="24"/>
          <w:vertAlign w:val="superscript"/>
        </w:rPr>
        <w:t>ΔΕ/ΥΕ</w:t>
      </w:r>
      <w:r w:rsidRPr="00115D47">
        <w:rPr>
          <w:rFonts w:ascii="Times New Roman" w:hAnsi="Times New Roman" w:cs="Times New Roman"/>
          <w:b/>
          <w:sz w:val="24"/>
          <w:szCs w:val="24"/>
        </w:rPr>
        <w:t>, σε συνδυασμό με επισημάνσεις σχετικά με τα προσόντα και τα βαθμολογούμενα κριτήρια κατάταξης των υποψηφίων σύμφωνα με τις ισχύουσες κανονιστικές ρυθμίσεις. Οι ενδιαφερόμενοι μπορούν να έχουν πρόσβαση στο Παράρτημα αυτό, μέσω του δικτυακού τόπου του ΑΣΕΠ (</w:t>
      </w:r>
      <w:r w:rsidRPr="00115D47">
        <w:rPr>
          <w:rFonts w:ascii="Times New Roman" w:hAnsi="Times New Roman" w:cs="Times New Roman"/>
          <w:b/>
          <w:sz w:val="24"/>
          <w:szCs w:val="24"/>
          <w:lang w:val="en-US"/>
        </w:rPr>
        <w:t>www</w:t>
      </w:r>
      <w:r w:rsidRPr="00115D47">
        <w:rPr>
          <w:rFonts w:ascii="Times New Roman" w:hAnsi="Times New Roman" w:cs="Times New Roman"/>
          <w:b/>
          <w:sz w:val="24"/>
          <w:szCs w:val="24"/>
        </w:rPr>
        <w:t>.</w:t>
      </w:r>
      <w:proofErr w:type="spellStart"/>
      <w:r w:rsidRPr="00115D47">
        <w:rPr>
          <w:rFonts w:ascii="Times New Roman" w:hAnsi="Times New Roman" w:cs="Times New Roman"/>
          <w:b/>
          <w:sz w:val="24"/>
          <w:szCs w:val="24"/>
          <w:lang w:val="en-US"/>
        </w:rPr>
        <w:t>asep</w:t>
      </w:r>
      <w:proofErr w:type="spellEnd"/>
      <w:r w:rsidRPr="00115D47">
        <w:rPr>
          <w:rFonts w:ascii="Times New Roman" w:hAnsi="Times New Roman" w:cs="Times New Roman"/>
          <w:b/>
          <w:sz w:val="24"/>
          <w:szCs w:val="24"/>
        </w:rPr>
        <w:t>.</w:t>
      </w:r>
      <w:r w:rsidRPr="00115D47">
        <w:rPr>
          <w:rFonts w:ascii="Times New Roman" w:hAnsi="Times New Roman" w:cs="Times New Roman"/>
          <w:b/>
          <w:sz w:val="24"/>
          <w:szCs w:val="24"/>
          <w:lang w:val="en-US"/>
        </w:rPr>
        <w:t>gr</w:t>
      </w:r>
      <w:r w:rsidRPr="00115D47">
        <w:rPr>
          <w:rFonts w:ascii="Times New Roman" w:hAnsi="Times New Roman" w:cs="Times New Roman"/>
          <w:b/>
          <w:sz w:val="24"/>
          <w:szCs w:val="24"/>
        </w:rPr>
        <w:t>) και συγκεκριμένα μέσω της ίδιας διαδρομής που ακολουθείται και για την αναζήτηση του εντύπου της αίτησης δηλαδή: Κεντρική σελίδα</w:t>
      </w:r>
      <w:r w:rsidR="00432BA4">
        <w:rPr>
          <w:rFonts w:ascii="Times New Roman" w:hAnsi="Times New Roman" w:cs="Times New Roman"/>
          <w:b/>
          <w:sz w:val="24"/>
          <w:szCs w:val="24"/>
        </w:rPr>
        <w:t xml:space="preserve">: Ενημερωτική Πύλη </w:t>
      </w:r>
      <w:r w:rsidRPr="00115D47">
        <w:rPr>
          <w:rFonts w:ascii="Times New Roman" w:hAnsi="Times New Roman" w:cs="Times New Roman"/>
          <w:b/>
          <w:sz w:val="24"/>
          <w:szCs w:val="24"/>
        </w:rPr>
        <w:sym w:font="Wingdings" w:char="F0E0"/>
      </w:r>
      <w:r w:rsidRPr="00115D47">
        <w:rPr>
          <w:rFonts w:ascii="Times New Roman" w:hAnsi="Times New Roman" w:cs="Times New Roman"/>
          <w:b/>
          <w:sz w:val="24"/>
          <w:szCs w:val="24"/>
        </w:rPr>
        <w:t xml:space="preserve"> Πολίτες </w:t>
      </w:r>
      <w:r w:rsidRPr="00115D47">
        <w:rPr>
          <w:rFonts w:ascii="Times New Roman" w:hAnsi="Times New Roman" w:cs="Times New Roman"/>
          <w:b/>
          <w:sz w:val="24"/>
          <w:szCs w:val="24"/>
        </w:rPr>
        <w:sym w:font="Wingdings" w:char="F0E0"/>
      </w:r>
      <w:r w:rsidRPr="00115D47">
        <w:rPr>
          <w:rFonts w:ascii="Times New Roman" w:hAnsi="Times New Roman" w:cs="Times New Roman"/>
          <w:b/>
          <w:bCs/>
          <w:sz w:val="24"/>
          <w:szCs w:val="24"/>
        </w:rPr>
        <w:t>Έντυπα –</w:t>
      </w:r>
      <w:r w:rsidRPr="00115D47">
        <w:rPr>
          <w:rFonts w:ascii="Times New Roman" w:hAnsi="Times New Roman" w:cs="Times New Roman"/>
          <w:b/>
          <w:sz w:val="24"/>
          <w:szCs w:val="24"/>
        </w:rPr>
        <w:t xml:space="preserve"> Διαδικασίες </w:t>
      </w:r>
      <w:r w:rsidRPr="00115D47">
        <w:rPr>
          <w:rFonts w:ascii="Times New Roman" w:hAnsi="Times New Roman" w:cs="Times New Roman"/>
          <w:b/>
          <w:sz w:val="24"/>
          <w:szCs w:val="24"/>
        </w:rPr>
        <w:sym w:font="Wingdings" w:char="F0E0"/>
      </w:r>
      <w:r w:rsidRPr="00115D47">
        <w:rPr>
          <w:rFonts w:ascii="Times New Roman" w:hAnsi="Times New Roman" w:cs="Times New Roman"/>
          <w:b/>
          <w:sz w:val="24"/>
          <w:szCs w:val="24"/>
        </w:rPr>
        <w:t xml:space="preserve"> Διαγωνισμών φορέων </w:t>
      </w:r>
      <w:r w:rsidRPr="00115D47">
        <w:rPr>
          <w:rFonts w:ascii="Times New Roman" w:hAnsi="Times New Roman" w:cs="Times New Roman"/>
          <w:b/>
          <w:sz w:val="24"/>
          <w:szCs w:val="24"/>
        </w:rPr>
        <w:sym w:font="Wingdings" w:char="F0E0"/>
      </w:r>
      <w:r w:rsidRPr="00115D47">
        <w:rPr>
          <w:rFonts w:ascii="Times New Roman" w:hAnsi="Times New Roman" w:cs="Times New Roman"/>
          <w:b/>
          <w:sz w:val="24"/>
          <w:szCs w:val="24"/>
        </w:rPr>
        <w:t xml:space="preserve"> Ορ. Χρόνου ΣΟΧ.</w:t>
      </w:r>
    </w:p>
    <w:p w14:paraId="3D3E251F" w14:textId="77777777" w:rsidR="00161A62" w:rsidRPr="00115D47" w:rsidRDefault="00161A62" w:rsidP="00161A62">
      <w:pPr>
        <w:jc w:val="center"/>
        <w:rPr>
          <w:rFonts w:ascii="Times New Roman" w:hAnsi="Times New Roman" w:cs="Times New Roman"/>
          <w:b/>
          <w:sz w:val="24"/>
          <w:szCs w:val="24"/>
        </w:rPr>
      </w:pPr>
    </w:p>
    <w:p w14:paraId="66F816CA" w14:textId="77777777" w:rsidR="00161A62" w:rsidRDefault="00161A62" w:rsidP="00307AFC">
      <w:pPr>
        <w:suppressAutoHyphens/>
        <w:spacing w:before="120" w:after="120" w:line="360" w:lineRule="auto"/>
        <w:jc w:val="both"/>
        <w:rPr>
          <w:rFonts w:ascii="Times New Roman" w:eastAsia="Times New Roman" w:hAnsi="Times New Roman" w:cs="Times New Roman"/>
          <w:b/>
          <w:sz w:val="24"/>
          <w:szCs w:val="24"/>
          <w:lang w:eastAsia="zh-CN"/>
        </w:rPr>
      </w:pPr>
    </w:p>
    <w:p w14:paraId="713A4D21" w14:textId="77777777" w:rsidR="005945E4" w:rsidRPr="00115D47" w:rsidRDefault="005945E4" w:rsidP="005945E4">
      <w:pPr>
        <w:jc w:val="center"/>
        <w:rPr>
          <w:rFonts w:ascii="Times New Roman" w:hAnsi="Times New Roman" w:cs="Times New Roman"/>
          <w:b/>
          <w:sz w:val="24"/>
          <w:szCs w:val="24"/>
        </w:rPr>
      </w:pPr>
    </w:p>
    <w:p w14:paraId="72470ED8" w14:textId="77777777" w:rsidR="002D5269" w:rsidRPr="005945E4" w:rsidRDefault="00E73A82">
      <w:pPr>
        <w:tabs>
          <w:tab w:val="left" w:pos="567"/>
        </w:tabs>
        <w:spacing w:before="120" w:after="0" w:line="240" w:lineRule="auto"/>
        <w:ind w:left="4678"/>
        <w:jc w:val="center"/>
        <w:rPr>
          <w:rFonts w:ascii="Times New Roman" w:eastAsia="Times New Roman" w:hAnsi="Times New Roman" w:cs="Times New Roman"/>
          <w:b/>
          <w:bCs/>
          <w:sz w:val="24"/>
          <w:szCs w:val="24"/>
          <w:lang w:eastAsia="el-GR"/>
        </w:rPr>
      </w:pPr>
      <w:r w:rsidRPr="005945E4">
        <w:rPr>
          <w:rFonts w:ascii="Times New Roman" w:eastAsia="Times New Roman" w:hAnsi="Times New Roman" w:cs="Times New Roman"/>
          <w:b/>
          <w:bCs/>
          <w:sz w:val="24"/>
          <w:szCs w:val="24"/>
          <w:lang w:eastAsia="el-GR"/>
        </w:rPr>
        <w:t xml:space="preserve">Ο Διευθύνων Σύμβουλος της  </w:t>
      </w:r>
    </w:p>
    <w:p w14:paraId="15D66734" w14:textId="74689B1E" w:rsidR="002D5269" w:rsidRPr="005945E4" w:rsidRDefault="00E73A82" w:rsidP="00432BA4">
      <w:pPr>
        <w:tabs>
          <w:tab w:val="left" w:pos="567"/>
        </w:tabs>
        <w:spacing w:after="0" w:line="240" w:lineRule="auto"/>
        <w:ind w:left="4678"/>
        <w:jc w:val="center"/>
        <w:rPr>
          <w:rFonts w:ascii="Times New Roman" w:eastAsia="Times New Roman" w:hAnsi="Times New Roman" w:cs="Times New Roman"/>
          <w:b/>
          <w:sz w:val="24"/>
          <w:szCs w:val="24"/>
          <w:lang w:eastAsia="el-GR"/>
        </w:rPr>
      </w:pPr>
      <w:r w:rsidRPr="005945E4">
        <w:rPr>
          <w:rFonts w:ascii="Times New Roman" w:eastAsia="Times New Roman" w:hAnsi="Times New Roman" w:cs="Times New Roman"/>
          <w:b/>
          <w:bCs/>
          <w:sz w:val="24"/>
          <w:szCs w:val="24"/>
          <w:lang w:eastAsia="el-GR"/>
        </w:rPr>
        <w:t xml:space="preserve"> ΔΕΤΕΚ ΑΕ ΟΤΑ  </w:t>
      </w:r>
    </w:p>
    <w:p w14:paraId="5D41FECB" w14:textId="77777777" w:rsidR="002D5269" w:rsidRPr="005945E4" w:rsidRDefault="002D5269">
      <w:pPr>
        <w:tabs>
          <w:tab w:val="left" w:pos="567"/>
        </w:tabs>
        <w:spacing w:after="0" w:line="240" w:lineRule="auto"/>
        <w:ind w:left="4678"/>
        <w:jc w:val="center"/>
        <w:rPr>
          <w:rFonts w:ascii="Times New Roman" w:eastAsia="Times New Roman" w:hAnsi="Times New Roman" w:cs="Times New Roman"/>
          <w:b/>
          <w:sz w:val="24"/>
          <w:szCs w:val="24"/>
          <w:lang w:eastAsia="el-GR"/>
        </w:rPr>
      </w:pPr>
    </w:p>
    <w:p w14:paraId="47D8A7D5" w14:textId="77777777" w:rsidR="002D5269" w:rsidRPr="005945E4" w:rsidRDefault="00E73A82">
      <w:pPr>
        <w:tabs>
          <w:tab w:val="left" w:pos="567"/>
        </w:tabs>
        <w:spacing w:after="0" w:line="240" w:lineRule="auto"/>
        <w:ind w:left="4678"/>
        <w:jc w:val="center"/>
        <w:rPr>
          <w:rFonts w:ascii="Times New Roman" w:hAnsi="Times New Roman" w:cs="Times New Roman"/>
          <w:sz w:val="24"/>
          <w:szCs w:val="24"/>
        </w:rPr>
      </w:pPr>
      <w:proofErr w:type="spellStart"/>
      <w:r w:rsidRPr="005945E4">
        <w:rPr>
          <w:rFonts w:ascii="Times New Roman" w:eastAsia="Times New Roman" w:hAnsi="Times New Roman" w:cs="Times New Roman"/>
          <w:b/>
          <w:sz w:val="24"/>
          <w:szCs w:val="24"/>
          <w:lang w:eastAsia="el-GR"/>
        </w:rPr>
        <w:t>Φίσκας</w:t>
      </w:r>
      <w:proofErr w:type="spellEnd"/>
      <w:r w:rsidRPr="005945E4">
        <w:rPr>
          <w:rFonts w:ascii="Times New Roman" w:eastAsia="Times New Roman" w:hAnsi="Times New Roman" w:cs="Times New Roman"/>
          <w:b/>
          <w:sz w:val="24"/>
          <w:szCs w:val="24"/>
          <w:lang w:eastAsia="el-GR"/>
        </w:rPr>
        <w:t xml:space="preserve"> Ανέστης</w:t>
      </w:r>
    </w:p>
    <w:p w14:paraId="5DAB7A68" w14:textId="77777777" w:rsidR="002D5269" w:rsidRPr="00C43A92" w:rsidRDefault="002D5269">
      <w:pPr>
        <w:tabs>
          <w:tab w:val="left" w:pos="567"/>
        </w:tabs>
        <w:spacing w:after="0" w:line="240" w:lineRule="auto"/>
        <w:ind w:left="4678"/>
        <w:jc w:val="center"/>
        <w:rPr>
          <w:rFonts w:cstheme="minorHAnsi"/>
        </w:rPr>
      </w:pPr>
    </w:p>
    <w:sectPr w:rsidR="002D5269" w:rsidRPr="00C43A92" w:rsidSect="00933B75">
      <w:footerReference w:type="even" r:id="rId14"/>
      <w:footerReference w:type="default" r:id="rId15"/>
      <w:pgSz w:w="11906" w:h="16838"/>
      <w:pgMar w:top="1440" w:right="424" w:bottom="2410" w:left="851"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9AFAFC" w14:textId="77777777" w:rsidR="009A2BDD" w:rsidRDefault="009A2BDD">
      <w:pPr>
        <w:spacing w:line="240" w:lineRule="auto"/>
      </w:pPr>
      <w:r>
        <w:separator/>
      </w:r>
    </w:p>
  </w:endnote>
  <w:endnote w:type="continuationSeparator" w:id="0">
    <w:p w14:paraId="718AC6FB" w14:textId="77777777" w:rsidR="009A2BDD" w:rsidRDefault="009A2B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947DE" w14:textId="77777777" w:rsidR="003452AE" w:rsidRDefault="003452AE">
    <w:pPr>
      <w:pStyle w:val="a6"/>
      <w:framePr w:wrap="around" w:vAnchor="text" w:hAnchor="margin" w:xAlign="center" w:y="1"/>
      <w:rPr>
        <w:rStyle w:val="a7"/>
        <w:color w:val="333399"/>
      </w:rPr>
    </w:pPr>
    <w:r>
      <w:rPr>
        <w:rStyle w:val="a7"/>
        <w:color w:val="333399"/>
      </w:rPr>
      <w:fldChar w:fldCharType="begin"/>
    </w:r>
    <w:r>
      <w:rPr>
        <w:rStyle w:val="a7"/>
        <w:color w:val="333399"/>
      </w:rPr>
      <w:instrText xml:space="preserve">PAGE  </w:instrText>
    </w:r>
    <w:r>
      <w:rPr>
        <w:rStyle w:val="a7"/>
        <w:color w:val="333399"/>
      </w:rPr>
      <w:fldChar w:fldCharType="separate"/>
    </w:r>
    <w:r>
      <w:rPr>
        <w:rStyle w:val="a7"/>
        <w:color w:val="333399"/>
      </w:rPr>
      <w:t>9</w:t>
    </w:r>
    <w:r>
      <w:rPr>
        <w:rStyle w:val="a7"/>
        <w:color w:val="333399"/>
      </w:rPr>
      <w:fldChar w:fldCharType="end"/>
    </w:r>
  </w:p>
  <w:p w14:paraId="3B5705D0" w14:textId="77777777" w:rsidR="003452AE" w:rsidRDefault="003452AE">
    <w:pPr>
      <w:pStyle w:val="a6"/>
      <w:rPr>
        <w:color w:val="333399"/>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E83B1" w14:textId="77777777" w:rsidR="003452AE" w:rsidRDefault="003452AE">
    <w:pPr>
      <w:pStyle w:val="a6"/>
      <w:spacing w:before="60"/>
      <w:jc w:val="center"/>
      <w:rPr>
        <w:rFonts w:ascii="Arial" w:hAnsi="Arial"/>
        <w:sz w:val="20"/>
      </w:rPr>
    </w:pPr>
    <w:r>
      <w:rPr>
        <w:rFonts w:ascii="Arial" w:hAnsi="Arial"/>
        <w:sz w:val="20"/>
      </w:rPr>
      <w:t xml:space="preserve">Σελίδα </w:t>
    </w:r>
    <w:r>
      <w:rPr>
        <w:rStyle w:val="a7"/>
        <w:rFonts w:ascii="Arial" w:hAnsi="Arial"/>
        <w:sz w:val="20"/>
      </w:rPr>
      <w:fldChar w:fldCharType="begin"/>
    </w:r>
    <w:r>
      <w:rPr>
        <w:rStyle w:val="a7"/>
        <w:rFonts w:ascii="Arial" w:hAnsi="Arial"/>
        <w:sz w:val="20"/>
      </w:rPr>
      <w:instrText xml:space="preserve"> PAGE </w:instrText>
    </w:r>
    <w:r>
      <w:rPr>
        <w:rStyle w:val="a7"/>
        <w:rFonts w:ascii="Arial" w:hAnsi="Arial"/>
        <w:sz w:val="20"/>
      </w:rPr>
      <w:fldChar w:fldCharType="separate"/>
    </w:r>
    <w:r w:rsidR="00480FDF">
      <w:rPr>
        <w:rStyle w:val="a7"/>
        <w:rFonts w:ascii="Arial" w:hAnsi="Arial"/>
        <w:noProof/>
        <w:sz w:val="20"/>
      </w:rPr>
      <w:t>1</w:t>
    </w:r>
    <w:r>
      <w:rPr>
        <w:rStyle w:val="a7"/>
        <w:rFonts w:ascii="Arial" w:hAnsi="Arial"/>
        <w:sz w:val="20"/>
      </w:rPr>
      <w:fldChar w:fldCharType="end"/>
    </w:r>
    <w:r>
      <w:rPr>
        <w:rStyle w:val="a7"/>
        <w:rFonts w:ascii="Arial" w:hAnsi="Arial"/>
        <w:sz w:val="20"/>
      </w:rPr>
      <w:t xml:space="preserve"> από </w:t>
    </w:r>
    <w:r>
      <w:rPr>
        <w:rStyle w:val="a7"/>
        <w:rFonts w:ascii="Arial" w:hAnsi="Arial"/>
        <w:sz w:val="20"/>
      </w:rPr>
      <w:fldChar w:fldCharType="begin"/>
    </w:r>
    <w:r>
      <w:rPr>
        <w:rStyle w:val="a7"/>
        <w:rFonts w:ascii="Arial" w:hAnsi="Arial"/>
        <w:sz w:val="20"/>
      </w:rPr>
      <w:instrText xml:space="preserve"> NUMPAGES </w:instrText>
    </w:r>
    <w:r>
      <w:rPr>
        <w:rStyle w:val="a7"/>
        <w:rFonts w:ascii="Arial" w:hAnsi="Arial"/>
        <w:sz w:val="20"/>
      </w:rPr>
      <w:fldChar w:fldCharType="separate"/>
    </w:r>
    <w:r w:rsidR="00480FDF">
      <w:rPr>
        <w:rStyle w:val="a7"/>
        <w:rFonts w:ascii="Arial" w:hAnsi="Arial"/>
        <w:noProof/>
        <w:sz w:val="20"/>
      </w:rPr>
      <w:t>18</w:t>
    </w:r>
    <w:r>
      <w:rPr>
        <w:rStyle w:val="a7"/>
        <w:rFonts w:ascii="Arial" w:hAnsi="Aria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8D5D3E" w14:textId="77777777" w:rsidR="009A2BDD" w:rsidRDefault="009A2BDD">
      <w:pPr>
        <w:spacing w:after="0"/>
      </w:pPr>
      <w:r>
        <w:separator/>
      </w:r>
    </w:p>
  </w:footnote>
  <w:footnote w:type="continuationSeparator" w:id="0">
    <w:p w14:paraId="0AF78A92" w14:textId="77777777" w:rsidR="009A2BDD" w:rsidRDefault="009A2BD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90EA2"/>
    <w:multiLevelType w:val="multilevel"/>
    <w:tmpl w:val="0F090EA2"/>
    <w:lvl w:ilvl="0">
      <w:start w:val="1"/>
      <w:numFmt w:val="decimal"/>
      <w:lvlText w:val="%1."/>
      <w:lvlJc w:val="left"/>
      <w:pPr>
        <w:ind w:left="432" w:hanging="360"/>
      </w:pPr>
      <w:rPr>
        <w:rFonts w:hint="default"/>
      </w:rPr>
    </w:lvl>
    <w:lvl w:ilvl="1">
      <w:start w:val="1"/>
      <w:numFmt w:val="lowerLetter"/>
      <w:lvlText w:val="%2."/>
      <w:lvlJc w:val="left"/>
      <w:pPr>
        <w:ind w:left="1152" w:hanging="360"/>
      </w:pPr>
    </w:lvl>
    <w:lvl w:ilvl="2">
      <w:start w:val="1"/>
      <w:numFmt w:val="lowerRoman"/>
      <w:lvlText w:val="%3."/>
      <w:lvlJc w:val="right"/>
      <w:pPr>
        <w:ind w:left="1872" w:hanging="180"/>
      </w:pPr>
    </w:lvl>
    <w:lvl w:ilvl="3">
      <w:start w:val="1"/>
      <w:numFmt w:val="decimal"/>
      <w:lvlText w:val="%4."/>
      <w:lvlJc w:val="left"/>
      <w:pPr>
        <w:ind w:left="2592" w:hanging="360"/>
      </w:pPr>
    </w:lvl>
    <w:lvl w:ilvl="4">
      <w:start w:val="1"/>
      <w:numFmt w:val="lowerLetter"/>
      <w:lvlText w:val="%5."/>
      <w:lvlJc w:val="left"/>
      <w:pPr>
        <w:ind w:left="3312" w:hanging="360"/>
      </w:pPr>
    </w:lvl>
    <w:lvl w:ilvl="5">
      <w:start w:val="1"/>
      <w:numFmt w:val="lowerRoman"/>
      <w:lvlText w:val="%6."/>
      <w:lvlJc w:val="right"/>
      <w:pPr>
        <w:ind w:left="4032" w:hanging="180"/>
      </w:pPr>
    </w:lvl>
    <w:lvl w:ilvl="6">
      <w:start w:val="1"/>
      <w:numFmt w:val="decimal"/>
      <w:lvlText w:val="%7."/>
      <w:lvlJc w:val="left"/>
      <w:pPr>
        <w:ind w:left="4752" w:hanging="360"/>
      </w:pPr>
    </w:lvl>
    <w:lvl w:ilvl="7">
      <w:start w:val="1"/>
      <w:numFmt w:val="lowerLetter"/>
      <w:lvlText w:val="%8."/>
      <w:lvlJc w:val="left"/>
      <w:pPr>
        <w:ind w:left="5472" w:hanging="360"/>
      </w:pPr>
    </w:lvl>
    <w:lvl w:ilvl="8">
      <w:start w:val="1"/>
      <w:numFmt w:val="lowerRoman"/>
      <w:lvlText w:val="%9."/>
      <w:lvlJc w:val="right"/>
      <w:pPr>
        <w:ind w:left="6192" w:hanging="180"/>
      </w:pPr>
    </w:lvl>
  </w:abstractNum>
  <w:abstractNum w:abstractNumId="1" w15:restartNumberingAfterBreak="0">
    <w:nsid w:val="12C53227"/>
    <w:multiLevelType w:val="hybridMultilevel"/>
    <w:tmpl w:val="62B063E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2B4534EC"/>
    <w:multiLevelType w:val="hybridMultilevel"/>
    <w:tmpl w:val="52588F7A"/>
    <w:lvl w:ilvl="0" w:tplc="04080005">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47636AF4"/>
    <w:multiLevelType w:val="multilevel"/>
    <w:tmpl w:val="47636AF4"/>
    <w:lvl w:ilvl="0">
      <w:start w:val="1"/>
      <w:numFmt w:val="decimal"/>
      <w:lvlText w:val="%1."/>
      <w:lvlJc w:val="left"/>
      <w:pPr>
        <w:tabs>
          <w:tab w:val="left" w:pos="425"/>
        </w:tabs>
        <w:ind w:left="425" w:hanging="425"/>
      </w:pPr>
      <w:rPr>
        <w:rFonts w:hint="default"/>
        <w:b/>
        <w:i w:val="0"/>
      </w:r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4" w15:restartNumberingAfterBreak="0">
    <w:nsid w:val="6CDE4633"/>
    <w:multiLevelType w:val="multilevel"/>
    <w:tmpl w:val="CA3265C2"/>
    <w:lvl w:ilvl="0">
      <w:start w:val="1"/>
      <w:numFmt w:val="decimal"/>
      <w:lvlText w:val="%1."/>
      <w:lvlJc w:val="left"/>
      <w:pPr>
        <w:tabs>
          <w:tab w:val="left" w:pos="425"/>
        </w:tabs>
        <w:ind w:left="425" w:hanging="425"/>
      </w:pPr>
      <w:rPr>
        <w:b/>
        <w:i w:val="0"/>
      </w:rPr>
    </w:lvl>
    <w:lvl w:ilvl="1">
      <w:start w:val="1"/>
      <w:numFmt w:val="lowerLetter"/>
      <w:lvlText w:val="%2."/>
      <w:lvlJc w:val="left"/>
      <w:pPr>
        <w:tabs>
          <w:tab w:val="left" w:pos="796"/>
        </w:tabs>
        <w:ind w:left="796" w:hanging="360"/>
      </w:pPr>
    </w:lvl>
    <w:lvl w:ilvl="2">
      <w:start w:val="1"/>
      <w:numFmt w:val="lowerRoman"/>
      <w:lvlText w:val="%3."/>
      <w:lvlJc w:val="right"/>
      <w:pPr>
        <w:tabs>
          <w:tab w:val="left" w:pos="1516"/>
        </w:tabs>
        <w:ind w:left="1516" w:hanging="180"/>
      </w:pPr>
    </w:lvl>
    <w:lvl w:ilvl="3">
      <w:start w:val="1"/>
      <w:numFmt w:val="decimal"/>
      <w:lvlText w:val="%4."/>
      <w:lvlJc w:val="left"/>
      <w:pPr>
        <w:tabs>
          <w:tab w:val="left" w:pos="2236"/>
        </w:tabs>
        <w:ind w:left="2236" w:hanging="360"/>
      </w:pPr>
    </w:lvl>
    <w:lvl w:ilvl="4">
      <w:start w:val="1"/>
      <w:numFmt w:val="lowerLetter"/>
      <w:lvlText w:val="%5."/>
      <w:lvlJc w:val="left"/>
      <w:pPr>
        <w:tabs>
          <w:tab w:val="left" w:pos="2956"/>
        </w:tabs>
        <w:ind w:left="2956" w:hanging="360"/>
      </w:pPr>
    </w:lvl>
    <w:lvl w:ilvl="5">
      <w:start w:val="1"/>
      <w:numFmt w:val="lowerRoman"/>
      <w:lvlText w:val="%6."/>
      <w:lvlJc w:val="right"/>
      <w:pPr>
        <w:tabs>
          <w:tab w:val="left" w:pos="3676"/>
        </w:tabs>
        <w:ind w:left="3676" w:hanging="180"/>
      </w:pPr>
    </w:lvl>
    <w:lvl w:ilvl="6">
      <w:start w:val="1"/>
      <w:numFmt w:val="decimal"/>
      <w:lvlText w:val="%7."/>
      <w:lvlJc w:val="left"/>
      <w:pPr>
        <w:tabs>
          <w:tab w:val="left" w:pos="4396"/>
        </w:tabs>
        <w:ind w:left="4396" w:hanging="360"/>
      </w:pPr>
    </w:lvl>
    <w:lvl w:ilvl="7">
      <w:start w:val="1"/>
      <w:numFmt w:val="lowerLetter"/>
      <w:lvlText w:val="%8."/>
      <w:lvlJc w:val="left"/>
      <w:pPr>
        <w:tabs>
          <w:tab w:val="left" w:pos="5116"/>
        </w:tabs>
        <w:ind w:left="5116" w:hanging="360"/>
      </w:pPr>
    </w:lvl>
    <w:lvl w:ilvl="8">
      <w:start w:val="1"/>
      <w:numFmt w:val="lowerRoman"/>
      <w:lvlText w:val="%9."/>
      <w:lvlJc w:val="right"/>
      <w:pPr>
        <w:tabs>
          <w:tab w:val="left" w:pos="5836"/>
        </w:tabs>
        <w:ind w:left="5836" w:hanging="180"/>
      </w:pPr>
    </w:lvl>
  </w:abstractNum>
  <w:num w:numId="1" w16cid:durableId="1359812545">
    <w:abstractNumId w:val="3"/>
  </w:num>
  <w:num w:numId="2" w16cid:durableId="1880900813">
    <w:abstractNumId w:val="0"/>
  </w:num>
  <w:num w:numId="3" w16cid:durableId="2096852822">
    <w:abstractNumId w:val="4"/>
  </w:num>
  <w:num w:numId="4" w16cid:durableId="118528668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82415125">
    <w:abstractNumId w:val="1"/>
  </w:num>
  <w:num w:numId="6" w16cid:durableId="4932308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3892"/>
    <w:rsid w:val="000058ED"/>
    <w:rsid w:val="00011B6D"/>
    <w:rsid w:val="000133EC"/>
    <w:rsid w:val="00015CA1"/>
    <w:rsid w:val="00020D4C"/>
    <w:rsid w:val="0004384F"/>
    <w:rsid w:val="000443A3"/>
    <w:rsid w:val="00056BD8"/>
    <w:rsid w:val="000828F9"/>
    <w:rsid w:val="0008427F"/>
    <w:rsid w:val="00091B73"/>
    <w:rsid w:val="00092DC2"/>
    <w:rsid w:val="000A62A9"/>
    <w:rsid w:val="000B16EA"/>
    <w:rsid w:val="000B587C"/>
    <w:rsid w:val="000B5D63"/>
    <w:rsid w:val="000B60D1"/>
    <w:rsid w:val="000C5872"/>
    <w:rsid w:val="000D014B"/>
    <w:rsid w:val="000E117F"/>
    <w:rsid w:val="001047C4"/>
    <w:rsid w:val="00112237"/>
    <w:rsid w:val="00117EB7"/>
    <w:rsid w:val="00124778"/>
    <w:rsid w:val="001313C0"/>
    <w:rsid w:val="00141A7A"/>
    <w:rsid w:val="0014239B"/>
    <w:rsid w:val="00151CB0"/>
    <w:rsid w:val="0016126F"/>
    <w:rsid w:val="00161A62"/>
    <w:rsid w:val="00166973"/>
    <w:rsid w:val="00166F57"/>
    <w:rsid w:val="00171424"/>
    <w:rsid w:val="00171763"/>
    <w:rsid w:val="00183570"/>
    <w:rsid w:val="001A7978"/>
    <w:rsid w:val="001D64BE"/>
    <w:rsid w:val="001D6FF2"/>
    <w:rsid w:val="001E3132"/>
    <w:rsid w:val="00201BDF"/>
    <w:rsid w:val="0021144F"/>
    <w:rsid w:val="0021163F"/>
    <w:rsid w:val="00215F47"/>
    <w:rsid w:val="0022188E"/>
    <w:rsid w:val="002237B0"/>
    <w:rsid w:val="00226F61"/>
    <w:rsid w:val="0023118E"/>
    <w:rsid w:val="00232680"/>
    <w:rsid w:val="00240BBC"/>
    <w:rsid w:val="00246D80"/>
    <w:rsid w:val="00256215"/>
    <w:rsid w:val="00264B6B"/>
    <w:rsid w:val="00265C3D"/>
    <w:rsid w:val="0027714D"/>
    <w:rsid w:val="00285556"/>
    <w:rsid w:val="00293D91"/>
    <w:rsid w:val="002A0879"/>
    <w:rsid w:val="002A622B"/>
    <w:rsid w:val="002B2DD5"/>
    <w:rsid w:val="002B3A5D"/>
    <w:rsid w:val="002C4731"/>
    <w:rsid w:val="002C592E"/>
    <w:rsid w:val="002D5269"/>
    <w:rsid w:val="002E03BC"/>
    <w:rsid w:val="002F2888"/>
    <w:rsid w:val="002F4738"/>
    <w:rsid w:val="00304CF1"/>
    <w:rsid w:val="00307062"/>
    <w:rsid w:val="00307AFC"/>
    <w:rsid w:val="003339C6"/>
    <w:rsid w:val="003448A5"/>
    <w:rsid w:val="003452AE"/>
    <w:rsid w:val="00351E52"/>
    <w:rsid w:val="00363E49"/>
    <w:rsid w:val="003738B9"/>
    <w:rsid w:val="00393B0A"/>
    <w:rsid w:val="003A0A0E"/>
    <w:rsid w:val="003B4BB5"/>
    <w:rsid w:val="003B57C2"/>
    <w:rsid w:val="003C0E09"/>
    <w:rsid w:val="003C45C9"/>
    <w:rsid w:val="003D252F"/>
    <w:rsid w:val="003E381A"/>
    <w:rsid w:val="003F320B"/>
    <w:rsid w:val="003F32F3"/>
    <w:rsid w:val="003F62D6"/>
    <w:rsid w:val="004157D7"/>
    <w:rsid w:val="00432BA4"/>
    <w:rsid w:val="00433BA5"/>
    <w:rsid w:val="00434BAE"/>
    <w:rsid w:val="00443BE7"/>
    <w:rsid w:val="00446823"/>
    <w:rsid w:val="00446F58"/>
    <w:rsid w:val="004639F5"/>
    <w:rsid w:val="00471058"/>
    <w:rsid w:val="00480FDF"/>
    <w:rsid w:val="00484F15"/>
    <w:rsid w:val="00494975"/>
    <w:rsid w:val="004974E9"/>
    <w:rsid w:val="004A0800"/>
    <w:rsid w:val="004C3934"/>
    <w:rsid w:val="004C45C2"/>
    <w:rsid w:val="004D388D"/>
    <w:rsid w:val="004D5DAF"/>
    <w:rsid w:val="004F1ADD"/>
    <w:rsid w:val="004F3A7B"/>
    <w:rsid w:val="004F5E74"/>
    <w:rsid w:val="004F6E51"/>
    <w:rsid w:val="00504A2F"/>
    <w:rsid w:val="00516895"/>
    <w:rsid w:val="0052588B"/>
    <w:rsid w:val="00525BF5"/>
    <w:rsid w:val="00541FEC"/>
    <w:rsid w:val="00544418"/>
    <w:rsid w:val="00547EFC"/>
    <w:rsid w:val="005514BA"/>
    <w:rsid w:val="00551E44"/>
    <w:rsid w:val="0055419F"/>
    <w:rsid w:val="0055477E"/>
    <w:rsid w:val="00557F32"/>
    <w:rsid w:val="005816BC"/>
    <w:rsid w:val="00587073"/>
    <w:rsid w:val="005945E4"/>
    <w:rsid w:val="00594F2E"/>
    <w:rsid w:val="005A1AF7"/>
    <w:rsid w:val="005B2D0B"/>
    <w:rsid w:val="005B5F3D"/>
    <w:rsid w:val="005C176D"/>
    <w:rsid w:val="005C2B72"/>
    <w:rsid w:val="005D0A40"/>
    <w:rsid w:val="005D4919"/>
    <w:rsid w:val="005F0CB6"/>
    <w:rsid w:val="005F1859"/>
    <w:rsid w:val="00612077"/>
    <w:rsid w:val="00612BB4"/>
    <w:rsid w:val="00613369"/>
    <w:rsid w:val="006149FE"/>
    <w:rsid w:val="006166AE"/>
    <w:rsid w:val="00620C0F"/>
    <w:rsid w:val="006221C4"/>
    <w:rsid w:val="0062248E"/>
    <w:rsid w:val="00623AD5"/>
    <w:rsid w:val="00624335"/>
    <w:rsid w:val="00634F2F"/>
    <w:rsid w:val="006424F7"/>
    <w:rsid w:val="00680A73"/>
    <w:rsid w:val="00683B06"/>
    <w:rsid w:val="00685A77"/>
    <w:rsid w:val="006928B1"/>
    <w:rsid w:val="0069743F"/>
    <w:rsid w:val="006A6CFB"/>
    <w:rsid w:val="006B4E4B"/>
    <w:rsid w:val="006C63B9"/>
    <w:rsid w:val="006C647D"/>
    <w:rsid w:val="006C6A28"/>
    <w:rsid w:val="006D2362"/>
    <w:rsid w:val="006E3049"/>
    <w:rsid w:val="006E38EF"/>
    <w:rsid w:val="006F34E0"/>
    <w:rsid w:val="00700A3E"/>
    <w:rsid w:val="007011E9"/>
    <w:rsid w:val="00705516"/>
    <w:rsid w:val="00710E68"/>
    <w:rsid w:val="007125E2"/>
    <w:rsid w:val="00723747"/>
    <w:rsid w:val="00726B62"/>
    <w:rsid w:val="00733631"/>
    <w:rsid w:val="0074007F"/>
    <w:rsid w:val="00741B9A"/>
    <w:rsid w:val="00744B74"/>
    <w:rsid w:val="007456FC"/>
    <w:rsid w:val="00751A65"/>
    <w:rsid w:val="007570DE"/>
    <w:rsid w:val="007665D5"/>
    <w:rsid w:val="00767A8F"/>
    <w:rsid w:val="00793BCD"/>
    <w:rsid w:val="007A609E"/>
    <w:rsid w:val="007A761C"/>
    <w:rsid w:val="007B0294"/>
    <w:rsid w:val="007B3741"/>
    <w:rsid w:val="007D31DE"/>
    <w:rsid w:val="007E3D85"/>
    <w:rsid w:val="007E6403"/>
    <w:rsid w:val="007F1A34"/>
    <w:rsid w:val="007F3009"/>
    <w:rsid w:val="007F650C"/>
    <w:rsid w:val="007F7F2A"/>
    <w:rsid w:val="00801592"/>
    <w:rsid w:val="008078A3"/>
    <w:rsid w:val="008135D1"/>
    <w:rsid w:val="008173CC"/>
    <w:rsid w:val="0082627E"/>
    <w:rsid w:val="00831F74"/>
    <w:rsid w:val="00832738"/>
    <w:rsid w:val="00844B23"/>
    <w:rsid w:val="00854215"/>
    <w:rsid w:val="008676A4"/>
    <w:rsid w:val="008869DA"/>
    <w:rsid w:val="008A31F3"/>
    <w:rsid w:val="008A55C1"/>
    <w:rsid w:val="008A5732"/>
    <w:rsid w:val="008C26BA"/>
    <w:rsid w:val="008D7E49"/>
    <w:rsid w:val="008E30B5"/>
    <w:rsid w:val="008E62C2"/>
    <w:rsid w:val="008F0329"/>
    <w:rsid w:val="008F0AE2"/>
    <w:rsid w:val="008F768A"/>
    <w:rsid w:val="009073EB"/>
    <w:rsid w:val="00911432"/>
    <w:rsid w:val="00922657"/>
    <w:rsid w:val="009248B7"/>
    <w:rsid w:val="00933B75"/>
    <w:rsid w:val="009576B8"/>
    <w:rsid w:val="00960075"/>
    <w:rsid w:val="00962073"/>
    <w:rsid w:val="00962DA3"/>
    <w:rsid w:val="00964FA0"/>
    <w:rsid w:val="00971C12"/>
    <w:rsid w:val="00976B4C"/>
    <w:rsid w:val="00977D7F"/>
    <w:rsid w:val="00984A23"/>
    <w:rsid w:val="00994704"/>
    <w:rsid w:val="009A2BDD"/>
    <w:rsid w:val="009A307B"/>
    <w:rsid w:val="009C1574"/>
    <w:rsid w:val="009C6F09"/>
    <w:rsid w:val="009D2EEB"/>
    <w:rsid w:val="009E6F53"/>
    <w:rsid w:val="009E72C9"/>
    <w:rsid w:val="009F170C"/>
    <w:rsid w:val="00A04196"/>
    <w:rsid w:val="00A16DFD"/>
    <w:rsid w:val="00A20A5B"/>
    <w:rsid w:val="00A315B9"/>
    <w:rsid w:val="00A3629C"/>
    <w:rsid w:val="00A431A4"/>
    <w:rsid w:val="00A446D6"/>
    <w:rsid w:val="00A5305A"/>
    <w:rsid w:val="00A85864"/>
    <w:rsid w:val="00AA6EEC"/>
    <w:rsid w:val="00AB1709"/>
    <w:rsid w:val="00AB3419"/>
    <w:rsid w:val="00AB4C10"/>
    <w:rsid w:val="00AB53D8"/>
    <w:rsid w:val="00AB5899"/>
    <w:rsid w:val="00AC19C6"/>
    <w:rsid w:val="00AC56E3"/>
    <w:rsid w:val="00AD0A40"/>
    <w:rsid w:val="00AE2A38"/>
    <w:rsid w:val="00AE3924"/>
    <w:rsid w:val="00AE5EF3"/>
    <w:rsid w:val="00AF573E"/>
    <w:rsid w:val="00B00B1E"/>
    <w:rsid w:val="00B044F3"/>
    <w:rsid w:val="00B04635"/>
    <w:rsid w:val="00B209BA"/>
    <w:rsid w:val="00B21EAA"/>
    <w:rsid w:val="00B24125"/>
    <w:rsid w:val="00B24C93"/>
    <w:rsid w:val="00B36615"/>
    <w:rsid w:val="00B41736"/>
    <w:rsid w:val="00B47F87"/>
    <w:rsid w:val="00B508B9"/>
    <w:rsid w:val="00B54BD3"/>
    <w:rsid w:val="00B607B4"/>
    <w:rsid w:val="00B662D2"/>
    <w:rsid w:val="00B670A7"/>
    <w:rsid w:val="00B72E05"/>
    <w:rsid w:val="00B809BA"/>
    <w:rsid w:val="00B87612"/>
    <w:rsid w:val="00BA733F"/>
    <w:rsid w:val="00BC2AFE"/>
    <w:rsid w:val="00BC6998"/>
    <w:rsid w:val="00BD37EC"/>
    <w:rsid w:val="00BD755C"/>
    <w:rsid w:val="00BE0096"/>
    <w:rsid w:val="00BF328F"/>
    <w:rsid w:val="00C0300E"/>
    <w:rsid w:val="00C05435"/>
    <w:rsid w:val="00C124A1"/>
    <w:rsid w:val="00C24F69"/>
    <w:rsid w:val="00C43A92"/>
    <w:rsid w:val="00C63641"/>
    <w:rsid w:val="00C76C88"/>
    <w:rsid w:val="00C85E78"/>
    <w:rsid w:val="00C90D65"/>
    <w:rsid w:val="00CA3DF5"/>
    <w:rsid w:val="00CA4914"/>
    <w:rsid w:val="00CA77CF"/>
    <w:rsid w:val="00CC4F7E"/>
    <w:rsid w:val="00CD22FD"/>
    <w:rsid w:val="00CD4189"/>
    <w:rsid w:val="00CF2D3F"/>
    <w:rsid w:val="00CF4A6A"/>
    <w:rsid w:val="00CF7561"/>
    <w:rsid w:val="00D108C0"/>
    <w:rsid w:val="00D1344D"/>
    <w:rsid w:val="00D13D58"/>
    <w:rsid w:val="00D2023B"/>
    <w:rsid w:val="00D30D89"/>
    <w:rsid w:val="00D33892"/>
    <w:rsid w:val="00D47A5C"/>
    <w:rsid w:val="00D52637"/>
    <w:rsid w:val="00D55160"/>
    <w:rsid w:val="00D73888"/>
    <w:rsid w:val="00DB6A13"/>
    <w:rsid w:val="00DC204A"/>
    <w:rsid w:val="00DD4F3E"/>
    <w:rsid w:val="00DE2C9D"/>
    <w:rsid w:val="00DF2DA3"/>
    <w:rsid w:val="00E00BBF"/>
    <w:rsid w:val="00E02EFA"/>
    <w:rsid w:val="00E12918"/>
    <w:rsid w:val="00E17DE4"/>
    <w:rsid w:val="00E26EE8"/>
    <w:rsid w:val="00E52300"/>
    <w:rsid w:val="00E6198B"/>
    <w:rsid w:val="00E63906"/>
    <w:rsid w:val="00E63B4C"/>
    <w:rsid w:val="00E64C62"/>
    <w:rsid w:val="00E666D0"/>
    <w:rsid w:val="00E73A82"/>
    <w:rsid w:val="00E77F1F"/>
    <w:rsid w:val="00E80263"/>
    <w:rsid w:val="00E8061A"/>
    <w:rsid w:val="00E8381B"/>
    <w:rsid w:val="00E85B2A"/>
    <w:rsid w:val="00E91AED"/>
    <w:rsid w:val="00E922ED"/>
    <w:rsid w:val="00E93F2C"/>
    <w:rsid w:val="00E97FBD"/>
    <w:rsid w:val="00EC09E8"/>
    <w:rsid w:val="00EC3547"/>
    <w:rsid w:val="00EC62F8"/>
    <w:rsid w:val="00EC70C9"/>
    <w:rsid w:val="00ED43FD"/>
    <w:rsid w:val="00ED4D8A"/>
    <w:rsid w:val="00ED6232"/>
    <w:rsid w:val="00ED6DF0"/>
    <w:rsid w:val="00F014A4"/>
    <w:rsid w:val="00F11DF6"/>
    <w:rsid w:val="00F157BB"/>
    <w:rsid w:val="00F20C50"/>
    <w:rsid w:val="00F27532"/>
    <w:rsid w:val="00F4197E"/>
    <w:rsid w:val="00F431DD"/>
    <w:rsid w:val="00F72811"/>
    <w:rsid w:val="00F91F71"/>
    <w:rsid w:val="00F92A55"/>
    <w:rsid w:val="00F92D61"/>
    <w:rsid w:val="00FB31B5"/>
    <w:rsid w:val="00FB48FF"/>
    <w:rsid w:val="00FD345F"/>
    <w:rsid w:val="00FD3E92"/>
    <w:rsid w:val="00FD5E04"/>
    <w:rsid w:val="00FD761B"/>
    <w:rsid w:val="00FE32F7"/>
    <w:rsid w:val="00FE37E0"/>
    <w:rsid w:val="00FF0832"/>
    <w:rsid w:val="00FF218F"/>
    <w:rsid w:val="00FF3710"/>
    <w:rsid w:val="00FF4F44"/>
    <w:rsid w:val="07324F02"/>
    <w:rsid w:val="0AFD6A02"/>
    <w:rsid w:val="14C00CF1"/>
    <w:rsid w:val="1A5C5A0E"/>
    <w:rsid w:val="279967BE"/>
    <w:rsid w:val="3C095DB0"/>
    <w:rsid w:val="3E711937"/>
    <w:rsid w:val="4AE00962"/>
    <w:rsid w:val="507500B0"/>
    <w:rsid w:val="51D5018A"/>
    <w:rsid w:val="5E8E5863"/>
    <w:rsid w:val="6F1E2FA8"/>
    <w:rsid w:val="6F40792B"/>
    <w:rsid w:val="76DF428F"/>
    <w:rsid w:val="7C844242"/>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2133DE2B"/>
  <w15:docId w15:val="{122A9539-EB01-40E1-952D-7EDD7A268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pPr>
      <w:spacing w:after="0" w:line="240" w:lineRule="auto"/>
    </w:pPr>
    <w:rPr>
      <w:rFonts w:ascii="Tahoma" w:hAnsi="Tahoma" w:cs="Tahoma"/>
      <w:sz w:val="16"/>
      <w:szCs w:val="16"/>
    </w:rPr>
  </w:style>
  <w:style w:type="paragraph" w:styleId="a4">
    <w:name w:val="Body Text"/>
    <w:basedOn w:val="a"/>
    <w:link w:val="Char0"/>
    <w:pPr>
      <w:spacing w:after="120" w:line="240" w:lineRule="auto"/>
    </w:pPr>
    <w:rPr>
      <w:rFonts w:ascii="Times New Roman" w:eastAsia="Times New Roman" w:hAnsi="Times New Roman" w:cs="Times New Roman"/>
      <w:sz w:val="24"/>
      <w:szCs w:val="20"/>
      <w:lang w:eastAsia="el-GR"/>
    </w:rPr>
  </w:style>
  <w:style w:type="paragraph" w:styleId="a5">
    <w:name w:val="Body Text Indent"/>
    <w:basedOn w:val="a"/>
    <w:link w:val="Char1"/>
    <w:uiPriority w:val="99"/>
    <w:semiHidden/>
    <w:unhideWhenUsed/>
    <w:pPr>
      <w:spacing w:after="120"/>
      <w:ind w:left="283"/>
    </w:pPr>
  </w:style>
  <w:style w:type="paragraph" w:styleId="a6">
    <w:name w:val="footer"/>
    <w:basedOn w:val="a"/>
    <w:link w:val="Char2"/>
    <w:qFormat/>
    <w:pPr>
      <w:tabs>
        <w:tab w:val="center" w:pos="4153"/>
        <w:tab w:val="right" w:pos="8306"/>
      </w:tabs>
      <w:spacing w:after="0" w:line="240" w:lineRule="auto"/>
    </w:pPr>
    <w:rPr>
      <w:rFonts w:ascii="Times New Roman" w:eastAsia="Times New Roman" w:hAnsi="Times New Roman" w:cs="Times New Roman"/>
      <w:sz w:val="24"/>
      <w:szCs w:val="20"/>
      <w:lang w:eastAsia="el-GR"/>
    </w:rPr>
  </w:style>
  <w:style w:type="character" w:styleId="-">
    <w:name w:val="Hyperlink"/>
    <w:basedOn w:val="a0"/>
    <w:uiPriority w:val="99"/>
    <w:unhideWhenUsed/>
    <w:qFormat/>
    <w:rPr>
      <w:color w:val="0000FF" w:themeColor="hyperlink"/>
      <w:u w:val="single"/>
    </w:rPr>
  </w:style>
  <w:style w:type="character" w:styleId="a7">
    <w:name w:val="page number"/>
    <w:basedOn w:val="a0"/>
    <w:qFormat/>
  </w:style>
  <w:style w:type="table" w:styleId="a8">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2">
    <w:name w:val="Υποσέλιδο Char"/>
    <w:basedOn w:val="a0"/>
    <w:link w:val="a6"/>
    <w:rPr>
      <w:rFonts w:ascii="Times New Roman" w:eastAsia="Times New Roman" w:hAnsi="Times New Roman" w:cs="Times New Roman"/>
      <w:sz w:val="24"/>
      <w:szCs w:val="20"/>
      <w:lang w:eastAsia="el-GR"/>
    </w:rPr>
  </w:style>
  <w:style w:type="character" w:customStyle="1" w:styleId="Char">
    <w:name w:val="Κείμενο πλαισίου Char"/>
    <w:basedOn w:val="a0"/>
    <w:link w:val="a3"/>
    <w:uiPriority w:val="99"/>
    <w:semiHidden/>
    <w:qFormat/>
    <w:rPr>
      <w:rFonts w:ascii="Tahoma" w:hAnsi="Tahoma" w:cs="Tahoma"/>
      <w:sz w:val="16"/>
      <w:szCs w:val="16"/>
    </w:rPr>
  </w:style>
  <w:style w:type="character" w:customStyle="1" w:styleId="1">
    <w:name w:val="Ανεπίλυτη αναφορά1"/>
    <w:basedOn w:val="a0"/>
    <w:uiPriority w:val="99"/>
    <w:semiHidden/>
    <w:unhideWhenUsed/>
    <w:qFormat/>
    <w:rPr>
      <w:color w:val="605E5C"/>
      <w:shd w:val="clear" w:color="auto" w:fill="E1DFDD"/>
    </w:rPr>
  </w:style>
  <w:style w:type="character" w:customStyle="1" w:styleId="Char0">
    <w:name w:val="Σώμα κειμένου Char"/>
    <w:basedOn w:val="a0"/>
    <w:link w:val="a4"/>
    <w:qFormat/>
    <w:rPr>
      <w:rFonts w:ascii="Times New Roman" w:eastAsia="Times New Roman" w:hAnsi="Times New Roman" w:cs="Times New Roman"/>
      <w:sz w:val="24"/>
      <w:szCs w:val="20"/>
      <w:lang w:eastAsia="el-GR"/>
    </w:rPr>
  </w:style>
  <w:style w:type="character" w:customStyle="1" w:styleId="Char1">
    <w:name w:val="Σώμα κείμενου με εσοχή Char"/>
    <w:basedOn w:val="a0"/>
    <w:link w:val="a5"/>
    <w:uiPriority w:val="99"/>
    <w:semiHidden/>
    <w:qFormat/>
  </w:style>
  <w:style w:type="paragraph" w:customStyle="1" w:styleId="a9">
    <w:name w:val="ΟΣ_παρ_κειμένου"/>
    <w:basedOn w:val="a"/>
    <w:link w:val="Char3"/>
    <w:qFormat/>
    <w:pPr>
      <w:spacing w:before="120" w:after="0" w:line="340" w:lineRule="atLeast"/>
      <w:jc w:val="both"/>
    </w:pPr>
    <w:rPr>
      <w:rFonts w:ascii="Tahoma" w:eastAsia="Times New Roman" w:hAnsi="Tahoma" w:cs="Tahoma"/>
      <w:lang w:eastAsia="el-GR"/>
    </w:rPr>
  </w:style>
  <w:style w:type="character" w:customStyle="1" w:styleId="Char3">
    <w:name w:val="ΟΣ_παρ_κειμένου Char"/>
    <w:link w:val="a9"/>
    <w:qFormat/>
    <w:rPr>
      <w:rFonts w:ascii="Tahoma" w:eastAsia="Times New Roman" w:hAnsi="Tahoma" w:cs="Tahoma"/>
      <w:lang w:eastAsia="el-GR"/>
    </w:rPr>
  </w:style>
  <w:style w:type="paragraph" w:styleId="aa">
    <w:name w:val="List Paragraph"/>
    <w:basedOn w:val="a"/>
    <w:uiPriority w:val="34"/>
    <w:qFormat/>
    <w:pPr>
      <w:ind w:left="720"/>
      <w:contextualSpacing/>
    </w:pPr>
  </w:style>
  <w:style w:type="paragraph" w:customStyle="1" w:styleId="10">
    <w:name w:val="Βασικό1"/>
    <w:rsid w:val="00BF328F"/>
    <w:pPr>
      <w:spacing w:before="100" w:beforeAutospacing="1" w:after="100" w:afterAutospacing="1" w:line="273" w:lineRule="auto"/>
    </w:pPr>
    <w:rPr>
      <w:rFonts w:ascii="Calibri" w:eastAsia="Times New Roman" w:hAnsi="Calibri" w:cs="Times New Roman"/>
      <w:sz w:val="24"/>
      <w:szCs w:val="24"/>
    </w:rPr>
  </w:style>
  <w:style w:type="table" w:customStyle="1" w:styleId="TableNormal">
    <w:name w:val="Table Normal"/>
    <w:semiHidden/>
    <w:rsid w:val="00ED43FD"/>
    <w:rPr>
      <w:rFonts w:ascii="Times New Roman" w:eastAsia="Times New Roman" w:hAnsi="Times New Roman" w:cs="Times New Roman"/>
    </w:rPr>
    <w:tblPr>
      <w:tblCellMar>
        <w:top w:w="0" w:type="dxa"/>
        <w:left w:w="0" w:type="dxa"/>
        <w:bottom w:w="0" w:type="dxa"/>
        <w:right w:w="0" w:type="dxa"/>
      </w:tblCellMar>
    </w:tblPr>
  </w:style>
  <w:style w:type="paragraph" w:styleId="ab">
    <w:name w:val="header"/>
    <w:basedOn w:val="a"/>
    <w:link w:val="Char4"/>
    <w:uiPriority w:val="99"/>
    <w:unhideWhenUsed/>
    <w:rsid w:val="00C43A92"/>
    <w:pPr>
      <w:tabs>
        <w:tab w:val="center" w:pos="4153"/>
        <w:tab w:val="right" w:pos="8306"/>
      </w:tabs>
      <w:spacing w:after="0" w:line="240" w:lineRule="auto"/>
    </w:pPr>
  </w:style>
  <w:style w:type="character" w:customStyle="1" w:styleId="Char4">
    <w:name w:val="Κεφαλίδα Char"/>
    <w:basedOn w:val="a0"/>
    <w:link w:val="ab"/>
    <w:uiPriority w:val="99"/>
    <w:rsid w:val="00C43A92"/>
    <w:rPr>
      <w:sz w:val="22"/>
      <w:szCs w:val="22"/>
      <w:lang w:eastAsia="en-US"/>
    </w:rPr>
  </w:style>
  <w:style w:type="paragraph" w:customStyle="1" w:styleId="BodyText32">
    <w:name w:val="Body Text 32"/>
    <w:basedOn w:val="a"/>
    <w:rsid w:val="00307AFC"/>
    <w:pPr>
      <w:widowControl w:val="0"/>
      <w:tabs>
        <w:tab w:val="left" w:pos="360"/>
      </w:tabs>
      <w:spacing w:after="0" w:line="240" w:lineRule="auto"/>
      <w:jc w:val="both"/>
    </w:pPr>
    <w:rPr>
      <w:rFonts w:ascii="Courier New" w:eastAsia="Times New Roman" w:hAnsi="Courier New" w:cs="Times New Roman"/>
      <w:b/>
      <w:sz w:val="24"/>
      <w:szCs w:val="20"/>
      <w:lang w:val="en-US" w:eastAsia="el-GR"/>
    </w:rPr>
  </w:style>
  <w:style w:type="paragraph" w:customStyle="1" w:styleId="BodyText23">
    <w:name w:val="Body Text 23"/>
    <w:basedOn w:val="a"/>
    <w:rsid w:val="00307AFC"/>
    <w:pPr>
      <w:spacing w:after="0" w:line="240" w:lineRule="auto"/>
      <w:jc w:val="both"/>
    </w:pPr>
    <w:rPr>
      <w:rFonts w:ascii="Courier New" w:eastAsia="Times New Roman" w:hAnsi="Courier New" w:cs="Times New Roman"/>
      <w:color w:val="000000"/>
      <w:sz w:val="24"/>
      <w:szCs w:val="20"/>
      <w:lang w:eastAsia="el-GR"/>
    </w:rPr>
  </w:style>
  <w:style w:type="paragraph" w:styleId="3">
    <w:name w:val="Body Text Indent 3"/>
    <w:basedOn w:val="a"/>
    <w:link w:val="3Char"/>
    <w:rsid w:val="00307AFC"/>
    <w:pPr>
      <w:spacing w:after="120" w:line="240" w:lineRule="auto"/>
      <w:ind w:left="283"/>
    </w:pPr>
    <w:rPr>
      <w:rFonts w:ascii="Times New Roman" w:eastAsia="Times New Roman" w:hAnsi="Times New Roman" w:cs="Times New Roman"/>
      <w:sz w:val="16"/>
      <w:szCs w:val="16"/>
      <w:lang w:eastAsia="el-GR"/>
    </w:rPr>
  </w:style>
  <w:style w:type="character" w:customStyle="1" w:styleId="3Char">
    <w:name w:val="Σώμα κείμενου με εσοχή 3 Char"/>
    <w:basedOn w:val="a0"/>
    <w:link w:val="3"/>
    <w:rsid w:val="00307AFC"/>
    <w:rPr>
      <w:rFonts w:ascii="Times New Roman" w:eastAsia="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2994384">
      <w:bodyDiv w:val="1"/>
      <w:marLeft w:val="0"/>
      <w:marRight w:val="0"/>
      <w:marTop w:val="0"/>
      <w:marBottom w:val="0"/>
      <w:divBdr>
        <w:top w:val="none" w:sz="0" w:space="0" w:color="auto"/>
        <w:left w:val="none" w:sz="0" w:space="0" w:color="auto"/>
        <w:bottom w:val="none" w:sz="0" w:space="0" w:color="auto"/>
        <w:right w:val="none" w:sz="0" w:space="0" w:color="auto"/>
      </w:divBdr>
    </w:div>
    <w:div w:id="1577671104">
      <w:bodyDiv w:val="1"/>
      <w:marLeft w:val="0"/>
      <w:marRight w:val="0"/>
      <w:marTop w:val="0"/>
      <w:marBottom w:val="0"/>
      <w:divBdr>
        <w:top w:val="none" w:sz="0" w:space="0" w:color="auto"/>
        <w:left w:val="none" w:sz="0" w:space="0" w:color="auto"/>
        <w:bottom w:val="none" w:sz="0" w:space="0" w:color="auto"/>
        <w:right w:val="none" w:sz="0" w:space="0" w:color="auto"/>
      </w:divBdr>
    </w:div>
    <w:div w:id="1640987674">
      <w:bodyDiv w:val="1"/>
      <w:marLeft w:val="0"/>
      <w:marRight w:val="0"/>
      <w:marTop w:val="0"/>
      <w:marBottom w:val="0"/>
      <w:divBdr>
        <w:top w:val="none" w:sz="0" w:space="0" w:color="auto"/>
        <w:left w:val="none" w:sz="0" w:space="0" w:color="auto"/>
        <w:bottom w:val="none" w:sz="0" w:space="0" w:color="auto"/>
        <w:right w:val="none" w:sz="0" w:space="0" w:color="auto"/>
      </w:divBdr>
    </w:div>
    <w:div w:id="1812289905">
      <w:bodyDiv w:val="1"/>
      <w:marLeft w:val="0"/>
      <w:marRight w:val="0"/>
      <w:marTop w:val="0"/>
      <w:marBottom w:val="0"/>
      <w:divBdr>
        <w:top w:val="none" w:sz="0" w:space="0" w:color="auto"/>
        <w:left w:val="none" w:sz="0" w:space="0" w:color="auto"/>
        <w:bottom w:val="none" w:sz="0" w:space="0" w:color="auto"/>
        <w:right w:val="none" w:sz="0" w:space="0" w:color="auto"/>
      </w:divBdr>
    </w:div>
    <w:div w:id="1864516311">
      <w:bodyDiv w:val="1"/>
      <w:marLeft w:val="0"/>
      <w:marRight w:val="0"/>
      <w:marTop w:val="0"/>
      <w:marBottom w:val="0"/>
      <w:divBdr>
        <w:top w:val="none" w:sz="0" w:space="0" w:color="auto"/>
        <w:left w:val="none" w:sz="0" w:space="0" w:color="auto"/>
        <w:bottom w:val="none" w:sz="0" w:space="0" w:color="auto"/>
        <w:right w:val="none" w:sz="0" w:space="0" w:color="auto"/>
      </w:divBdr>
    </w:div>
    <w:div w:id="19832694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detek.gr"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detek.gr"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etek.gr"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detek.gr"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7303F2B2-902A-437C-9299-D452F821879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475</TotalTime>
  <Pages>18</Pages>
  <Words>5265</Words>
  <Characters>28432</Characters>
  <Application>Microsoft Office Word</Application>
  <DocSecurity>0</DocSecurity>
  <Lines>236</Lines>
  <Paragraphs>67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33630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Konstantinidou</dc:creator>
  <cp:lastModifiedBy>info</cp:lastModifiedBy>
  <cp:revision>42</cp:revision>
  <cp:lastPrinted>2023-07-20T07:37:00Z</cp:lastPrinted>
  <dcterms:created xsi:type="dcterms:W3CDTF">2023-02-14T07:44:00Z</dcterms:created>
  <dcterms:modified xsi:type="dcterms:W3CDTF">2023-07-20T07:37:00Z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1033-11.2.0.11074</vt:lpwstr>
  </property>
  <property fmtid="{D5CDD505-2E9C-101B-9397-08002B2CF9AE}" pid="3" name="ICV">
    <vt:lpwstr>364166F2136A4B7887BFBEF072C1E561</vt:lpwstr>
  </property>
</Properties>
</file>